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96DF8" w:rsidRPr="00434D9F" w:rsidRDefault="003279EA" w:rsidP="00434D9F">
      <w:pPr>
        <w:pStyle w:val="BodyText"/>
        <w:spacing w:before="73"/>
        <w:ind w:right="557"/>
        <w:jc w:val="right"/>
        <w:rPr>
          <w:rFonts w:ascii="Arial MT"/>
        </w:rPr>
      </w:pPr>
      <w:r>
        <w:rPr>
          <w:rFonts w:ascii="Arial MT"/>
          <w:noProof/>
          <w:spacing w:val="-10"/>
        </w:rPr>
        <w:drawing>
          <wp:anchor distT="0" distB="0" distL="0" distR="0" simplePos="0" relativeHeight="487642624" behindDoc="1" locked="0" layoutInCell="1" allowOverlap="1">
            <wp:simplePos x="0" y="0"/>
            <wp:positionH relativeFrom="column">
              <wp:posOffset>2832210</wp:posOffset>
            </wp:positionH>
            <wp:positionV relativeFrom="paragraph">
              <wp:posOffset>-102152</wp:posOffset>
            </wp:positionV>
            <wp:extent cx="1531454" cy="1296062"/>
            <wp:effectExtent l="19050" t="0" r="0" b="0"/>
            <wp:wrapNone/>
            <wp:docPr id="2" name="image1.png" descr="gate logo.jpg"/>
            <wp:cNvGraphicFramePr/>
            <a:graphic xmlns:a="http://schemas.openxmlformats.org/drawingml/2006/main">
              <a:graphicData uri="http://schemas.openxmlformats.org/drawingml/2006/picture">
                <pic:pic xmlns:pic="http://schemas.openxmlformats.org/drawingml/2006/picture">
                  <pic:nvPicPr>
                    <pic:cNvPr id="0" name="image1.png" descr="gate logo.jpg"/>
                    <pic:cNvPicPr preferRelativeResize="0"/>
                  </pic:nvPicPr>
                  <pic:blipFill>
                    <a:blip r:embed="rId7"/>
                    <a:srcRect/>
                    <a:stretch>
                      <a:fillRect/>
                    </a:stretch>
                  </pic:blipFill>
                  <pic:spPr>
                    <a:xfrm>
                      <a:off x="0" y="0"/>
                      <a:ext cx="1531454" cy="1296062"/>
                    </a:xfrm>
                    <a:prstGeom prst="rect">
                      <a:avLst/>
                    </a:prstGeom>
                    <a:ln/>
                  </pic:spPr>
                </pic:pic>
              </a:graphicData>
            </a:graphic>
          </wp:anchor>
        </w:drawing>
      </w:r>
      <w:r w:rsidR="00FC1B25">
        <w:rPr>
          <w:rFonts w:ascii="Arial MT"/>
          <w:spacing w:val="-10"/>
        </w:rPr>
        <w:t>0</w:t>
      </w:r>
    </w:p>
    <w:p w:rsidR="00F96DF8" w:rsidRDefault="00F96DF8">
      <w:pPr>
        <w:pStyle w:val="BodyText"/>
        <w:rPr>
          <w:rFonts w:ascii="Arial MT"/>
          <w:sz w:val="20"/>
        </w:rPr>
      </w:pPr>
    </w:p>
    <w:p w:rsidR="00F96DF8" w:rsidRDefault="00632248" w:rsidP="00632248">
      <w:pPr>
        <w:pStyle w:val="BodyText"/>
        <w:tabs>
          <w:tab w:val="left" w:pos="5046"/>
        </w:tabs>
        <w:rPr>
          <w:rFonts w:ascii="Arial MT"/>
          <w:sz w:val="20"/>
        </w:rPr>
      </w:pPr>
      <w:r>
        <w:rPr>
          <w:rFonts w:ascii="Arial MT"/>
          <w:sz w:val="20"/>
        </w:rPr>
        <w:tab/>
      </w:r>
    </w:p>
    <w:p w:rsidR="00F96DF8" w:rsidRDefault="00F96DF8">
      <w:pPr>
        <w:pStyle w:val="BodyText"/>
        <w:rPr>
          <w:rFonts w:ascii="Arial MT"/>
          <w:sz w:val="20"/>
        </w:rPr>
      </w:pPr>
    </w:p>
    <w:p w:rsidR="00F96DF8" w:rsidRDefault="00F96DF8">
      <w:pPr>
        <w:pStyle w:val="BodyText"/>
        <w:rPr>
          <w:rFonts w:ascii="Arial MT"/>
          <w:sz w:val="20"/>
        </w:rPr>
      </w:pPr>
    </w:p>
    <w:p w:rsidR="00F96DF8" w:rsidRDefault="00F96DF8">
      <w:pPr>
        <w:pStyle w:val="BodyText"/>
        <w:rPr>
          <w:rFonts w:ascii="Arial MT"/>
          <w:sz w:val="20"/>
        </w:rPr>
      </w:pPr>
    </w:p>
    <w:p w:rsidR="00F96DF8" w:rsidRDefault="00F96DF8">
      <w:pPr>
        <w:pStyle w:val="BodyText"/>
        <w:rPr>
          <w:rFonts w:ascii="Arial MT"/>
          <w:sz w:val="20"/>
        </w:rPr>
      </w:pPr>
    </w:p>
    <w:p w:rsidR="00F96DF8" w:rsidRDefault="00F96DF8">
      <w:pPr>
        <w:pStyle w:val="BodyText"/>
        <w:rPr>
          <w:rFonts w:ascii="Arial MT"/>
          <w:sz w:val="20"/>
        </w:rPr>
      </w:pPr>
    </w:p>
    <w:p w:rsidR="00F96DF8" w:rsidRDefault="00F96DF8">
      <w:pPr>
        <w:pStyle w:val="BodyText"/>
        <w:spacing w:before="46"/>
        <w:rPr>
          <w:rFonts w:ascii="Arial MT"/>
          <w:sz w:val="20"/>
        </w:rPr>
      </w:pPr>
    </w:p>
    <w:p w:rsidR="00F96DF8" w:rsidRDefault="00FC1B25">
      <w:pPr>
        <w:spacing w:before="115"/>
        <w:ind w:left="3646"/>
        <w:rPr>
          <w:b/>
          <w:sz w:val="44"/>
        </w:rPr>
      </w:pPr>
      <w:r>
        <w:rPr>
          <w:b/>
          <w:sz w:val="44"/>
          <w:u w:val="single"/>
        </w:rPr>
        <w:t>LECTURE</w:t>
      </w:r>
      <w:r w:rsidR="00632248">
        <w:rPr>
          <w:b/>
          <w:sz w:val="44"/>
          <w:u w:val="single"/>
        </w:rPr>
        <w:t xml:space="preserve"> </w:t>
      </w:r>
      <w:r>
        <w:rPr>
          <w:b/>
          <w:spacing w:val="-2"/>
          <w:sz w:val="44"/>
          <w:u w:val="single"/>
        </w:rPr>
        <w:t>NOTES</w:t>
      </w:r>
    </w:p>
    <w:p w:rsidR="00F96DF8" w:rsidRDefault="00FC1B25">
      <w:pPr>
        <w:spacing w:before="504"/>
        <w:ind w:left="114"/>
        <w:jc w:val="center"/>
        <w:rPr>
          <w:b/>
          <w:sz w:val="44"/>
        </w:rPr>
      </w:pPr>
      <w:r>
        <w:rPr>
          <w:b/>
          <w:spacing w:val="-5"/>
          <w:sz w:val="44"/>
        </w:rPr>
        <w:t>ON</w:t>
      </w:r>
    </w:p>
    <w:p w:rsidR="00F96DF8" w:rsidRDefault="00F96DF8">
      <w:pPr>
        <w:pStyle w:val="BodyText"/>
        <w:spacing w:before="3"/>
        <w:rPr>
          <w:b/>
          <w:sz w:val="44"/>
        </w:rPr>
      </w:pPr>
    </w:p>
    <w:p w:rsidR="00F96DF8" w:rsidRDefault="00FC1B25">
      <w:pPr>
        <w:ind w:left="2271" w:right="1561"/>
        <w:jc w:val="center"/>
        <w:rPr>
          <w:rFonts w:ascii="Calibri"/>
          <w:b/>
          <w:sz w:val="44"/>
        </w:rPr>
      </w:pPr>
      <w:r>
        <w:rPr>
          <w:rFonts w:ascii="Calibri"/>
          <w:b/>
          <w:sz w:val="44"/>
        </w:rPr>
        <w:t>RAILWAY</w:t>
      </w:r>
      <w:r w:rsidR="00434D9F">
        <w:rPr>
          <w:rFonts w:ascii="Calibri"/>
          <w:b/>
          <w:sz w:val="44"/>
        </w:rPr>
        <w:t xml:space="preserve"> </w:t>
      </w:r>
      <w:r>
        <w:rPr>
          <w:rFonts w:ascii="Calibri"/>
          <w:b/>
          <w:sz w:val="44"/>
        </w:rPr>
        <w:t>AND</w:t>
      </w:r>
      <w:r w:rsidR="00434D9F">
        <w:rPr>
          <w:rFonts w:ascii="Calibri"/>
          <w:b/>
          <w:sz w:val="44"/>
        </w:rPr>
        <w:t xml:space="preserve"> </w:t>
      </w:r>
      <w:r>
        <w:rPr>
          <w:rFonts w:ascii="Calibri"/>
          <w:b/>
          <w:sz w:val="44"/>
        </w:rPr>
        <w:t>BRIDGE</w:t>
      </w:r>
      <w:r w:rsidR="00434D9F">
        <w:rPr>
          <w:rFonts w:ascii="Calibri"/>
          <w:b/>
          <w:sz w:val="44"/>
        </w:rPr>
        <w:t xml:space="preserve"> </w:t>
      </w:r>
      <w:r>
        <w:rPr>
          <w:rFonts w:ascii="Calibri"/>
          <w:b/>
          <w:spacing w:val="-2"/>
          <w:sz w:val="44"/>
        </w:rPr>
        <w:t>ENGINEERING</w:t>
      </w:r>
    </w:p>
    <w:p w:rsidR="00F96DF8" w:rsidRDefault="00FC1B25">
      <w:pPr>
        <w:spacing w:before="505"/>
        <w:ind w:left="114"/>
        <w:jc w:val="center"/>
        <w:rPr>
          <w:b/>
          <w:sz w:val="44"/>
        </w:rPr>
      </w:pPr>
      <w:r>
        <w:rPr>
          <w:b/>
          <w:color w:val="C00000"/>
          <w:sz w:val="44"/>
        </w:rPr>
        <w:t>Compiled</w:t>
      </w:r>
      <w:r w:rsidR="00C26D91">
        <w:rPr>
          <w:b/>
          <w:color w:val="C00000"/>
          <w:sz w:val="44"/>
        </w:rPr>
        <w:t xml:space="preserve"> </w:t>
      </w:r>
      <w:r>
        <w:rPr>
          <w:b/>
          <w:color w:val="C00000"/>
          <w:spacing w:val="-5"/>
          <w:sz w:val="44"/>
        </w:rPr>
        <w:t>by</w:t>
      </w:r>
    </w:p>
    <w:p w:rsidR="00F96DF8" w:rsidRDefault="00434D9F">
      <w:pPr>
        <w:spacing w:before="503"/>
        <w:ind w:left="118"/>
        <w:jc w:val="center"/>
        <w:rPr>
          <w:b/>
          <w:sz w:val="36"/>
        </w:rPr>
      </w:pPr>
      <w:r>
        <w:rPr>
          <w:b/>
          <w:sz w:val="36"/>
        </w:rPr>
        <w:t>Ms</w:t>
      </w:r>
      <w:r w:rsidR="00FC1B25">
        <w:rPr>
          <w:b/>
          <w:sz w:val="36"/>
        </w:rPr>
        <w:t>.</w:t>
      </w:r>
      <w:r>
        <w:rPr>
          <w:b/>
          <w:sz w:val="36"/>
        </w:rPr>
        <w:t>Sasmita Kumari Das</w:t>
      </w:r>
    </w:p>
    <w:p w:rsidR="003052C7" w:rsidRDefault="003052C7" w:rsidP="003052C7">
      <w:pPr>
        <w:jc w:val="center"/>
        <w:rPr>
          <w:rFonts w:ascii="Calibri"/>
          <w:b/>
          <w:sz w:val="24"/>
        </w:rPr>
      </w:pPr>
      <w:r w:rsidRPr="00153C2B">
        <w:rPr>
          <w:rFonts w:ascii="Calibri"/>
          <w:b/>
          <w:sz w:val="32"/>
        </w:rPr>
        <w:t>Lecturer, Department of Civil Engineering</w:t>
      </w:r>
      <w:r>
        <w:rPr>
          <w:rFonts w:ascii="Calibri"/>
          <w:b/>
          <w:sz w:val="24"/>
        </w:rPr>
        <w:t>,</w:t>
      </w:r>
    </w:p>
    <w:p w:rsidR="003052C7" w:rsidRPr="00153C2B" w:rsidRDefault="003052C7" w:rsidP="003052C7">
      <w:pPr>
        <w:jc w:val="center"/>
        <w:rPr>
          <w:rFonts w:asciiTheme="minorHAnsi" w:hAnsiTheme="minorHAnsi" w:cstheme="minorHAnsi"/>
          <w:b/>
          <w:sz w:val="32"/>
          <w:szCs w:val="28"/>
        </w:rPr>
        <w:sectPr w:rsidR="003052C7" w:rsidRPr="00153C2B">
          <w:headerReference w:type="default" r:id="rId8"/>
          <w:footerReference w:type="default" r:id="rId9"/>
          <w:type w:val="continuous"/>
          <w:pgSz w:w="11910" w:h="16840"/>
          <w:pgMar w:top="1100" w:right="0" w:bottom="1660" w:left="566" w:header="766" w:footer="1464" w:gutter="0"/>
          <w:pgNumType w:start="1"/>
          <w:cols w:space="720"/>
        </w:sectPr>
      </w:pPr>
      <w:r w:rsidRPr="00153C2B">
        <w:rPr>
          <w:rFonts w:asciiTheme="minorHAnsi" w:hAnsiTheme="minorHAnsi" w:cstheme="minorHAnsi"/>
          <w:b/>
          <w:sz w:val="32"/>
          <w:szCs w:val="28"/>
          <w:lang w:val="en-IN"/>
        </w:rPr>
        <w:t>GANDHI ACADEMY OF TECHNOLOGY AND ENGINEERING</w:t>
      </w:r>
    </w:p>
    <w:p w:rsidR="00F96DF8" w:rsidRDefault="00F96DF8">
      <w:pPr>
        <w:pStyle w:val="BodyText"/>
        <w:rPr>
          <w:b/>
          <w:sz w:val="16"/>
        </w:rPr>
      </w:pPr>
    </w:p>
    <w:p w:rsidR="00F96DF8" w:rsidRDefault="00F96DF8">
      <w:pPr>
        <w:pStyle w:val="BodyText"/>
        <w:rPr>
          <w:b/>
          <w:sz w:val="16"/>
        </w:rPr>
      </w:pPr>
    </w:p>
    <w:p w:rsidR="00F96DF8" w:rsidRDefault="00F96DF8">
      <w:pPr>
        <w:pStyle w:val="BodyText"/>
        <w:rPr>
          <w:b/>
          <w:sz w:val="16"/>
        </w:rPr>
      </w:pPr>
    </w:p>
    <w:p w:rsidR="00F96DF8" w:rsidRDefault="00F96DF8">
      <w:pPr>
        <w:pStyle w:val="BodyText"/>
        <w:rPr>
          <w:b/>
          <w:sz w:val="16"/>
        </w:rPr>
      </w:pPr>
    </w:p>
    <w:p w:rsidR="00F96DF8" w:rsidRDefault="00F96DF8">
      <w:pPr>
        <w:pStyle w:val="BodyText"/>
        <w:rPr>
          <w:b/>
          <w:sz w:val="16"/>
        </w:rPr>
      </w:pPr>
    </w:p>
    <w:p w:rsidR="00F96DF8" w:rsidRDefault="00F96DF8">
      <w:pPr>
        <w:pStyle w:val="BodyText"/>
        <w:rPr>
          <w:b/>
          <w:sz w:val="16"/>
        </w:rPr>
      </w:pPr>
    </w:p>
    <w:p w:rsidR="00F96DF8" w:rsidRDefault="00F96DF8">
      <w:pPr>
        <w:pStyle w:val="BodyText"/>
        <w:rPr>
          <w:b/>
          <w:sz w:val="16"/>
        </w:rPr>
      </w:pPr>
    </w:p>
    <w:p w:rsidR="00F96DF8" w:rsidRDefault="00F96DF8">
      <w:pPr>
        <w:pStyle w:val="BodyText"/>
        <w:rPr>
          <w:b/>
          <w:sz w:val="16"/>
        </w:rPr>
      </w:pPr>
    </w:p>
    <w:p w:rsidR="00F96DF8" w:rsidRDefault="00F96DF8">
      <w:pPr>
        <w:pStyle w:val="BodyText"/>
        <w:rPr>
          <w:b/>
          <w:sz w:val="16"/>
        </w:rPr>
      </w:pPr>
    </w:p>
    <w:p w:rsidR="00F96DF8" w:rsidRDefault="00F96DF8">
      <w:pPr>
        <w:pStyle w:val="BodyText"/>
        <w:rPr>
          <w:b/>
          <w:sz w:val="16"/>
        </w:rPr>
      </w:pPr>
    </w:p>
    <w:p w:rsidR="00F96DF8" w:rsidRDefault="00F96DF8">
      <w:pPr>
        <w:pStyle w:val="BodyText"/>
        <w:rPr>
          <w:b/>
          <w:sz w:val="16"/>
        </w:rPr>
      </w:pPr>
    </w:p>
    <w:p w:rsidR="00F96DF8" w:rsidRDefault="00F96DF8">
      <w:pPr>
        <w:pStyle w:val="BodyText"/>
        <w:rPr>
          <w:b/>
          <w:sz w:val="16"/>
        </w:rPr>
      </w:pPr>
    </w:p>
    <w:p w:rsidR="00F96DF8" w:rsidRDefault="00F96DF8">
      <w:pPr>
        <w:pStyle w:val="BodyText"/>
        <w:rPr>
          <w:b/>
          <w:sz w:val="16"/>
        </w:rPr>
      </w:pPr>
    </w:p>
    <w:p w:rsidR="00F96DF8" w:rsidRDefault="00F96DF8">
      <w:pPr>
        <w:pStyle w:val="BodyText"/>
        <w:rPr>
          <w:b/>
          <w:sz w:val="16"/>
        </w:rPr>
      </w:pPr>
    </w:p>
    <w:p w:rsidR="00F96DF8" w:rsidRDefault="00F96DF8">
      <w:pPr>
        <w:pStyle w:val="BodyText"/>
        <w:rPr>
          <w:b/>
          <w:sz w:val="16"/>
        </w:rPr>
      </w:pPr>
    </w:p>
    <w:p w:rsidR="00F96DF8" w:rsidRDefault="00F96DF8">
      <w:pPr>
        <w:pStyle w:val="BodyText"/>
        <w:rPr>
          <w:b/>
          <w:sz w:val="16"/>
        </w:rPr>
      </w:pPr>
    </w:p>
    <w:p w:rsidR="00F96DF8" w:rsidRDefault="00F96DF8">
      <w:pPr>
        <w:pStyle w:val="BodyText"/>
        <w:rPr>
          <w:b/>
          <w:sz w:val="16"/>
        </w:rPr>
      </w:pPr>
    </w:p>
    <w:p w:rsidR="00F96DF8" w:rsidRDefault="00F96DF8">
      <w:pPr>
        <w:pStyle w:val="BodyText"/>
        <w:rPr>
          <w:b/>
          <w:sz w:val="16"/>
        </w:rPr>
      </w:pPr>
    </w:p>
    <w:p w:rsidR="00F96DF8" w:rsidRDefault="00F96DF8">
      <w:pPr>
        <w:pStyle w:val="BodyText"/>
        <w:rPr>
          <w:b/>
          <w:sz w:val="16"/>
        </w:rPr>
      </w:pPr>
    </w:p>
    <w:p w:rsidR="00F96DF8" w:rsidRDefault="00F96DF8">
      <w:pPr>
        <w:pStyle w:val="BodyText"/>
        <w:rPr>
          <w:b/>
          <w:sz w:val="16"/>
        </w:rPr>
      </w:pPr>
    </w:p>
    <w:p w:rsidR="00F96DF8" w:rsidRDefault="00F96DF8">
      <w:pPr>
        <w:pStyle w:val="BodyText"/>
        <w:rPr>
          <w:b/>
          <w:sz w:val="16"/>
        </w:rPr>
      </w:pPr>
    </w:p>
    <w:p w:rsidR="00F96DF8" w:rsidRDefault="00F96DF8">
      <w:pPr>
        <w:pStyle w:val="BodyText"/>
        <w:spacing w:before="66"/>
        <w:rPr>
          <w:b/>
          <w:sz w:val="16"/>
        </w:rPr>
      </w:pPr>
    </w:p>
    <w:p w:rsidR="00F96DF8" w:rsidRDefault="00FC1B25">
      <w:pPr>
        <w:ind w:left="31"/>
        <w:rPr>
          <w:sz w:val="16"/>
        </w:rPr>
      </w:pPr>
      <w:r>
        <w:rPr>
          <w:spacing w:val="-5"/>
          <w:sz w:val="16"/>
        </w:rPr>
        <w:t>R&amp;B</w:t>
      </w:r>
    </w:p>
    <w:p w:rsidR="00F96DF8" w:rsidRDefault="00F96DF8">
      <w:pPr>
        <w:rPr>
          <w:sz w:val="16"/>
        </w:rPr>
        <w:sectPr w:rsidR="00F96DF8">
          <w:type w:val="continuous"/>
          <w:pgSz w:w="11900" w:h="16860"/>
          <w:pgMar w:top="660" w:right="283" w:bottom="280" w:left="708" w:header="720" w:footer="720" w:gutter="0"/>
          <w:cols w:space="720"/>
        </w:sectPr>
      </w:pPr>
    </w:p>
    <w:p w:rsidR="00F96DF8" w:rsidRDefault="00F96DF8">
      <w:pPr>
        <w:pStyle w:val="BodyText"/>
        <w:rPr>
          <w:sz w:val="32"/>
        </w:rPr>
      </w:pPr>
    </w:p>
    <w:p w:rsidR="00F96DF8" w:rsidRDefault="00F96DF8">
      <w:pPr>
        <w:pStyle w:val="BodyText"/>
        <w:rPr>
          <w:sz w:val="32"/>
        </w:rPr>
      </w:pPr>
    </w:p>
    <w:p w:rsidR="00F96DF8" w:rsidRDefault="00F96DF8">
      <w:pPr>
        <w:pStyle w:val="BodyText"/>
        <w:rPr>
          <w:sz w:val="32"/>
        </w:rPr>
      </w:pPr>
    </w:p>
    <w:p w:rsidR="00F96DF8" w:rsidRDefault="00F96DF8">
      <w:pPr>
        <w:pStyle w:val="BodyText"/>
        <w:rPr>
          <w:sz w:val="32"/>
        </w:rPr>
      </w:pPr>
    </w:p>
    <w:p w:rsidR="00F96DF8" w:rsidRDefault="00F96DF8">
      <w:pPr>
        <w:pStyle w:val="BodyText"/>
        <w:rPr>
          <w:sz w:val="32"/>
        </w:rPr>
      </w:pPr>
    </w:p>
    <w:p w:rsidR="00F96DF8" w:rsidRDefault="00F96DF8">
      <w:pPr>
        <w:pStyle w:val="BodyText"/>
        <w:rPr>
          <w:sz w:val="32"/>
        </w:rPr>
      </w:pPr>
    </w:p>
    <w:p w:rsidR="00F96DF8" w:rsidRDefault="00F96DF8">
      <w:pPr>
        <w:pStyle w:val="BodyText"/>
        <w:rPr>
          <w:sz w:val="32"/>
        </w:rPr>
      </w:pPr>
    </w:p>
    <w:p w:rsidR="00F96DF8" w:rsidRDefault="00F96DF8">
      <w:pPr>
        <w:pStyle w:val="BodyText"/>
        <w:rPr>
          <w:sz w:val="32"/>
        </w:rPr>
      </w:pPr>
    </w:p>
    <w:p w:rsidR="00F96DF8" w:rsidRDefault="00F96DF8">
      <w:pPr>
        <w:pStyle w:val="BodyText"/>
        <w:rPr>
          <w:sz w:val="32"/>
        </w:rPr>
      </w:pPr>
    </w:p>
    <w:p w:rsidR="00F96DF8" w:rsidRDefault="00F96DF8">
      <w:pPr>
        <w:pStyle w:val="BodyText"/>
        <w:rPr>
          <w:sz w:val="32"/>
        </w:rPr>
      </w:pPr>
    </w:p>
    <w:p w:rsidR="00F96DF8" w:rsidRDefault="00F96DF8">
      <w:pPr>
        <w:pStyle w:val="BodyText"/>
        <w:spacing w:before="213"/>
        <w:rPr>
          <w:sz w:val="32"/>
        </w:rPr>
      </w:pPr>
    </w:p>
    <w:p w:rsidR="00F96DF8" w:rsidRDefault="00FC1B25">
      <w:pPr>
        <w:pStyle w:val="Heading1"/>
      </w:pPr>
      <w:bookmarkStart w:id="0" w:name="CONTENT"/>
      <w:bookmarkEnd w:id="0"/>
      <w:r>
        <w:rPr>
          <w:spacing w:val="-2"/>
        </w:rPr>
        <w:t>CONTENT</w:t>
      </w:r>
    </w:p>
    <w:p w:rsidR="00F96DF8" w:rsidRDefault="00F96DF8">
      <w:pPr>
        <w:pStyle w:val="BodyText"/>
        <w:spacing w:before="4"/>
        <w:rPr>
          <w:b/>
          <w:sz w:val="16"/>
        </w:rPr>
      </w:pP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03"/>
        <w:gridCol w:w="5735"/>
        <w:gridCol w:w="1961"/>
      </w:tblGrid>
      <w:tr w:rsidR="00F96DF8">
        <w:trPr>
          <w:trHeight w:val="518"/>
        </w:trPr>
        <w:tc>
          <w:tcPr>
            <w:tcW w:w="1303" w:type="dxa"/>
          </w:tcPr>
          <w:p w:rsidR="00F96DF8" w:rsidRDefault="00FC1B25">
            <w:pPr>
              <w:pStyle w:val="TableParagraph"/>
              <w:spacing w:line="252" w:lineRule="exact"/>
              <w:ind w:left="374" w:right="387" w:hanging="257"/>
              <w:rPr>
                <w:b/>
              </w:rPr>
            </w:pPr>
            <w:r>
              <w:rPr>
                <w:b/>
                <w:spacing w:val="-2"/>
              </w:rPr>
              <w:t xml:space="preserve">Chapter </w:t>
            </w:r>
            <w:r>
              <w:rPr>
                <w:b/>
                <w:spacing w:val="-4"/>
              </w:rPr>
              <w:t>No.</w:t>
            </w:r>
          </w:p>
        </w:tc>
        <w:tc>
          <w:tcPr>
            <w:tcW w:w="5735" w:type="dxa"/>
          </w:tcPr>
          <w:p w:rsidR="00F96DF8" w:rsidRDefault="00FC1B25">
            <w:pPr>
              <w:pStyle w:val="TableParagraph"/>
              <w:spacing w:before="123"/>
              <w:ind w:left="21"/>
              <w:rPr>
                <w:b/>
              </w:rPr>
            </w:pPr>
            <w:r>
              <w:rPr>
                <w:b/>
              </w:rPr>
              <w:t>Topic</w:t>
            </w:r>
            <w:r>
              <w:rPr>
                <w:b/>
                <w:spacing w:val="-4"/>
              </w:rPr>
              <w:t>Name</w:t>
            </w:r>
          </w:p>
        </w:tc>
        <w:tc>
          <w:tcPr>
            <w:tcW w:w="1961" w:type="dxa"/>
          </w:tcPr>
          <w:p w:rsidR="00F96DF8" w:rsidRDefault="00FC1B25">
            <w:pPr>
              <w:pStyle w:val="TableParagraph"/>
              <w:spacing w:before="123"/>
              <w:ind w:left="163"/>
              <w:rPr>
                <w:b/>
              </w:rPr>
            </w:pPr>
            <w:r>
              <w:rPr>
                <w:b/>
              </w:rPr>
              <w:t>Page</w:t>
            </w:r>
            <w:r>
              <w:rPr>
                <w:b/>
                <w:spacing w:val="-5"/>
              </w:rPr>
              <w:t>No.</w:t>
            </w:r>
          </w:p>
        </w:tc>
      </w:tr>
      <w:tr w:rsidR="00F96DF8">
        <w:trPr>
          <w:trHeight w:val="700"/>
        </w:trPr>
        <w:tc>
          <w:tcPr>
            <w:tcW w:w="1303" w:type="dxa"/>
          </w:tcPr>
          <w:p w:rsidR="00F96DF8" w:rsidRDefault="00FC1B25">
            <w:pPr>
              <w:pStyle w:val="TableParagraph"/>
              <w:spacing w:line="268" w:lineRule="exact"/>
              <w:ind w:left="446"/>
              <w:rPr>
                <w:sz w:val="24"/>
              </w:rPr>
            </w:pPr>
            <w:r>
              <w:rPr>
                <w:spacing w:val="-10"/>
                <w:sz w:val="24"/>
              </w:rPr>
              <w:t>1</w:t>
            </w:r>
          </w:p>
        </w:tc>
        <w:tc>
          <w:tcPr>
            <w:tcW w:w="5735" w:type="dxa"/>
          </w:tcPr>
          <w:p w:rsidR="00F96DF8" w:rsidRDefault="00FC1B25">
            <w:pPr>
              <w:pStyle w:val="TableParagraph"/>
              <w:spacing w:before="4"/>
              <w:ind w:left="23"/>
              <w:rPr>
                <w:rFonts w:ascii="Arial" w:hAnsi="Arial"/>
                <w:b/>
              </w:rPr>
            </w:pPr>
            <w:r>
              <w:rPr>
                <w:rFonts w:ascii="Arial" w:hAnsi="Arial"/>
                <w:b/>
              </w:rPr>
              <w:t>Section –A:</w:t>
            </w:r>
            <w:r>
              <w:rPr>
                <w:rFonts w:ascii="Arial" w:hAnsi="Arial"/>
                <w:b/>
                <w:spacing w:val="-2"/>
              </w:rPr>
              <w:t>RAILWAYS</w:t>
            </w:r>
          </w:p>
          <w:p w:rsidR="00F96DF8" w:rsidRDefault="00FC1B25">
            <w:pPr>
              <w:pStyle w:val="TableParagraph"/>
              <w:spacing w:before="11"/>
              <w:ind w:left="21"/>
              <w:rPr>
                <w:rFonts w:ascii="Arial MT"/>
              </w:rPr>
            </w:pPr>
            <w:r>
              <w:rPr>
                <w:rFonts w:ascii="Arial MT"/>
                <w:spacing w:val="-2"/>
              </w:rPr>
              <w:t>Introduction</w:t>
            </w:r>
          </w:p>
        </w:tc>
        <w:tc>
          <w:tcPr>
            <w:tcW w:w="1961" w:type="dxa"/>
          </w:tcPr>
          <w:p w:rsidR="00F96DF8" w:rsidRDefault="00FC1B25">
            <w:pPr>
              <w:pStyle w:val="TableParagraph"/>
              <w:spacing w:before="114"/>
              <w:ind w:left="163"/>
              <w:rPr>
                <w:sz w:val="24"/>
              </w:rPr>
            </w:pPr>
            <w:r>
              <w:rPr>
                <w:sz w:val="24"/>
              </w:rPr>
              <w:t xml:space="preserve">2 to </w:t>
            </w:r>
            <w:r>
              <w:rPr>
                <w:spacing w:val="-10"/>
                <w:sz w:val="24"/>
              </w:rPr>
              <w:t>3</w:t>
            </w:r>
          </w:p>
        </w:tc>
      </w:tr>
      <w:tr w:rsidR="00F96DF8">
        <w:trPr>
          <w:trHeight w:val="362"/>
        </w:trPr>
        <w:tc>
          <w:tcPr>
            <w:tcW w:w="1303" w:type="dxa"/>
          </w:tcPr>
          <w:p w:rsidR="00F96DF8" w:rsidRDefault="00FC1B25">
            <w:pPr>
              <w:pStyle w:val="TableParagraph"/>
              <w:spacing w:line="258" w:lineRule="exact"/>
              <w:ind w:left="446"/>
              <w:rPr>
                <w:sz w:val="24"/>
              </w:rPr>
            </w:pPr>
            <w:r>
              <w:rPr>
                <w:spacing w:val="-10"/>
                <w:sz w:val="24"/>
              </w:rPr>
              <w:t>2</w:t>
            </w:r>
          </w:p>
        </w:tc>
        <w:tc>
          <w:tcPr>
            <w:tcW w:w="5735" w:type="dxa"/>
          </w:tcPr>
          <w:p w:rsidR="00F96DF8" w:rsidRDefault="00FC1B25">
            <w:pPr>
              <w:pStyle w:val="TableParagraph"/>
              <w:spacing w:before="4"/>
              <w:ind w:left="21"/>
              <w:rPr>
                <w:rFonts w:ascii="Arial MT"/>
              </w:rPr>
            </w:pPr>
            <w:r>
              <w:rPr>
                <w:rFonts w:ascii="Arial MT"/>
              </w:rPr>
              <w:t>Permanent</w:t>
            </w:r>
            <w:r>
              <w:rPr>
                <w:rFonts w:ascii="Arial MT"/>
                <w:spacing w:val="-5"/>
              </w:rPr>
              <w:t xml:space="preserve"> way</w:t>
            </w:r>
          </w:p>
        </w:tc>
        <w:tc>
          <w:tcPr>
            <w:tcW w:w="1961" w:type="dxa"/>
          </w:tcPr>
          <w:p w:rsidR="00F96DF8" w:rsidRDefault="00FC1B25">
            <w:pPr>
              <w:pStyle w:val="TableParagraph"/>
              <w:spacing w:line="258" w:lineRule="exact"/>
              <w:ind w:left="163"/>
              <w:rPr>
                <w:sz w:val="24"/>
              </w:rPr>
            </w:pPr>
            <w:r>
              <w:rPr>
                <w:sz w:val="24"/>
              </w:rPr>
              <w:t xml:space="preserve">4 to </w:t>
            </w:r>
            <w:r>
              <w:rPr>
                <w:spacing w:val="-10"/>
                <w:sz w:val="24"/>
              </w:rPr>
              <w:t>6</w:t>
            </w:r>
          </w:p>
        </w:tc>
      </w:tr>
      <w:tr w:rsidR="00F96DF8">
        <w:trPr>
          <w:trHeight w:val="359"/>
        </w:trPr>
        <w:tc>
          <w:tcPr>
            <w:tcW w:w="1303" w:type="dxa"/>
          </w:tcPr>
          <w:p w:rsidR="00F96DF8" w:rsidRDefault="00FC1B25">
            <w:pPr>
              <w:pStyle w:val="TableParagraph"/>
              <w:spacing w:line="258" w:lineRule="exact"/>
              <w:ind w:left="446"/>
              <w:rPr>
                <w:sz w:val="24"/>
              </w:rPr>
            </w:pPr>
            <w:r>
              <w:rPr>
                <w:spacing w:val="-10"/>
                <w:sz w:val="24"/>
              </w:rPr>
              <w:t>3</w:t>
            </w:r>
          </w:p>
        </w:tc>
        <w:tc>
          <w:tcPr>
            <w:tcW w:w="5735" w:type="dxa"/>
          </w:tcPr>
          <w:p w:rsidR="00F96DF8" w:rsidRDefault="00FC1B25">
            <w:pPr>
              <w:pStyle w:val="TableParagraph"/>
              <w:spacing w:before="4"/>
              <w:ind w:left="21"/>
              <w:rPr>
                <w:rFonts w:ascii="Arial MT"/>
              </w:rPr>
            </w:pPr>
            <w:r>
              <w:rPr>
                <w:rFonts w:ascii="Arial MT"/>
              </w:rPr>
              <w:t>Track</w:t>
            </w:r>
            <w:r>
              <w:rPr>
                <w:rFonts w:ascii="Arial MT"/>
                <w:spacing w:val="-2"/>
              </w:rPr>
              <w:t>materials</w:t>
            </w:r>
          </w:p>
        </w:tc>
        <w:tc>
          <w:tcPr>
            <w:tcW w:w="1961" w:type="dxa"/>
          </w:tcPr>
          <w:p w:rsidR="00F96DF8" w:rsidRDefault="00FC1B25">
            <w:pPr>
              <w:pStyle w:val="TableParagraph"/>
              <w:spacing w:line="258" w:lineRule="exact"/>
              <w:ind w:left="163"/>
              <w:rPr>
                <w:sz w:val="24"/>
              </w:rPr>
            </w:pPr>
            <w:r>
              <w:rPr>
                <w:sz w:val="24"/>
              </w:rPr>
              <w:t xml:space="preserve">7 to </w:t>
            </w:r>
            <w:r>
              <w:rPr>
                <w:spacing w:val="-5"/>
                <w:sz w:val="24"/>
              </w:rPr>
              <w:t>31</w:t>
            </w:r>
          </w:p>
        </w:tc>
      </w:tr>
      <w:tr w:rsidR="00F96DF8">
        <w:trPr>
          <w:trHeight w:val="359"/>
        </w:trPr>
        <w:tc>
          <w:tcPr>
            <w:tcW w:w="1303" w:type="dxa"/>
          </w:tcPr>
          <w:p w:rsidR="00F96DF8" w:rsidRDefault="00FC1B25">
            <w:pPr>
              <w:pStyle w:val="TableParagraph"/>
              <w:spacing w:line="258" w:lineRule="exact"/>
              <w:ind w:left="446"/>
              <w:rPr>
                <w:sz w:val="24"/>
              </w:rPr>
            </w:pPr>
            <w:r>
              <w:rPr>
                <w:spacing w:val="-10"/>
                <w:sz w:val="24"/>
              </w:rPr>
              <w:t>4</w:t>
            </w:r>
          </w:p>
        </w:tc>
        <w:tc>
          <w:tcPr>
            <w:tcW w:w="5735" w:type="dxa"/>
          </w:tcPr>
          <w:p w:rsidR="00F96DF8" w:rsidRDefault="00FC1B25">
            <w:pPr>
              <w:pStyle w:val="TableParagraph"/>
              <w:spacing w:before="4"/>
              <w:ind w:left="21"/>
              <w:rPr>
                <w:rFonts w:ascii="Arial MT"/>
              </w:rPr>
            </w:pPr>
            <w:r>
              <w:rPr>
                <w:rFonts w:ascii="Arial MT"/>
              </w:rPr>
              <w:t>GeometricforBroad</w:t>
            </w:r>
            <w:r>
              <w:rPr>
                <w:rFonts w:ascii="Arial MT"/>
                <w:spacing w:val="-2"/>
              </w:rPr>
              <w:t>gauge</w:t>
            </w:r>
          </w:p>
        </w:tc>
        <w:tc>
          <w:tcPr>
            <w:tcW w:w="1961" w:type="dxa"/>
          </w:tcPr>
          <w:p w:rsidR="00F96DF8" w:rsidRDefault="00FC1B25">
            <w:pPr>
              <w:pStyle w:val="TableParagraph"/>
              <w:spacing w:line="258" w:lineRule="exact"/>
              <w:ind w:left="163"/>
              <w:rPr>
                <w:sz w:val="24"/>
              </w:rPr>
            </w:pPr>
            <w:r>
              <w:rPr>
                <w:sz w:val="24"/>
              </w:rPr>
              <w:t xml:space="preserve">32 to </w:t>
            </w:r>
            <w:r>
              <w:rPr>
                <w:spacing w:val="-5"/>
                <w:sz w:val="24"/>
              </w:rPr>
              <w:t>36</w:t>
            </w:r>
          </w:p>
        </w:tc>
      </w:tr>
      <w:tr w:rsidR="00F96DF8">
        <w:trPr>
          <w:trHeight w:val="359"/>
        </w:trPr>
        <w:tc>
          <w:tcPr>
            <w:tcW w:w="1303" w:type="dxa"/>
          </w:tcPr>
          <w:p w:rsidR="00F96DF8" w:rsidRDefault="00FC1B25">
            <w:pPr>
              <w:pStyle w:val="TableParagraph"/>
              <w:spacing w:line="258" w:lineRule="exact"/>
              <w:ind w:left="446"/>
              <w:rPr>
                <w:sz w:val="24"/>
              </w:rPr>
            </w:pPr>
            <w:r>
              <w:rPr>
                <w:spacing w:val="-10"/>
                <w:sz w:val="24"/>
              </w:rPr>
              <w:t>5</w:t>
            </w:r>
          </w:p>
        </w:tc>
        <w:tc>
          <w:tcPr>
            <w:tcW w:w="5735" w:type="dxa"/>
          </w:tcPr>
          <w:p w:rsidR="00F96DF8" w:rsidRDefault="00FC1B25">
            <w:pPr>
              <w:pStyle w:val="TableParagraph"/>
              <w:spacing w:before="2"/>
              <w:ind w:left="21"/>
              <w:rPr>
                <w:rFonts w:ascii="Arial MT"/>
              </w:rPr>
            </w:pPr>
            <w:r>
              <w:rPr>
                <w:rFonts w:ascii="Arial MT"/>
              </w:rPr>
              <w:t>Pointsand</w:t>
            </w:r>
            <w:r>
              <w:rPr>
                <w:rFonts w:ascii="Arial MT"/>
                <w:spacing w:val="-2"/>
              </w:rPr>
              <w:t xml:space="preserve"> crossings</w:t>
            </w:r>
          </w:p>
        </w:tc>
        <w:tc>
          <w:tcPr>
            <w:tcW w:w="1961" w:type="dxa"/>
          </w:tcPr>
          <w:p w:rsidR="00F96DF8" w:rsidRDefault="00FC1B25">
            <w:pPr>
              <w:pStyle w:val="TableParagraph"/>
              <w:spacing w:line="258" w:lineRule="exact"/>
              <w:ind w:left="163"/>
              <w:rPr>
                <w:sz w:val="24"/>
              </w:rPr>
            </w:pPr>
            <w:r>
              <w:rPr>
                <w:sz w:val="24"/>
              </w:rPr>
              <w:t xml:space="preserve">37 to </w:t>
            </w:r>
            <w:r>
              <w:rPr>
                <w:spacing w:val="-5"/>
                <w:sz w:val="24"/>
              </w:rPr>
              <w:t>41</w:t>
            </w:r>
          </w:p>
        </w:tc>
      </w:tr>
      <w:tr w:rsidR="00F96DF8">
        <w:trPr>
          <w:trHeight w:val="364"/>
        </w:trPr>
        <w:tc>
          <w:tcPr>
            <w:tcW w:w="1303" w:type="dxa"/>
          </w:tcPr>
          <w:p w:rsidR="00F96DF8" w:rsidRDefault="00FC1B25">
            <w:pPr>
              <w:pStyle w:val="TableParagraph"/>
              <w:spacing w:line="259" w:lineRule="exact"/>
              <w:ind w:left="446"/>
              <w:rPr>
                <w:sz w:val="24"/>
              </w:rPr>
            </w:pPr>
            <w:r>
              <w:rPr>
                <w:spacing w:val="-10"/>
                <w:sz w:val="24"/>
              </w:rPr>
              <w:t>6</w:t>
            </w:r>
          </w:p>
        </w:tc>
        <w:tc>
          <w:tcPr>
            <w:tcW w:w="5735" w:type="dxa"/>
          </w:tcPr>
          <w:p w:rsidR="00F96DF8" w:rsidRDefault="00FC1B25">
            <w:pPr>
              <w:pStyle w:val="TableParagraph"/>
              <w:spacing w:before="5"/>
              <w:ind w:left="21"/>
              <w:rPr>
                <w:rFonts w:ascii="Arial MT"/>
              </w:rPr>
            </w:pPr>
            <w:r>
              <w:rPr>
                <w:rFonts w:ascii="Arial MT"/>
              </w:rPr>
              <w:t>Laying&amp;maintenanceof</w:t>
            </w:r>
            <w:r>
              <w:rPr>
                <w:rFonts w:ascii="Arial MT"/>
                <w:spacing w:val="-4"/>
              </w:rPr>
              <w:t>track</w:t>
            </w:r>
          </w:p>
        </w:tc>
        <w:tc>
          <w:tcPr>
            <w:tcW w:w="1961" w:type="dxa"/>
          </w:tcPr>
          <w:p w:rsidR="00F96DF8" w:rsidRDefault="00FC1B25">
            <w:pPr>
              <w:pStyle w:val="TableParagraph"/>
              <w:spacing w:line="259" w:lineRule="exact"/>
              <w:ind w:left="163"/>
              <w:rPr>
                <w:sz w:val="24"/>
              </w:rPr>
            </w:pPr>
            <w:r>
              <w:rPr>
                <w:sz w:val="24"/>
              </w:rPr>
              <w:t xml:space="preserve">42 to </w:t>
            </w:r>
            <w:r>
              <w:rPr>
                <w:spacing w:val="-5"/>
                <w:sz w:val="24"/>
              </w:rPr>
              <w:t>44</w:t>
            </w:r>
          </w:p>
        </w:tc>
      </w:tr>
      <w:tr w:rsidR="00F96DF8">
        <w:trPr>
          <w:trHeight w:val="1010"/>
        </w:trPr>
        <w:tc>
          <w:tcPr>
            <w:tcW w:w="1303" w:type="dxa"/>
          </w:tcPr>
          <w:p w:rsidR="00F96DF8" w:rsidRDefault="00FC1B25">
            <w:pPr>
              <w:pStyle w:val="TableParagraph"/>
              <w:spacing w:line="263" w:lineRule="exact"/>
              <w:ind w:left="446"/>
              <w:rPr>
                <w:sz w:val="24"/>
              </w:rPr>
            </w:pPr>
            <w:r>
              <w:rPr>
                <w:spacing w:val="-10"/>
                <w:sz w:val="24"/>
              </w:rPr>
              <w:t>7</w:t>
            </w:r>
          </w:p>
        </w:tc>
        <w:tc>
          <w:tcPr>
            <w:tcW w:w="5735" w:type="dxa"/>
          </w:tcPr>
          <w:p w:rsidR="00F96DF8" w:rsidRDefault="00FC1B25">
            <w:pPr>
              <w:pStyle w:val="TableParagraph"/>
              <w:ind w:left="19"/>
              <w:rPr>
                <w:rFonts w:ascii="Arial" w:hAnsi="Arial"/>
                <w:b/>
              </w:rPr>
            </w:pPr>
            <w:r>
              <w:rPr>
                <w:rFonts w:ascii="Arial" w:hAnsi="Arial"/>
                <w:b/>
              </w:rPr>
              <w:t>Section–B:</w:t>
            </w:r>
            <w:r>
              <w:rPr>
                <w:rFonts w:ascii="Arial" w:hAnsi="Arial"/>
                <w:b/>
                <w:spacing w:val="-2"/>
              </w:rPr>
              <w:t xml:space="preserve"> BRIDGES</w:t>
            </w:r>
          </w:p>
          <w:p w:rsidR="00F96DF8" w:rsidRDefault="00FC1B25">
            <w:pPr>
              <w:pStyle w:val="TableParagraph"/>
              <w:spacing w:before="224"/>
              <w:ind w:left="19"/>
              <w:rPr>
                <w:rFonts w:ascii="Arial MT"/>
              </w:rPr>
            </w:pPr>
            <w:r>
              <w:rPr>
                <w:rFonts w:ascii="Arial MT"/>
                <w:spacing w:val="-2"/>
              </w:rPr>
              <w:t>Introductions</w:t>
            </w:r>
          </w:p>
        </w:tc>
        <w:tc>
          <w:tcPr>
            <w:tcW w:w="1961" w:type="dxa"/>
          </w:tcPr>
          <w:p w:rsidR="00F96DF8" w:rsidRDefault="00FC1B25">
            <w:pPr>
              <w:pStyle w:val="TableParagraph"/>
              <w:spacing w:before="231"/>
              <w:ind w:left="163"/>
              <w:rPr>
                <w:sz w:val="24"/>
              </w:rPr>
            </w:pPr>
            <w:r>
              <w:rPr>
                <w:sz w:val="24"/>
              </w:rPr>
              <w:t xml:space="preserve">45 to </w:t>
            </w:r>
            <w:r>
              <w:rPr>
                <w:spacing w:val="-5"/>
                <w:sz w:val="24"/>
              </w:rPr>
              <w:t>50</w:t>
            </w:r>
          </w:p>
        </w:tc>
      </w:tr>
      <w:tr w:rsidR="00F96DF8">
        <w:trPr>
          <w:trHeight w:val="359"/>
        </w:trPr>
        <w:tc>
          <w:tcPr>
            <w:tcW w:w="1303" w:type="dxa"/>
          </w:tcPr>
          <w:p w:rsidR="00F96DF8" w:rsidRDefault="00FC1B25">
            <w:pPr>
              <w:pStyle w:val="TableParagraph"/>
              <w:spacing w:line="261" w:lineRule="exact"/>
              <w:ind w:left="446"/>
              <w:rPr>
                <w:sz w:val="24"/>
              </w:rPr>
            </w:pPr>
            <w:r>
              <w:rPr>
                <w:spacing w:val="-10"/>
                <w:sz w:val="24"/>
              </w:rPr>
              <w:t>8</w:t>
            </w:r>
          </w:p>
        </w:tc>
        <w:tc>
          <w:tcPr>
            <w:tcW w:w="5735" w:type="dxa"/>
          </w:tcPr>
          <w:p w:rsidR="00F96DF8" w:rsidRDefault="00FC1B25">
            <w:pPr>
              <w:pStyle w:val="TableParagraph"/>
              <w:spacing w:before="7"/>
              <w:ind w:left="19"/>
              <w:rPr>
                <w:rFonts w:ascii="Arial MT"/>
              </w:rPr>
            </w:pPr>
            <w:r>
              <w:rPr>
                <w:rFonts w:ascii="Arial MT"/>
              </w:rPr>
              <w:t>BridgeSiteinvestigation,hydrology&amp;</w:t>
            </w:r>
            <w:r>
              <w:rPr>
                <w:rFonts w:ascii="Arial MT"/>
                <w:spacing w:val="-2"/>
              </w:rPr>
              <w:t xml:space="preserve"> planning</w:t>
            </w:r>
          </w:p>
        </w:tc>
        <w:tc>
          <w:tcPr>
            <w:tcW w:w="1961" w:type="dxa"/>
          </w:tcPr>
          <w:p w:rsidR="00F96DF8" w:rsidRDefault="00FC1B25">
            <w:pPr>
              <w:pStyle w:val="TableParagraph"/>
              <w:spacing w:line="261" w:lineRule="exact"/>
              <w:ind w:left="163"/>
              <w:rPr>
                <w:sz w:val="24"/>
              </w:rPr>
            </w:pPr>
            <w:r>
              <w:rPr>
                <w:sz w:val="24"/>
              </w:rPr>
              <w:t xml:space="preserve">51 to </w:t>
            </w:r>
            <w:r>
              <w:rPr>
                <w:spacing w:val="-5"/>
                <w:sz w:val="24"/>
              </w:rPr>
              <w:t>59</w:t>
            </w:r>
          </w:p>
        </w:tc>
      </w:tr>
      <w:tr w:rsidR="00F96DF8">
        <w:trPr>
          <w:trHeight w:val="361"/>
        </w:trPr>
        <w:tc>
          <w:tcPr>
            <w:tcW w:w="1303" w:type="dxa"/>
          </w:tcPr>
          <w:p w:rsidR="00F96DF8" w:rsidRDefault="00FC1B25">
            <w:pPr>
              <w:pStyle w:val="TableParagraph"/>
              <w:spacing w:line="258" w:lineRule="exact"/>
              <w:ind w:left="446"/>
              <w:rPr>
                <w:sz w:val="24"/>
              </w:rPr>
            </w:pPr>
            <w:r>
              <w:rPr>
                <w:spacing w:val="-10"/>
                <w:sz w:val="24"/>
              </w:rPr>
              <w:t>9</w:t>
            </w:r>
          </w:p>
        </w:tc>
        <w:tc>
          <w:tcPr>
            <w:tcW w:w="5735" w:type="dxa"/>
          </w:tcPr>
          <w:p w:rsidR="00F96DF8" w:rsidRDefault="00FC1B25">
            <w:pPr>
              <w:pStyle w:val="TableParagraph"/>
              <w:spacing w:before="4"/>
              <w:ind w:left="21"/>
              <w:rPr>
                <w:rFonts w:ascii="Arial MT"/>
              </w:rPr>
            </w:pPr>
            <w:r>
              <w:rPr>
                <w:rFonts w:ascii="Arial MT"/>
              </w:rPr>
              <w:t>Bridge</w:t>
            </w:r>
            <w:r>
              <w:rPr>
                <w:rFonts w:ascii="Arial MT"/>
                <w:spacing w:val="-2"/>
              </w:rPr>
              <w:t>foundation</w:t>
            </w:r>
          </w:p>
        </w:tc>
        <w:tc>
          <w:tcPr>
            <w:tcW w:w="1961" w:type="dxa"/>
          </w:tcPr>
          <w:p w:rsidR="00F96DF8" w:rsidRDefault="00FC1B25">
            <w:pPr>
              <w:pStyle w:val="TableParagraph"/>
              <w:spacing w:line="258" w:lineRule="exact"/>
              <w:ind w:left="163"/>
              <w:rPr>
                <w:sz w:val="24"/>
              </w:rPr>
            </w:pPr>
            <w:r>
              <w:rPr>
                <w:sz w:val="24"/>
              </w:rPr>
              <w:t xml:space="preserve">60 to </w:t>
            </w:r>
            <w:r>
              <w:rPr>
                <w:spacing w:val="-5"/>
                <w:sz w:val="24"/>
              </w:rPr>
              <w:t>71</w:t>
            </w:r>
          </w:p>
        </w:tc>
      </w:tr>
      <w:tr w:rsidR="00F96DF8">
        <w:trPr>
          <w:trHeight w:val="707"/>
        </w:trPr>
        <w:tc>
          <w:tcPr>
            <w:tcW w:w="1303" w:type="dxa"/>
          </w:tcPr>
          <w:p w:rsidR="00F96DF8" w:rsidRDefault="00FC1B25">
            <w:pPr>
              <w:pStyle w:val="TableParagraph"/>
              <w:spacing w:line="263" w:lineRule="exact"/>
              <w:ind w:left="386"/>
              <w:rPr>
                <w:sz w:val="24"/>
              </w:rPr>
            </w:pPr>
            <w:r>
              <w:rPr>
                <w:spacing w:val="-5"/>
                <w:sz w:val="24"/>
              </w:rPr>
              <w:t>10</w:t>
            </w:r>
          </w:p>
        </w:tc>
        <w:tc>
          <w:tcPr>
            <w:tcW w:w="5735" w:type="dxa"/>
          </w:tcPr>
          <w:p w:rsidR="00F96DF8" w:rsidRDefault="00FC1B25">
            <w:pPr>
              <w:pStyle w:val="TableParagraph"/>
              <w:spacing w:before="129"/>
              <w:ind w:left="19"/>
              <w:rPr>
                <w:rFonts w:ascii="Arial MT"/>
              </w:rPr>
            </w:pPr>
            <w:r>
              <w:rPr>
                <w:rFonts w:ascii="Arial MT"/>
              </w:rPr>
              <w:t>Bridgesubstructureand</w:t>
            </w:r>
            <w:r>
              <w:rPr>
                <w:rFonts w:ascii="Arial MT"/>
                <w:spacing w:val="-2"/>
              </w:rPr>
              <w:t>approaches</w:t>
            </w:r>
          </w:p>
        </w:tc>
        <w:tc>
          <w:tcPr>
            <w:tcW w:w="1961" w:type="dxa"/>
          </w:tcPr>
          <w:p w:rsidR="00F96DF8" w:rsidRDefault="00FC1B25">
            <w:pPr>
              <w:pStyle w:val="TableParagraph"/>
              <w:spacing w:before="114"/>
              <w:ind w:left="163"/>
              <w:rPr>
                <w:sz w:val="24"/>
              </w:rPr>
            </w:pPr>
            <w:r>
              <w:rPr>
                <w:sz w:val="24"/>
              </w:rPr>
              <w:t xml:space="preserve">72 to </w:t>
            </w:r>
            <w:r>
              <w:rPr>
                <w:spacing w:val="-5"/>
                <w:sz w:val="24"/>
              </w:rPr>
              <w:t>75</w:t>
            </w:r>
          </w:p>
        </w:tc>
      </w:tr>
      <w:tr w:rsidR="00F96DF8">
        <w:trPr>
          <w:trHeight w:val="359"/>
        </w:trPr>
        <w:tc>
          <w:tcPr>
            <w:tcW w:w="1303" w:type="dxa"/>
          </w:tcPr>
          <w:p w:rsidR="00F96DF8" w:rsidRDefault="00FC1B25">
            <w:pPr>
              <w:pStyle w:val="TableParagraph"/>
              <w:spacing w:line="258" w:lineRule="exact"/>
              <w:ind w:left="386"/>
              <w:rPr>
                <w:sz w:val="24"/>
              </w:rPr>
            </w:pPr>
            <w:r>
              <w:rPr>
                <w:spacing w:val="-5"/>
                <w:sz w:val="24"/>
              </w:rPr>
              <w:t>11</w:t>
            </w:r>
          </w:p>
        </w:tc>
        <w:tc>
          <w:tcPr>
            <w:tcW w:w="5735" w:type="dxa"/>
          </w:tcPr>
          <w:p w:rsidR="00F96DF8" w:rsidRDefault="00FC1B25">
            <w:pPr>
              <w:pStyle w:val="TableParagraph"/>
              <w:spacing w:before="4"/>
              <w:ind w:left="21"/>
              <w:rPr>
                <w:rFonts w:ascii="Arial MT"/>
              </w:rPr>
            </w:pPr>
            <w:r>
              <w:rPr>
                <w:rFonts w:ascii="Arial MT"/>
              </w:rPr>
              <w:t>Permanent</w:t>
            </w:r>
            <w:r>
              <w:rPr>
                <w:rFonts w:ascii="Arial MT"/>
                <w:spacing w:val="-2"/>
              </w:rPr>
              <w:t>bridges</w:t>
            </w:r>
          </w:p>
        </w:tc>
        <w:tc>
          <w:tcPr>
            <w:tcW w:w="1961" w:type="dxa"/>
          </w:tcPr>
          <w:p w:rsidR="00F96DF8" w:rsidRDefault="00FC1B25">
            <w:pPr>
              <w:pStyle w:val="TableParagraph"/>
              <w:spacing w:line="258" w:lineRule="exact"/>
              <w:ind w:left="163"/>
              <w:rPr>
                <w:sz w:val="24"/>
              </w:rPr>
            </w:pPr>
            <w:r>
              <w:rPr>
                <w:sz w:val="24"/>
              </w:rPr>
              <w:t xml:space="preserve">76 to </w:t>
            </w:r>
            <w:r>
              <w:rPr>
                <w:spacing w:val="-5"/>
                <w:sz w:val="24"/>
              </w:rPr>
              <w:t>86</w:t>
            </w:r>
          </w:p>
        </w:tc>
      </w:tr>
      <w:tr w:rsidR="00F96DF8">
        <w:trPr>
          <w:trHeight w:val="1051"/>
        </w:trPr>
        <w:tc>
          <w:tcPr>
            <w:tcW w:w="1303" w:type="dxa"/>
          </w:tcPr>
          <w:p w:rsidR="00F96DF8" w:rsidRDefault="00FC1B25">
            <w:pPr>
              <w:pStyle w:val="TableParagraph"/>
              <w:spacing w:line="268" w:lineRule="exact"/>
              <w:ind w:left="386"/>
              <w:rPr>
                <w:sz w:val="24"/>
              </w:rPr>
            </w:pPr>
            <w:r>
              <w:rPr>
                <w:spacing w:val="-5"/>
                <w:sz w:val="24"/>
              </w:rPr>
              <w:t>12</w:t>
            </w:r>
          </w:p>
        </w:tc>
        <w:tc>
          <w:tcPr>
            <w:tcW w:w="5735" w:type="dxa"/>
          </w:tcPr>
          <w:p w:rsidR="00F96DF8" w:rsidRDefault="00FC1B25">
            <w:pPr>
              <w:pStyle w:val="TableParagraph"/>
              <w:spacing w:before="130"/>
              <w:ind w:left="21"/>
              <w:rPr>
                <w:rFonts w:ascii="Arial MT"/>
              </w:rPr>
            </w:pPr>
            <w:r>
              <w:rPr>
                <w:rFonts w:ascii="Arial MT"/>
              </w:rPr>
              <w:t>Culvert&amp;cause</w:t>
            </w:r>
            <w:r>
              <w:rPr>
                <w:rFonts w:ascii="Arial MT"/>
                <w:spacing w:val="-4"/>
              </w:rPr>
              <w:t>ways</w:t>
            </w:r>
          </w:p>
        </w:tc>
        <w:tc>
          <w:tcPr>
            <w:tcW w:w="1961" w:type="dxa"/>
          </w:tcPr>
          <w:p w:rsidR="00F96DF8" w:rsidRDefault="00FC1B25">
            <w:pPr>
              <w:pStyle w:val="TableParagraph"/>
              <w:spacing w:before="119"/>
              <w:ind w:left="163"/>
              <w:rPr>
                <w:sz w:val="24"/>
              </w:rPr>
            </w:pPr>
            <w:r>
              <w:rPr>
                <w:sz w:val="24"/>
              </w:rPr>
              <w:t xml:space="preserve">87 to </w:t>
            </w:r>
            <w:r>
              <w:rPr>
                <w:spacing w:val="-5"/>
                <w:sz w:val="24"/>
              </w:rPr>
              <w:t>90</w:t>
            </w:r>
          </w:p>
        </w:tc>
      </w:tr>
    </w:tbl>
    <w:p w:rsidR="00F96DF8" w:rsidRDefault="00F96DF8">
      <w:pPr>
        <w:pStyle w:val="TableParagraph"/>
        <w:rPr>
          <w:sz w:val="24"/>
        </w:rPr>
        <w:sectPr w:rsidR="00F96DF8">
          <w:headerReference w:type="default" r:id="rId10"/>
          <w:footerReference w:type="default" r:id="rId11"/>
          <w:pgSz w:w="11900" w:h="16860"/>
          <w:pgMar w:top="800" w:right="283" w:bottom="160" w:left="708" w:header="615" w:footer="0" w:gutter="0"/>
          <w:cols w:space="720"/>
        </w:sectPr>
      </w:pPr>
    </w:p>
    <w:p w:rsidR="00F96DF8" w:rsidRDefault="00F96DF8">
      <w:pPr>
        <w:pStyle w:val="BodyText"/>
        <w:spacing w:before="52"/>
        <w:rPr>
          <w:b/>
          <w:sz w:val="32"/>
        </w:rPr>
      </w:pPr>
    </w:p>
    <w:p w:rsidR="00F96DF8" w:rsidRDefault="00FC1B25">
      <w:pPr>
        <w:ind w:left="715"/>
        <w:rPr>
          <w:b/>
          <w:sz w:val="32"/>
        </w:rPr>
      </w:pPr>
      <w:r>
        <w:rPr>
          <w:b/>
          <w:sz w:val="32"/>
        </w:rPr>
        <w:t>SECTION</w:t>
      </w:r>
      <w:r>
        <w:rPr>
          <w:b/>
          <w:spacing w:val="-10"/>
          <w:sz w:val="32"/>
        </w:rPr>
        <w:t>A</w:t>
      </w:r>
    </w:p>
    <w:p w:rsidR="00F96DF8" w:rsidRDefault="00FC1B25">
      <w:pPr>
        <w:pStyle w:val="Heading4"/>
        <w:spacing w:before="186" w:line="357" w:lineRule="auto"/>
        <w:ind w:left="732" w:right="7455" w:hanging="17"/>
      </w:pPr>
      <w:bookmarkStart w:id="1" w:name="RAILWAY_ENGINEERING_INTODUCTION"/>
      <w:bookmarkEnd w:id="1"/>
      <w:r>
        <w:t xml:space="preserve">RAILWAYENGINEERING </w:t>
      </w:r>
      <w:r>
        <w:rPr>
          <w:spacing w:val="-2"/>
          <w:u w:val="thick"/>
        </w:rPr>
        <w:t>INTODUCTION</w:t>
      </w:r>
    </w:p>
    <w:p w:rsidR="00F96DF8" w:rsidRDefault="00F96DF8">
      <w:pPr>
        <w:pStyle w:val="BodyText"/>
        <w:spacing w:before="18"/>
        <w:rPr>
          <w:b/>
        </w:rPr>
      </w:pPr>
    </w:p>
    <w:p w:rsidR="00F96DF8" w:rsidRDefault="00FC1B25">
      <w:pPr>
        <w:pStyle w:val="BodyText"/>
        <w:spacing w:line="362" w:lineRule="auto"/>
        <w:ind w:left="732" w:right="568" w:firstLine="717"/>
        <w:jc w:val="both"/>
      </w:pPr>
      <w:r>
        <w:t>Indian Railways is an Indian state-owned enterprise, owned and operated by the Government of India through the Ministry of Railways. It is one of the world's largest railwaynetworks.</w:t>
      </w:r>
    </w:p>
    <w:p w:rsidR="00F96DF8" w:rsidRDefault="00F96DF8">
      <w:pPr>
        <w:pStyle w:val="BodyText"/>
        <w:spacing w:before="27"/>
      </w:pPr>
    </w:p>
    <w:p w:rsidR="00F96DF8" w:rsidRDefault="00FC1B25">
      <w:pPr>
        <w:pStyle w:val="BodyText"/>
        <w:spacing w:line="360" w:lineRule="auto"/>
        <w:ind w:left="732" w:right="561" w:firstLine="717"/>
        <w:jc w:val="both"/>
      </w:pPr>
      <w:r>
        <w:t>RailwayswerefirstintroducedtoIndiaintheyear1853fromBombaytoThane ,nationalizedasone unit, the Indian Railways, becoming one of the largest networks in the world. IR operates both long distance and suburban rail systems on a multi-gauge network of broad, metre and narrow gauges. It also owns locomotive and coach production facilities at several places in India and are assigned codes identifying their gauge, kind of power and type of operation.</w:t>
      </w:r>
    </w:p>
    <w:p w:rsidR="00F96DF8" w:rsidRDefault="00F96DF8">
      <w:pPr>
        <w:pStyle w:val="BodyText"/>
        <w:spacing w:before="25"/>
      </w:pPr>
    </w:p>
    <w:p w:rsidR="00F96DF8" w:rsidRDefault="00FC1B25">
      <w:pPr>
        <w:pStyle w:val="BodyText"/>
        <w:ind w:left="677"/>
      </w:pPr>
      <w:r>
        <w:t>On23April2014,IndianRailwaysintroducedamobileappsystemtotracktrain</w:t>
      </w:r>
      <w:r>
        <w:rPr>
          <w:spacing w:val="-2"/>
        </w:rPr>
        <w:t>schedules.</w:t>
      </w:r>
    </w:p>
    <w:p w:rsidR="00F96DF8" w:rsidRDefault="00F96DF8">
      <w:pPr>
        <w:pStyle w:val="BodyText"/>
        <w:spacing w:before="156"/>
      </w:pPr>
    </w:p>
    <w:p w:rsidR="00F96DF8" w:rsidRDefault="00FC1B25">
      <w:pPr>
        <w:pStyle w:val="BodyText"/>
        <w:spacing w:line="360" w:lineRule="auto"/>
        <w:ind w:left="732" w:right="571" w:firstLine="717"/>
        <w:jc w:val="both"/>
      </w:pPr>
      <w:r>
        <w:t>Rolling stock used on railways in the earliest days evolved fromcarriages and wagons which ran on highways to carry both people and bulk materials.</w:t>
      </w:r>
    </w:p>
    <w:p w:rsidR="00F96DF8" w:rsidRDefault="00FC1B25">
      <w:pPr>
        <w:pStyle w:val="BodyText"/>
        <w:spacing w:line="360" w:lineRule="auto"/>
        <w:ind w:left="732" w:right="560" w:firstLine="715"/>
        <w:jc w:val="both"/>
      </w:pPr>
      <w:r>
        <w:t>As railway experience was gained, the design of rolling stock also evolved. Springing, body structure, wheels and axles all are subject to varying loads and stresses, when comparing slower speeds on rough roads to much faster speeds on railways, with a comparatively smoother ride.</w:t>
      </w:r>
    </w:p>
    <w:p w:rsidR="00F96DF8" w:rsidRDefault="00FC1B25">
      <w:pPr>
        <w:pStyle w:val="BodyText"/>
        <w:spacing w:before="2" w:line="360" w:lineRule="auto"/>
        <w:ind w:left="732" w:right="553" w:firstLine="717"/>
        <w:jc w:val="both"/>
      </w:pPr>
      <w:r>
        <w:t>Railway rolling stock generally runs on hard wheels on hard rails. The wheels are not onlysupported by the rails but are guided by them. The only exception to this is for a small number of metros where rubber tyres have been introduced. In this case the supporting function of the rail may be separated from the guiding function.</w:t>
      </w:r>
    </w:p>
    <w:p w:rsidR="00F96DF8" w:rsidRDefault="00FC1B25">
      <w:pPr>
        <w:pStyle w:val="BodyText"/>
        <w:spacing w:line="360" w:lineRule="auto"/>
        <w:ind w:left="732" w:right="551" w:firstLine="717"/>
        <w:jc w:val="both"/>
      </w:pPr>
      <w:r>
        <w:t>In all casesrailwayrollingstockwill transmit vertical,horizontal and longitudinal forcestothe track and its supports. Most railways have adopted twinrails and flanged wheels. Forces aretransmitted to the rail structure either by direct bearing on the rail top from the wheel tyre, or by bearing laterally through the flange, or by longitudinal friction. Potential ‘overturning’ forces, caused by centrifugal force on curves, coupled with wind forces on exposed locations are resisted by vertical dead weight and super-elevation or ‘cant’ on curves.</w:t>
      </w:r>
    </w:p>
    <w:p w:rsidR="00F96DF8" w:rsidRDefault="00F96DF8">
      <w:pPr>
        <w:pStyle w:val="BodyText"/>
        <w:spacing w:before="131"/>
      </w:pPr>
    </w:p>
    <w:p w:rsidR="00F96DF8" w:rsidRDefault="00FC1B25">
      <w:pPr>
        <w:pStyle w:val="Heading5"/>
      </w:pPr>
      <w:bookmarkStart w:id="2" w:name="Advantages_of_Railways"/>
      <w:bookmarkEnd w:id="2"/>
      <w:r>
        <w:rPr>
          <w:u w:val="thick"/>
        </w:rPr>
        <w:t xml:space="preserve">Advantagesof </w:t>
      </w:r>
      <w:r>
        <w:rPr>
          <w:spacing w:val="-2"/>
          <w:u w:val="thick"/>
        </w:rPr>
        <w:t>Railways</w:t>
      </w:r>
    </w:p>
    <w:p w:rsidR="00F96DF8" w:rsidRDefault="00FC1B25">
      <w:pPr>
        <w:pStyle w:val="BodyText"/>
        <w:spacing w:before="119" w:line="362" w:lineRule="auto"/>
        <w:ind w:left="732" w:firstLine="717"/>
      </w:pPr>
      <w:r>
        <w:t>Therailwaysoffervariousadvantagesandforthepurposeofconvenience,theycanbedescribedin following three categories.</w:t>
      </w:r>
    </w:p>
    <w:p w:rsidR="00F96DF8" w:rsidRDefault="00FC1B25">
      <w:pPr>
        <w:pStyle w:val="ListParagraph"/>
        <w:numPr>
          <w:ilvl w:val="0"/>
          <w:numId w:val="82"/>
        </w:numPr>
        <w:tabs>
          <w:tab w:val="left" w:pos="1451"/>
        </w:tabs>
        <w:spacing w:line="250" w:lineRule="exact"/>
        <w:ind w:left="1451" w:hanging="361"/>
      </w:pPr>
      <w:r>
        <w:rPr>
          <w:u w:val="single"/>
        </w:rPr>
        <w:t>Economic</w:t>
      </w:r>
      <w:r>
        <w:rPr>
          <w:spacing w:val="-2"/>
          <w:u w:val="single"/>
        </w:rPr>
        <w:t>Advantages</w:t>
      </w:r>
    </w:p>
    <w:p w:rsidR="00F96DF8" w:rsidRDefault="00FC1B25">
      <w:pPr>
        <w:pStyle w:val="ListParagraph"/>
        <w:numPr>
          <w:ilvl w:val="1"/>
          <w:numId w:val="82"/>
        </w:numPr>
        <w:tabs>
          <w:tab w:val="left" w:pos="2172"/>
        </w:tabs>
        <w:spacing w:before="124"/>
        <w:ind w:hanging="722"/>
      </w:pPr>
      <w:r>
        <w:t>Employmenttopeopleintheformofstaffrequiredforsmoothworkingof</w:t>
      </w:r>
      <w:r>
        <w:rPr>
          <w:spacing w:val="-2"/>
        </w:rPr>
        <w:t>railways.</w:t>
      </w:r>
    </w:p>
    <w:p w:rsidR="00F96DF8" w:rsidRDefault="00FC1B25">
      <w:pPr>
        <w:pStyle w:val="ListParagraph"/>
        <w:numPr>
          <w:ilvl w:val="1"/>
          <w:numId w:val="82"/>
        </w:numPr>
        <w:tabs>
          <w:tab w:val="left" w:pos="2172"/>
        </w:tabs>
        <w:spacing w:before="126"/>
        <w:ind w:hanging="722"/>
      </w:pPr>
      <w:r>
        <w:t>Encouragementtocommercial</w:t>
      </w:r>
      <w:r>
        <w:rPr>
          <w:spacing w:val="-2"/>
        </w:rPr>
        <w:t>farming.</w:t>
      </w:r>
    </w:p>
    <w:p w:rsidR="00F96DF8" w:rsidRDefault="00FC1B25">
      <w:pPr>
        <w:pStyle w:val="ListParagraph"/>
        <w:numPr>
          <w:ilvl w:val="1"/>
          <w:numId w:val="82"/>
        </w:numPr>
        <w:tabs>
          <w:tab w:val="left" w:pos="2172"/>
        </w:tabs>
        <w:spacing w:before="129"/>
        <w:ind w:hanging="722"/>
      </w:pPr>
      <w:r>
        <w:t>Increaseincostoflandtherebyincreaseofnational</w:t>
      </w:r>
      <w:r>
        <w:rPr>
          <w:spacing w:val="-2"/>
        </w:rPr>
        <w:t>wealth.</w:t>
      </w:r>
    </w:p>
    <w:p w:rsidR="00F96DF8" w:rsidRDefault="00FC1B25">
      <w:pPr>
        <w:pStyle w:val="ListParagraph"/>
        <w:numPr>
          <w:ilvl w:val="1"/>
          <w:numId w:val="82"/>
        </w:numPr>
        <w:tabs>
          <w:tab w:val="left" w:pos="2172"/>
        </w:tabs>
        <w:spacing w:before="127"/>
        <w:ind w:hanging="722"/>
      </w:pPr>
      <w:r>
        <w:t>Industrialdevelopmentandgrowthbecauseofmobilityoflabourandraw</w:t>
      </w:r>
      <w:r>
        <w:rPr>
          <w:spacing w:val="-2"/>
        </w:rPr>
        <w:t>materials.</w:t>
      </w:r>
    </w:p>
    <w:p w:rsidR="00F96DF8" w:rsidRDefault="00F96DF8">
      <w:pPr>
        <w:pStyle w:val="ListParagraph"/>
        <w:sectPr w:rsidR="00F96DF8">
          <w:pgSz w:w="11900" w:h="16860"/>
          <w:pgMar w:top="800" w:right="283" w:bottom="160" w:left="708" w:header="615" w:footer="0" w:gutter="0"/>
          <w:cols w:space="720"/>
        </w:sectPr>
      </w:pPr>
    </w:p>
    <w:p w:rsidR="00F96DF8" w:rsidRDefault="00F96DF8">
      <w:pPr>
        <w:pStyle w:val="BodyText"/>
        <w:spacing w:before="157"/>
      </w:pPr>
    </w:p>
    <w:p w:rsidR="00F96DF8" w:rsidRDefault="00FC1B25">
      <w:pPr>
        <w:pStyle w:val="ListParagraph"/>
        <w:numPr>
          <w:ilvl w:val="1"/>
          <w:numId w:val="82"/>
        </w:numPr>
        <w:tabs>
          <w:tab w:val="left" w:pos="2172"/>
        </w:tabs>
        <w:spacing w:line="362" w:lineRule="auto"/>
        <w:ind w:right="1280" w:hanging="720"/>
      </w:pPr>
      <w:r>
        <w:t xml:space="preserve">Stabilizationofpricesduetoeasy,speedy&amp;efficientmobilityofproducts&amp;natural </w:t>
      </w:r>
      <w:r>
        <w:rPr>
          <w:spacing w:val="-2"/>
        </w:rPr>
        <w:t>resources.</w:t>
      </w:r>
    </w:p>
    <w:p w:rsidR="00F96DF8" w:rsidRDefault="00FC1B25">
      <w:pPr>
        <w:pStyle w:val="ListParagraph"/>
        <w:numPr>
          <w:ilvl w:val="1"/>
          <w:numId w:val="82"/>
        </w:numPr>
        <w:tabs>
          <w:tab w:val="left" w:pos="2172"/>
        </w:tabs>
        <w:spacing w:line="250" w:lineRule="exact"/>
        <w:ind w:hanging="722"/>
      </w:pPr>
      <w:r>
        <w:t>Increaseinmobilityofpeopleandtherebyrelievingsomeextentthecongestionof</w:t>
      </w:r>
      <w:r>
        <w:rPr>
          <w:spacing w:val="-2"/>
        </w:rPr>
        <w:t>bigcities.</w:t>
      </w:r>
    </w:p>
    <w:p w:rsidR="00F96DF8" w:rsidRDefault="00FC1B25">
      <w:pPr>
        <w:pStyle w:val="ListParagraph"/>
        <w:numPr>
          <w:ilvl w:val="1"/>
          <w:numId w:val="82"/>
        </w:numPr>
        <w:tabs>
          <w:tab w:val="left" w:pos="2172"/>
        </w:tabs>
        <w:spacing w:before="124"/>
        <w:ind w:hanging="722"/>
      </w:pPr>
      <w:r>
        <w:t>Transportingfoodandclothesintimesofemergencieslikefloodsandfamines</w:t>
      </w:r>
      <w:r>
        <w:rPr>
          <w:spacing w:val="-4"/>
        </w:rPr>
        <w:t>etc.</w:t>
      </w:r>
    </w:p>
    <w:p w:rsidR="00F96DF8" w:rsidRDefault="00FC1B25">
      <w:pPr>
        <w:pStyle w:val="ListParagraph"/>
        <w:numPr>
          <w:ilvl w:val="0"/>
          <w:numId w:val="82"/>
        </w:numPr>
        <w:tabs>
          <w:tab w:val="left" w:pos="1451"/>
        </w:tabs>
        <w:spacing w:before="126"/>
        <w:ind w:left="1451" w:hanging="361"/>
      </w:pPr>
      <w:r>
        <w:rPr>
          <w:u w:val="single"/>
        </w:rPr>
        <w:t>Political</w:t>
      </w:r>
      <w:r>
        <w:rPr>
          <w:spacing w:val="-2"/>
          <w:u w:val="single"/>
        </w:rPr>
        <w:t>Advantages</w:t>
      </w:r>
    </w:p>
    <w:p w:rsidR="00F96DF8" w:rsidRDefault="00FC1B25">
      <w:pPr>
        <w:pStyle w:val="ListParagraph"/>
        <w:numPr>
          <w:ilvl w:val="1"/>
          <w:numId w:val="82"/>
        </w:numPr>
        <w:tabs>
          <w:tab w:val="left" w:pos="2172"/>
        </w:tabs>
        <w:spacing w:before="126"/>
        <w:ind w:hanging="722"/>
      </w:pPr>
      <w:r>
        <w:t>Easycontrolofthecentral</w:t>
      </w:r>
      <w:r>
        <w:rPr>
          <w:spacing w:val="-2"/>
        </w:rPr>
        <w:t>administration.</w:t>
      </w:r>
    </w:p>
    <w:p w:rsidR="00F96DF8" w:rsidRDefault="00FC1B25">
      <w:pPr>
        <w:pStyle w:val="ListParagraph"/>
        <w:numPr>
          <w:ilvl w:val="1"/>
          <w:numId w:val="82"/>
        </w:numPr>
        <w:tabs>
          <w:tab w:val="left" w:pos="2172"/>
        </w:tabs>
        <w:spacing w:before="126"/>
        <w:ind w:hanging="722"/>
      </w:pPr>
      <w:r>
        <w:t>Developmentofanationalmentalityinthemindsof</w:t>
      </w:r>
      <w:r>
        <w:rPr>
          <w:spacing w:val="-2"/>
        </w:rPr>
        <w:t>people.</w:t>
      </w:r>
    </w:p>
    <w:p w:rsidR="00F96DF8" w:rsidRDefault="00FC1B25">
      <w:pPr>
        <w:pStyle w:val="ListParagraph"/>
        <w:numPr>
          <w:ilvl w:val="1"/>
          <w:numId w:val="82"/>
        </w:numPr>
        <w:tabs>
          <w:tab w:val="left" w:pos="2172"/>
        </w:tabs>
        <w:spacing w:before="129"/>
        <w:ind w:hanging="722"/>
      </w:pPr>
      <w:r>
        <w:t>Migratingpopulationonamass</w:t>
      </w:r>
      <w:r>
        <w:rPr>
          <w:spacing w:val="-2"/>
        </w:rPr>
        <w:t>scale.</w:t>
      </w:r>
    </w:p>
    <w:p w:rsidR="00F96DF8" w:rsidRDefault="00FC1B25">
      <w:pPr>
        <w:pStyle w:val="ListParagraph"/>
        <w:numPr>
          <w:ilvl w:val="1"/>
          <w:numId w:val="82"/>
        </w:numPr>
        <w:tabs>
          <w:tab w:val="left" w:pos="2172"/>
        </w:tabs>
        <w:spacing w:before="126"/>
        <w:ind w:hanging="722"/>
      </w:pPr>
      <w:r>
        <w:t>Mobilizingtroopsandwarequipmentintimeofwarand</w:t>
      </w:r>
      <w:r>
        <w:rPr>
          <w:spacing w:val="-2"/>
        </w:rPr>
        <w:t>emergencies.</w:t>
      </w:r>
    </w:p>
    <w:p w:rsidR="00F96DF8" w:rsidRDefault="00FC1B25">
      <w:pPr>
        <w:pStyle w:val="ListParagraph"/>
        <w:numPr>
          <w:ilvl w:val="1"/>
          <w:numId w:val="82"/>
        </w:numPr>
        <w:tabs>
          <w:tab w:val="left" w:pos="2172"/>
        </w:tabs>
        <w:spacing w:before="126"/>
        <w:ind w:hanging="722"/>
      </w:pPr>
      <w:r>
        <w:t>Unityofpeopleofdifferentcastes,customsand</w:t>
      </w:r>
      <w:r>
        <w:rPr>
          <w:spacing w:val="-2"/>
        </w:rPr>
        <w:t>religions.</w:t>
      </w:r>
    </w:p>
    <w:p w:rsidR="00F96DF8" w:rsidRDefault="00FC1B25">
      <w:pPr>
        <w:pStyle w:val="ListParagraph"/>
        <w:numPr>
          <w:ilvl w:val="0"/>
          <w:numId w:val="82"/>
        </w:numPr>
        <w:tabs>
          <w:tab w:val="left" w:pos="1451"/>
        </w:tabs>
        <w:spacing w:before="127"/>
        <w:ind w:left="1451" w:hanging="361"/>
      </w:pPr>
      <w:r>
        <w:rPr>
          <w:u w:val="single"/>
        </w:rPr>
        <w:t>Social</w:t>
      </w:r>
      <w:r>
        <w:rPr>
          <w:spacing w:val="-2"/>
          <w:u w:val="single"/>
        </w:rPr>
        <w:t>Advantages</w:t>
      </w:r>
    </w:p>
    <w:p w:rsidR="00F96DF8" w:rsidRDefault="00FC1B25">
      <w:pPr>
        <w:pStyle w:val="ListParagraph"/>
        <w:numPr>
          <w:ilvl w:val="1"/>
          <w:numId w:val="82"/>
        </w:numPr>
        <w:tabs>
          <w:tab w:val="left" w:pos="2172"/>
        </w:tabs>
        <w:spacing w:before="129" w:line="360" w:lineRule="auto"/>
        <w:ind w:right="817" w:hanging="720"/>
      </w:pPr>
      <w:r>
        <w:t>Broadeningthesocialoutlookofmassesaspeoplecanvisitallthepartsofcountryandbe proud of this great country.</w:t>
      </w:r>
    </w:p>
    <w:p w:rsidR="00F96DF8" w:rsidRDefault="00FC1B25">
      <w:pPr>
        <w:pStyle w:val="ListParagraph"/>
        <w:numPr>
          <w:ilvl w:val="1"/>
          <w:numId w:val="82"/>
        </w:numPr>
        <w:tabs>
          <w:tab w:val="left" w:pos="2172"/>
        </w:tabs>
        <w:spacing w:line="252" w:lineRule="exact"/>
        <w:ind w:hanging="722"/>
      </w:pPr>
      <w:r>
        <w:t>Easyaccesstoreligiousplacesof</w:t>
      </w:r>
      <w:r>
        <w:rPr>
          <w:spacing w:val="-2"/>
        </w:rPr>
        <w:t>importance.</w:t>
      </w:r>
    </w:p>
    <w:p w:rsidR="00F96DF8" w:rsidRDefault="00FC1B25">
      <w:pPr>
        <w:pStyle w:val="ListParagraph"/>
        <w:numPr>
          <w:ilvl w:val="1"/>
          <w:numId w:val="82"/>
        </w:numPr>
        <w:tabs>
          <w:tab w:val="left" w:pos="2172"/>
        </w:tabs>
        <w:spacing w:before="124"/>
        <w:ind w:hanging="722"/>
      </w:pPr>
      <w:r>
        <w:t>Providingconvenientandsafemodeof</w:t>
      </w:r>
      <w:r>
        <w:rPr>
          <w:spacing w:val="-2"/>
        </w:rPr>
        <w:t>transport.</w:t>
      </w:r>
    </w:p>
    <w:p w:rsidR="00F96DF8" w:rsidRDefault="00FC1B25">
      <w:pPr>
        <w:pStyle w:val="ListParagraph"/>
        <w:numPr>
          <w:ilvl w:val="1"/>
          <w:numId w:val="82"/>
        </w:numPr>
        <w:tabs>
          <w:tab w:val="left" w:pos="2172"/>
        </w:tabs>
        <w:spacing w:before="126" w:line="362" w:lineRule="auto"/>
        <w:ind w:right="653" w:hanging="720"/>
      </w:pPr>
      <w:r>
        <w:t>Removaloffeelingofisolationastherailwayhasprovedtobethemostsafe,economicand comfortable mode of conveyance.</w:t>
      </w:r>
    </w:p>
    <w:p w:rsidR="00F96DF8" w:rsidRDefault="00FC1B25">
      <w:pPr>
        <w:pStyle w:val="Heading5"/>
        <w:spacing w:before="2"/>
      </w:pPr>
      <w:bookmarkStart w:id="3" w:name="Classification_of_Indian_Railways"/>
      <w:bookmarkEnd w:id="3"/>
      <w:r>
        <w:rPr>
          <w:u w:val="thick"/>
        </w:rPr>
        <w:t>ClassificationofIndian</w:t>
      </w:r>
      <w:r>
        <w:rPr>
          <w:spacing w:val="-2"/>
          <w:u w:val="thick"/>
        </w:rPr>
        <w:t>Railways</w:t>
      </w:r>
    </w:p>
    <w:p w:rsidR="00F96DF8" w:rsidRDefault="00F96DF8">
      <w:pPr>
        <w:pStyle w:val="BodyText"/>
        <w:spacing w:before="144"/>
        <w:rPr>
          <w:b/>
        </w:rPr>
      </w:pPr>
    </w:p>
    <w:p w:rsidR="00F96DF8" w:rsidRDefault="00FC1B25">
      <w:pPr>
        <w:pStyle w:val="BodyText"/>
        <w:ind w:left="1452"/>
      </w:pPr>
      <w:r>
        <w:t>Indianrailwaysystemsaccordingtothree</w:t>
      </w:r>
      <w:r>
        <w:rPr>
          <w:spacing w:val="-2"/>
        </w:rPr>
        <w:t>classes:-</w:t>
      </w:r>
    </w:p>
    <w:p w:rsidR="00F96DF8" w:rsidRDefault="00F96DF8">
      <w:pPr>
        <w:pStyle w:val="BodyText"/>
        <w:spacing w:before="157"/>
      </w:pPr>
    </w:p>
    <w:p w:rsidR="00F96DF8" w:rsidRDefault="00FC1B25">
      <w:pPr>
        <w:pStyle w:val="BodyText"/>
        <w:tabs>
          <w:tab w:val="left" w:pos="1627"/>
        </w:tabs>
        <w:spacing w:line="360" w:lineRule="auto"/>
        <w:ind w:left="732" w:right="2787"/>
      </w:pPr>
      <w:r>
        <w:t>Class I-</w:t>
      </w:r>
      <w:r>
        <w:tab/>
        <w:t>RailwayswithgrossannualearningsofoverRs50lakhs(Rs50,00,000).</w:t>
      </w:r>
      <w:r>
        <w:rPr>
          <w:vertAlign w:val="superscript"/>
        </w:rPr>
        <w:t>1</w:t>
      </w:r>
      <w:r>
        <w:t xml:space="preserve"> Class II - Railways with gross annual earnings of between Rs 10 and 50lakhs.</w:t>
      </w:r>
    </w:p>
    <w:p w:rsidR="00F96DF8" w:rsidRDefault="00FC1B25">
      <w:pPr>
        <w:pStyle w:val="BodyText"/>
        <w:spacing w:line="252" w:lineRule="exact"/>
        <w:ind w:left="732"/>
      </w:pPr>
      <w:r>
        <w:t>ClassIII-RailwayswithgrossannualearningsofunderRs10</w:t>
      </w:r>
      <w:r>
        <w:rPr>
          <w:spacing w:val="-2"/>
        </w:rPr>
        <w:t>lakhs.</w:t>
      </w:r>
    </w:p>
    <w:p w:rsidR="00F96DF8" w:rsidRDefault="00F96DF8">
      <w:pPr>
        <w:pStyle w:val="BodyText"/>
        <w:spacing w:line="252" w:lineRule="exact"/>
        <w:sectPr w:rsidR="00F96DF8">
          <w:pgSz w:w="11900" w:h="16860"/>
          <w:pgMar w:top="800" w:right="283" w:bottom="160" w:left="708" w:header="615" w:footer="0" w:gutter="0"/>
          <w:cols w:space="720"/>
        </w:sectPr>
      </w:pPr>
    </w:p>
    <w:p w:rsidR="00F96DF8" w:rsidRDefault="00F96DF8">
      <w:pPr>
        <w:pStyle w:val="BodyText"/>
        <w:spacing w:before="166"/>
      </w:pPr>
    </w:p>
    <w:p w:rsidR="00F96DF8" w:rsidRDefault="00FC1B25">
      <w:pPr>
        <w:pStyle w:val="Heading4"/>
      </w:pPr>
      <w:bookmarkStart w:id="4" w:name="CHAPTER-2"/>
      <w:bookmarkEnd w:id="4"/>
      <w:r>
        <w:rPr>
          <w:spacing w:val="-2"/>
          <w:u w:val="thick"/>
        </w:rPr>
        <w:t>CHAPTER-</w:t>
      </w:r>
      <w:r>
        <w:rPr>
          <w:spacing w:val="-10"/>
          <w:u w:val="thick"/>
        </w:rPr>
        <w:t>2</w:t>
      </w:r>
    </w:p>
    <w:p w:rsidR="00F96DF8" w:rsidRDefault="00F96DF8">
      <w:pPr>
        <w:pStyle w:val="BodyText"/>
        <w:spacing w:before="154"/>
        <w:rPr>
          <w:b/>
        </w:rPr>
      </w:pPr>
    </w:p>
    <w:p w:rsidR="00F96DF8" w:rsidRDefault="00FC1B25">
      <w:pPr>
        <w:pStyle w:val="Heading5"/>
        <w:ind w:left="715"/>
      </w:pPr>
      <w:r>
        <w:rPr>
          <w:u w:val="thick"/>
        </w:rPr>
        <w:t>Permanent</w:t>
      </w:r>
      <w:r>
        <w:rPr>
          <w:spacing w:val="-5"/>
          <w:u w:val="thick"/>
        </w:rPr>
        <w:t xml:space="preserve"> way</w:t>
      </w:r>
    </w:p>
    <w:p w:rsidR="00F96DF8" w:rsidRDefault="00FC1B25">
      <w:pPr>
        <w:pStyle w:val="BodyText"/>
        <w:spacing w:before="155"/>
        <w:rPr>
          <w:b/>
          <w:sz w:val="20"/>
        </w:rPr>
      </w:pPr>
      <w:r>
        <w:rPr>
          <w:b/>
          <w:noProof/>
          <w:sz w:val="20"/>
        </w:rPr>
        <w:drawing>
          <wp:anchor distT="0" distB="0" distL="0" distR="0" simplePos="0" relativeHeight="487588352" behindDoc="1" locked="0" layoutInCell="1" allowOverlap="1">
            <wp:simplePos x="0" y="0"/>
            <wp:positionH relativeFrom="page">
              <wp:posOffset>1657985</wp:posOffset>
            </wp:positionH>
            <wp:positionV relativeFrom="paragraph">
              <wp:posOffset>259907</wp:posOffset>
            </wp:positionV>
            <wp:extent cx="4626113" cy="1042987"/>
            <wp:effectExtent l="0" t="0" r="0" b="0"/>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2" cstate="print"/>
                    <a:stretch>
                      <a:fillRect/>
                    </a:stretch>
                  </pic:blipFill>
                  <pic:spPr>
                    <a:xfrm>
                      <a:off x="0" y="0"/>
                      <a:ext cx="4626113" cy="1042987"/>
                    </a:xfrm>
                    <a:prstGeom prst="rect">
                      <a:avLst/>
                    </a:prstGeom>
                  </pic:spPr>
                </pic:pic>
              </a:graphicData>
            </a:graphic>
          </wp:anchor>
        </w:drawing>
      </w:r>
    </w:p>
    <w:p w:rsidR="00F96DF8" w:rsidRDefault="00F96DF8">
      <w:pPr>
        <w:pStyle w:val="BodyText"/>
        <w:spacing w:before="77"/>
        <w:rPr>
          <w:b/>
        </w:rPr>
      </w:pPr>
    </w:p>
    <w:p w:rsidR="00F96DF8" w:rsidRDefault="00FC1B25">
      <w:pPr>
        <w:pStyle w:val="BodyText"/>
        <w:ind w:left="3466"/>
      </w:pPr>
      <w:r>
        <w:t>TypicalSectionofRailwayin</w:t>
      </w:r>
      <w:r>
        <w:rPr>
          <w:spacing w:val="-2"/>
        </w:rPr>
        <w:t>cutting.</w:t>
      </w:r>
    </w:p>
    <w:p w:rsidR="00F96DF8" w:rsidRDefault="00F96DF8">
      <w:pPr>
        <w:pStyle w:val="BodyText"/>
        <w:rPr>
          <w:sz w:val="20"/>
        </w:rPr>
      </w:pPr>
    </w:p>
    <w:p w:rsidR="00F96DF8" w:rsidRDefault="00FC1B25">
      <w:pPr>
        <w:pStyle w:val="BodyText"/>
        <w:spacing w:before="35"/>
        <w:rPr>
          <w:sz w:val="20"/>
        </w:rPr>
      </w:pPr>
      <w:r>
        <w:rPr>
          <w:noProof/>
          <w:sz w:val="20"/>
        </w:rPr>
        <w:drawing>
          <wp:anchor distT="0" distB="0" distL="0" distR="0" simplePos="0" relativeHeight="487588864" behindDoc="1" locked="0" layoutInCell="1" allowOverlap="1">
            <wp:simplePos x="0" y="0"/>
            <wp:positionH relativeFrom="page">
              <wp:posOffset>1628775</wp:posOffset>
            </wp:positionH>
            <wp:positionV relativeFrom="paragraph">
              <wp:posOffset>183872</wp:posOffset>
            </wp:positionV>
            <wp:extent cx="4680685" cy="1195387"/>
            <wp:effectExtent l="0" t="0" r="0" b="0"/>
            <wp:wrapTopAndBottom/>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3" cstate="print"/>
                    <a:stretch>
                      <a:fillRect/>
                    </a:stretch>
                  </pic:blipFill>
                  <pic:spPr>
                    <a:xfrm>
                      <a:off x="0" y="0"/>
                      <a:ext cx="4680685" cy="1195387"/>
                    </a:xfrm>
                    <a:prstGeom prst="rect">
                      <a:avLst/>
                    </a:prstGeom>
                  </pic:spPr>
                </pic:pic>
              </a:graphicData>
            </a:graphic>
          </wp:anchor>
        </w:drawing>
      </w:r>
    </w:p>
    <w:p w:rsidR="00F96DF8" w:rsidRDefault="00F96DF8">
      <w:pPr>
        <w:pStyle w:val="BodyText"/>
        <w:spacing w:before="78"/>
      </w:pPr>
    </w:p>
    <w:p w:rsidR="00F96DF8" w:rsidRDefault="00FC1B25">
      <w:pPr>
        <w:pStyle w:val="BodyText"/>
        <w:spacing w:before="1"/>
        <w:ind w:left="3466"/>
      </w:pPr>
      <w:r>
        <w:t>TypicalSectionofRailwayin</w:t>
      </w:r>
      <w:r>
        <w:rPr>
          <w:spacing w:val="-2"/>
        </w:rPr>
        <w:t>embankment.</w:t>
      </w:r>
    </w:p>
    <w:p w:rsidR="00F96DF8" w:rsidRDefault="00FC1B25">
      <w:pPr>
        <w:pStyle w:val="BodyText"/>
        <w:spacing w:before="168"/>
        <w:rPr>
          <w:sz w:val="20"/>
        </w:rPr>
      </w:pPr>
      <w:r>
        <w:rPr>
          <w:noProof/>
          <w:sz w:val="20"/>
        </w:rPr>
        <w:drawing>
          <wp:anchor distT="0" distB="0" distL="0" distR="0" simplePos="0" relativeHeight="487589376" behindDoc="1" locked="0" layoutInCell="1" allowOverlap="1">
            <wp:simplePos x="0" y="0"/>
            <wp:positionH relativeFrom="page">
              <wp:posOffset>914400</wp:posOffset>
            </wp:positionH>
            <wp:positionV relativeFrom="paragraph">
              <wp:posOffset>268314</wp:posOffset>
            </wp:positionV>
            <wp:extent cx="4988129" cy="4343400"/>
            <wp:effectExtent l="0" t="0" r="0" b="0"/>
            <wp:wrapTopAndBottom/>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4" cstate="print"/>
                    <a:stretch>
                      <a:fillRect/>
                    </a:stretch>
                  </pic:blipFill>
                  <pic:spPr>
                    <a:xfrm>
                      <a:off x="0" y="0"/>
                      <a:ext cx="4988129" cy="4343400"/>
                    </a:xfrm>
                    <a:prstGeom prst="rect">
                      <a:avLst/>
                    </a:prstGeom>
                  </pic:spPr>
                </pic:pic>
              </a:graphicData>
            </a:graphic>
          </wp:anchor>
        </w:drawing>
      </w:r>
    </w:p>
    <w:p w:rsidR="00F96DF8" w:rsidRDefault="00F96DF8">
      <w:pPr>
        <w:pStyle w:val="BodyText"/>
        <w:rPr>
          <w:sz w:val="20"/>
        </w:rPr>
        <w:sectPr w:rsidR="00F96DF8">
          <w:pgSz w:w="11900" w:h="16860"/>
          <w:pgMar w:top="800" w:right="283" w:bottom="160" w:left="708" w:header="615" w:footer="0" w:gutter="0"/>
          <w:cols w:space="720"/>
        </w:sectPr>
      </w:pPr>
    </w:p>
    <w:p w:rsidR="00F96DF8" w:rsidRDefault="00F96DF8">
      <w:pPr>
        <w:pStyle w:val="BodyText"/>
        <w:spacing w:before="157"/>
      </w:pPr>
    </w:p>
    <w:p w:rsidR="00F96DF8" w:rsidRDefault="00FC1B25">
      <w:pPr>
        <w:pStyle w:val="BodyText"/>
        <w:spacing w:line="362" w:lineRule="auto"/>
        <w:ind w:left="732" w:right="1083"/>
        <w:jc w:val="both"/>
      </w:pPr>
      <w:r>
        <w:t>ThefinishedorcompletedtrackofarailwaylineiscommonlyknownasPermanentWay.Itessentially consists of following three parts.</w:t>
      </w:r>
    </w:p>
    <w:p w:rsidR="00F96DF8" w:rsidRDefault="00F96DF8">
      <w:pPr>
        <w:pStyle w:val="BodyText"/>
        <w:spacing w:before="18"/>
      </w:pPr>
    </w:p>
    <w:p w:rsidR="00F96DF8" w:rsidRDefault="00FC1B25">
      <w:pPr>
        <w:pStyle w:val="ListParagraph"/>
        <w:numPr>
          <w:ilvl w:val="0"/>
          <w:numId w:val="81"/>
        </w:numPr>
        <w:tabs>
          <w:tab w:val="left" w:pos="1451"/>
        </w:tabs>
        <w:ind w:left="1451" w:hanging="361"/>
      </w:pPr>
      <w:r>
        <w:rPr>
          <w:spacing w:val="-2"/>
        </w:rPr>
        <w:t>Rails</w:t>
      </w:r>
    </w:p>
    <w:p w:rsidR="00F96DF8" w:rsidRDefault="00FC1B25">
      <w:pPr>
        <w:pStyle w:val="ListParagraph"/>
        <w:numPr>
          <w:ilvl w:val="0"/>
          <w:numId w:val="81"/>
        </w:numPr>
        <w:tabs>
          <w:tab w:val="left" w:pos="1451"/>
        </w:tabs>
        <w:spacing w:before="128"/>
        <w:ind w:left="1451" w:hanging="361"/>
      </w:pPr>
      <w:r>
        <w:rPr>
          <w:spacing w:val="-2"/>
        </w:rPr>
        <w:t>Sleepers</w:t>
      </w:r>
    </w:p>
    <w:p w:rsidR="00F96DF8" w:rsidRDefault="00FC1B25">
      <w:pPr>
        <w:pStyle w:val="ListParagraph"/>
        <w:numPr>
          <w:ilvl w:val="0"/>
          <w:numId w:val="81"/>
        </w:numPr>
        <w:tabs>
          <w:tab w:val="left" w:pos="1451"/>
        </w:tabs>
        <w:spacing w:before="127"/>
        <w:ind w:left="1451" w:hanging="361"/>
      </w:pPr>
      <w:r>
        <w:rPr>
          <w:spacing w:val="-2"/>
        </w:rPr>
        <w:t>Ballast</w:t>
      </w:r>
    </w:p>
    <w:p w:rsidR="00F96DF8" w:rsidRDefault="00F96DF8">
      <w:pPr>
        <w:pStyle w:val="BodyText"/>
        <w:spacing w:before="153"/>
      </w:pPr>
    </w:p>
    <w:p w:rsidR="00F96DF8" w:rsidRDefault="00FC1B25">
      <w:pPr>
        <w:pStyle w:val="BodyText"/>
        <w:spacing w:before="1" w:line="360" w:lineRule="auto"/>
        <w:ind w:left="732" w:right="573" w:firstLine="717"/>
        <w:jc w:val="both"/>
      </w:pPr>
      <w:r>
        <w:t>The rails are fixed with each other by means of various rail fastenings and they rest on sleepers which are laid at right angles to them. The sleepers in turn rest on ballast which is spread over the formation ground prepared for the railway track.</w:t>
      </w:r>
    </w:p>
    <w:p w:rsidR="00F96DF8" w:rsidRDefault="00FC1B25">
      <w:pPr>
        <w:pStyle w:val="Heading5"/>
        <w:spacing w:before="9"/>
        <w:jc w:val="both"/>
      </w:pPr>
      <w:bookmarkStart w:id="5" w:name="Requirements_of_an_ideal_permanent_way"/>
      <w:bookmarkEnd w:id="5"/>
      <w:r>
        <w:rPr>
          <w:u w:val="thick"/>
        </w:rPr>
        <w:t>Requirementsofanidealpermanent</w:t>
      </w:r>
      <w:r>
        <w:rPr>
          <w:spacing w:val="-5"/>
          <w:u w:val="thick"/>
        </w:rPr>
        <w:t>way</w:t>
      </w:r>
    </w:p>
    <w:p w:rsidR="00F96DF8" w:rsidRDefault="00FC1B25">
      <w:pPr>
        <w:pStyle w:val="ListParagraph"/>
        <w:numPr>
          <w:ilvl w:val="0"/>
          <w:numId w:val="80"/>
        </w:numPr>
        <w:tabs>
          <w:tab w:val="left" w:pos="1451"/>
        </w:tabs>
        <w:spacing w:before="117"/>
        <w:ind w:left="1451" w:hanging="361"/>
        <w:jc w:val="both"/>
      </w:pPr>
      <w:r>
        <w:t>Thegaugeoftrackshouldbeuniformandthereshouldnotbevarying</w:t>
      </w:r>
      <w:r>
        <w:rPr>
          <w:spacing w:val="-2"/>
        </w:rPr>
        <w:t>gauges.</w:t>
      </w:r>
    </w:p>
    <w:p w:rsidR="00F96DF8" w:rsidRDefault="00FC1B25">
      <w:pPr>
        <w:pStyle w:val="ListParagraph"/>
        <w:numPr>
          <w:ilvl w:val="0"/>
          <w:numId w:val="80"/>
        </w:numPr>
        <w:tabs>
          <w:tab w:val="left" w:pos="1451"/>
        </w:tabs>
        <w:spacing w:before="126"/>
        <w:ind w:left="1451" w:hanging="361"/>
        <w:jc w:val="both"/>
      </w:pPr>
      <w:r>
        <w:t>Thereshouldbeminimumfrictionbetweenthewheelsofrollingstockand</w:t>
      </w:r>
      <w:r>
        <w:rPr>
          <w:spacing w:val="-2"/>
        </w:rPr>
        <w:t xml:space="preserve"> therails.</w:t>
      </w:r>
    </w:p>
    <w:p w:rsidR="00F96DF8" w:rsidRDefault="00FC1B25">
      <w:pPr>
        <w:pStyle w:val="ListParagraph"/>
        <w:numPr>
          <w:ilvl w:val="0"/>
          <w:numId w:val="80"/>
        </w:numPr>
        <w:tabs>
          <w:tab w:val="left" w:pos="1452"/>
        </w:tabs>
        <w:spacing w:before="131" w:line="360" w:lineRule="auto"/>
        <w:ind w:right="750" w:hanging="360"/>
      </w:pPr>
      <w:r>
        <w:t>Facilitiesshouldbeprovidedatvariouspointsalongthepermanentwaytorepair,replaceorrenew the damaged portion of the track.</w:t>
      </w:r>
    </w:p>
    <w:p w:rsidR="00F96DF8" w:rsidRDefault="00FC1B25">
      <w:pPr>
        <w:pStyle w:val="ListParagraph"/>
        <w:numPr>
          <w:ilvl w:val="0"/>
          <w:numId w:val="80"/>
        </w:numPr>
        <w:tabs>
          <w:tab w:val="left" w:pos="1452"/>
        </w:tabs>
        <w:spacing w:line="360" w:lineRule="auto"/>
        <w:ind w:right="859" w:hanging="360"/>
      </w:pPr>
      <w:r>
        <w:t>Thedesignofthepermanentwayshouldbesuchthattheloadofthetrainisuniformlydistributed over it.</w:t>
      </w:r>
    </w:p>
    <w:p w:rsidR="00F96DF8" w:rsidRDefault="00FC1B25">
      <w:pPr>
        <w:pStyle w:val="ListParagraph"/>
        <w:numPr>
          <w:ilvl w:val="0"/>
          <w:numId w:val="80"/>
        </w:numPr>
        <w:tabs>
          <w:tab w:val="left" w:pos="1452"/>
        </w:tabs>
        <w:spacing w:before="1" w:line="360" w:lineRule="auto"/>
        <w:ind w:right="720" w:hanging="360"/>
      </w:pPr>
      <w:r>
        <w:t>Thecomponentsofthepermanentwayshouldbesoselectedastoproduceapermanentwaywitha certain degree of elasticity to prevent the shocks due toimpact.</w:t>
      </w:r>
    </w:p>
    <w:p w:rsidR="00F96DF8" w:rsidRDefault="00FC1B25">
      <w:pPr>
        <w:pStyle w:val="ListParagraph"/>
        <w:numPr>
          <w:ilvl w:val="0"/>
          <w:numId w:val="80"/>
        </w:numPr>
        <w:tabs>
          <w:tab w:val="left" w:pos="1451"/>
        </w:tabs>
        <w:spacing w:line="252" w:lineRule="exact"/>
        <w:ind w:left="1451" w:hanging="361"/>
      </w:pPr>
      <w:r>
        <w:t>Thegradientprovidedonthepermanentwayshouldbeevenand</w:t>
      </w:r>
      <w:r>
        <w:rPr>
          <w:spacing w:val="-2"/>
        </w:rPr>
        <w:t>uniform.</w:t>
      </w:r>
    </w:p>
    <w:p w:rsidR="00F96DF8" w:rsidRDefault="00FC1B25">
      <w:pPr>
        <w:pStyle w:val="ListParagraph"/>
        <w:numPr>
          <w:ilvl w:val="0"/>
          <w:numId w:val="80"/>
        </w:numPr>
        <w:tabs>
          <w:tab w:val="left" w:pos="1451"/>
        </w:tabs>
        <w:spacing w:before="122"/>
        <w:ind w:left="1451" w:hanging="361"/>
      </w:pPr>
      <w:r>
        <w:t>Thespecialattentionshouldbegivenonthedesignofpermanentwayon</w:t>
      </w:r>
      <w:r>
        <w:rPr>
          <w:spacing w:val="-2"/>
        </w:rPr>
        <w:t>curves.</w:t>
      </w:r>
    </w:p>
    <w:p w:rsidR="00F96DF8" w:rsidRDefault="00FC1B25">
      <w:pPr>
        <w:pStyle w:val="ListParagraph"/>
        <w:numPr>
          <w:ilvl w:val="0"/>
          <w:numId w:val="80"/>
        </w:numPr>
        <w:tabs>
          <w:tab w:val="left" w:pos="1452"/>
        </w:tabs>
        <w:spacing w:before="129" w:line="360" w:lineRule="auto"/>
        <w:ind w:right="1740" w:hanging="360"/>
      </w:pPr>
      <w:r>
        <w:t xml:space="preserve">Theoverallconstructionofthepermanentwayshouldbesuchthatitrequiresminimum </w:t>
      </w:r>
      <w:r>
        <w:rPr>
          <w:spacing w:val="-2"/>
        </w:rPr>
        <w:t>maintenance.</w:t>
      </w:r>
    </w:p>
    <w:p w:rsidR="00F96DF8" w:rsidRDefault="00FC1B25">
      <w:pPr>
        <w:pStyle w:val="ListParagraph"/>
        <w:numPr>
          <w:ilvl w:val="0"/>
          <w:numId w:val="80"/>
        </w:numPr>
        <w:tabs>
          <w:tab w:val="left" w:pos="1451"/>
        </w:tabs>
        <w:spacing w:line="252" w:lineRule="exact"/>
        <w:ind w:left="1451" w:hanging="361"/>
      </w:pPr>
      <w:r>
        <w:t>Thepermanentwayshouldpossesshighresistancetodamageatthetimeof</w:t>
      </w:r>
      <w:r>
        <w:rPr>
          <w:spacing w:val="-2"/>
        </w:rPr>
        <w:t>derailment.</w:t>
      </w:r>
    </w:p>
    <w:p w:rsidR="00F96DF8" w:rsidRDefault="00FC1B25">
      <w:pPr>
        <w:pStyle w:val="ListParagraph"/>
        <w:numPr>
          <w:ilvl w:val="0"/>
          <w:numId w:val="80"/>
        </w:numPr>
        <w:tabs>
          <w:tab w:val="left" w:pos="1452"/>
        </w:tabs>
        <w:spacing w:before="126"/>
        <w:ind w:hanging="362"/>
      </w:pPr>
      <w:r>
        <w:t>Thedrainagefacilityshouldbe</w:t>
      </w:r>
      <w:r>
        <w:rPr>
          <w:spacing w:val="-2"/>
        </w:rPr>
        <w:t>perfect.</w:t>
      </w:r>
    </w:p>
    <w:p w:rsidR="00F96DF8" w:rsidRDefault="00FC1B25">
      <w:pPr>
        <w:pStyle w:val="ListParagraph"/>
        <w:numPr>
          <w:ilvl w:val="0"/>
          <w:numId w:val="80"/>
        </w:numPr>
        <w:tabs>
          <w:tab w:val="left" w:pos="1452"/>
        </w:tabs>
        <w:spacing w:before="126"/>
        <w:ind w:hanging="362"/>
      </w:pPr>
      <w:r>
        <w:t>Therailjointsshouldbeproperlydesignedand</w:t>
      </w:r>
      <w:r>
        <w:rPr>
          <w:spacing w:val="-2"/>
        </w:rPr>
        <w:t>maintained.</w:t>
      </w:r>
    </w:p>
    <w:p w:rsidR="00F96DF8" w:rsidRDefault="00FC1B25">
      <w:pPr>
        <w:pStyle w:val="ListParagraph"/>
        <w:numPr>
          <w:ilvl w:val="0"/>
          <w:numId w:val="80"/>
        </w:numPr>
        <w:tabs>
          <w:tab w:val="left" w:pos="1452"/>
        </w:tabs>
        <w:spacing w:before="126"/>
        <w:ind w:hanging="362"/>
      </w:pPr>
      <w:r>
        <w:t>Theprecautionsshouldbetakentoavoidtheoccurrenceof</w:t>
      </w:r>
      <w:r>
        <w:rPr>
          <w:spacing w:val="-2"/>
        </w:rPr>
        <w:t>creep.</w:t>
      </w:r>
    </w:p>
    <w:p w:rsidR="00F96DF8" w:rsidRDefault="00FC1B25">
      <w:pPr>
        <w:pStyle w:val="ListParagraph"/>
        <w:numPr>
          <w:ilvl w:val="0"/>
          <w:numId w:val="80"/>
        </w:numPr>
        <w:tabs>
          <w:tab w:val="left" w:pos="1452"/>
        </w:tabs>
        <w:spacing w:before="127"/>
        <w:ind w:hanging="362"/>
      </w:pPr>
      <w:r>
        <w:t>Variouscomponentsofthepermanentwayshouldpossessanti-sabotageandanti-theft</w:t>
      </w:r>
      <w:r>
        <w:rPr>
          <w:spacing w:val="-2"/>
        </w:rPr>
        <w:t>qualities.</w:t>
      </w:r>
    </w:p>
    <w:p w:rsidR="00F96DF8" w:rsidRDefault="00FC1B25">
      <w:pPr>
        <w:pStyle w:val="Heading5"/>
        <w:spacing w:before="135"/>
        <w:ind w:left="715"/>
        <w:jc w:val="both"/>
      </w:pPr>
      <w:bookmarkStart w:id="6" w:name="Rail_Gauges"/>
      <w:bookmarkEnd w:id="6"/>
      <w:r>
        <w:rPr>
          <w:u w:val="thick"/>
        </w:rPr>
        <w:t>Rail</w:t>
      </w:r>
      <w:r>
        <w:rPr>
          <w:spacing w:val="-2"/>
          <w:u w:val="thick"/>
        </w:rPr>
        <w:t>Gauges</w:t>
      </w:r>
    </w:p>
    <w:p w:rsidR="00F96DF8" w:rsidRDefault="00FC1B25">
      <w:pPr>
        <w:pStyle w:val="BodyText"/>
        <w:spacing w:before="126" w:line="360" w:lineRule="auto"/>
        <w:ind w:left="732" w:right="561" w:firstLine="717"/>
        <w:jc w:val="both"/>
        <w:rPr>
          <w:rFonts w:ascii="Arial MT"/>
        </w:rPr>
      </w:pPr>
      <w:r>
        <w:rPr>
          <w:rFonts w:ascii="Arial MT"/>
        </w:rPr>
        <w:t>In India, the gauge of a railway track is defined as the clear minimum perpendicular distance between the inner faces of the two rails.</w:t>
      </w:r>
    </w:p>
    <w:p w:rsidR="00F96DF8" w:rsidRDefault="00FC1B25">
      <w:pPr>
        <w:pStyle w:val="BodyText"/>
        <w:spacing w:before="81"/>
        <w:rPr>
          <w:rFonts w:ascii="Arial MT"/>
          <w:sz w:val="20"/>
        </w:rPr>
      </w:pPr>
      <w:r>
        <w:rPr>
          <w:rFonts w:ascii="Arial MT"/>
          <w:noProof/>
          <w:sz w:val="20"/>
        </w:rPr>
        <w:drawing>
          <wp:anchor distT="0" distB="0" distL="0" distR="0" simplePos="0" relativeHeight="487589888" behindDoc="1" locked="0" layoutInCell="1" allowOverlap="1">
            <wp:simplePos x="0" y="0"/>
            <wp:positionH relativeFrom="page">
              <wp:posOffset>2190750</wp:posOffset>
            </wp:positionH>
            <wp:positionV relativeFrom="paragraph">
              <wp:posOffset>213091</wp:posOffset>
            </wp:positionV>
            <wp:extent cx="3312538" cy="1347311"/>
            <wp:effectExtent l="0" t="0" r="0" b="0"/>
            <wp:wrapTopAndBottom/>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5" cstate="print"/>
                    <a:stretch>
                      <a:fillRect/>
                    </a:stretch>
                  </pic:blipFill>
                  <pic:spPr>
                    <a:xfrm>
                      <a:off x="0" y="0"/>
                      <a:ext cx="3312538" cy="1347311"/>
                    </a:xfrm>
                    <a:prstGeom prst="rect">
                      <a:avLst/>
                    </a:prstGeom>
                  </pic:spPr>
                </pic:pic>
              </a:graphicData>
            </a:graphic>
          </wp:anchor>
        </w:drawing>
      </w:r>
    </w:p>
    <w:p w:rsidR="00F96DF8" w:rsidRDefault="00F96DF8">
      <w:pPr>
        <w:pStyle w:val="BodyText"/>
        <w:rPr>
          <w:rFonts w:ascii="Arial MT"/>
          <w:sz w:val="20"/>
        </w:rPr>
        <w:sectPr w:rsidR="00F96DF8">
          <w:pgSz w:w="11900" w:h="16860"/>
          <w:pgMar w:top="800" w:right="283" w:bottom="160" w:left="708" w:header="615" w:footer="0" w:gutter="0"/>
          <w:cols w:space="720"/>
        </w:sectPr>
      </w:pPr>
    </w:p>
    <w:p w:rsidR="00F96DF8" w:rsidRDefault="00F96DF8">
      <w:pPr>
        <w:pStyle w:val="BodyText"/>
        <w:spacing w:before="181"/>
        <w:rPr>
          <w:rFonts w:ascii="Arial MT"/>
          <w:sz w:val="20"/>
        </w:rPr>
      </w:pPr>
    </w:p>
    <w:p w:rsidR="00F96DF8" w:rsidRDefault="00FC1B25">
      <w:pPr>
        <w:pStyle w:val="BodyText"/>
        <w:ind w:left="3960"/>
        <w:rPr>
          <w:rFonts w:ascii="Arial MT"/>
          <w:sz w:val="20"/>
        </w:rPr>
      </w:pPr>
      <w:r>
        <w:rPr>
          <w:rFonts w:ascii="Arial MT"/>
          <w:noProof/>
          <w:sz w:val="20"/>
        </w:rPr>
        <w:drawing>
          <wp:inline distT="0" distB="0" distL="0" distR="0">
            <wp:extent cx="2011765" cy="1551051"/>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6" cstate="print"/>
                    <a:stretch>
                      <a:fillRect/>
                    </a:stretch>
                  </pic:blipFill>
                  <pic:spPr>
                    <a:xfrm>
                      <a:off x="0" y="0"/>
                      <a:ext cx="2011765" cy="1551051"/>
                    </a:xfrm>
                    <a:prstGeom prst="rect">
                      <a:avLst/>
                    </a:prstGeom>
                  </pic:spPr>
                </pic:pic>
              </a:graphicData>
            </a:graphic>
          </wp:inline>
        </w:drawing>
      </w:r>
    </w:p>
    <w:p w:rsidR="00F96DF8" w:rsidRDefault="00F96DF8">
      <w:pPr>
        <w:pStyle w:val="BodyText"/>
        <w:spacing w:before="209"/>
        <w:rPr>
          <w:rFonts w:ascii="Arial MT"/>
        </w:rPr>
      </w:pPr>
    </w:p>
    <w:p w:rsidR="00F96DF8" w:rsidRDefault="00FC1B25">
      <w:pPr>
        <w:pStyle w:val="BodyText"/>
        <w:ind w:left="787"/>
      </w:pPr>
      <w:r>
        <w:t>ThedifferentgaugesusedinIndiacanbebroadlyclassifiedasfollowingfour</w:t>
      </w:r>
      <w:r>
        <w:rPr>
          <w:spacing w:val="-2"/>
        </w:rPr>
        <w:t xml:space="preserve"> types.</w:t>
      </w:r>
    </w:p>
    <w:p w:rsidR="00F96DF8" w:rsidRDefault="00F96DF8">
      <w:pPr>
        <w:pStyle w:val="BodyText"/>
        <w:spacing w:before="156"/>
      </w:pPr>
    </w:p>
    <w:p w:rsidR="00F96DF8" w:rsidRDefault="00FC1B25">
      <w:pPr>
        <w:pStyle w:val="ListParagraph"/>
        <w:numPr>
          <w:ilvl w:val="0"/>
          <w:numId w:val="79"/>
        </w:numPr>
        <w:tabs>
          <w:tab w:val="left" w:pos="1451"/>
        </w:tabs>
        <w:spacing w:before="1"/>
        <w:ind w:left="1451" w:hanging="361"/>
      </w:pPr>
      <w:r>
        <w:t>BroadGauge:Width1676mmto1524</w:t>
      </w:r>
      <w:r>
        <w:rPr>
          <w:spacing w:val="-5"/>
        </w:rPr>
        <w:t>mm.</w:t>
      </w:r>
    </w:p>
    <w:p w:rsidR="00F96DF8" w:rsidRDefault="00FC1B25">
      <w:pPr>
        <w:pStyle w:val="ListParagraph"/>
        <w:numPr>
          <w:ilvl w:val="0"/>
          <w:numId w:val="79"/>
        </w:numPr>
        <w:tabs>
          <w:tab w:val="left" w:pos="1451"/>
        </w:tabs>
        <w:spacing w:before="129"/>
        <w:ind w:left="1451" w:hanging="361"/>
      </w:pPr>
      <w:r>
        <w:t>StandardGauge: Width1435mmand1451</w:t>
      </w:r>
      <w:r>
        <w:rPr>
          <w:spacing w:val="-5"/>
        </w:rPr>
        <w:t>mm.</w:t>
      </w:r>
    </w:p>
    <w:p w:rsidR="00F96DF8" w:rsidRDefault="00FC1B25">
      <w:pPr>
        <w:pStyle w:val="ListParagraph"/>
        <w:numPr>
          <w:ilvl w:val="0"/>
          <w:numId w:val="79"/>
        </w:numPr>
        <w:tabs>
          <w:tab w:val="left" w:pos="1451"/>
        </w:tabs>
        <w:spacing w:before="126"/>
        <w:ind w:left="1451" w:hanging="361"/>
      </w:pPr>
      <w:r>
        <w:t>MeterGauge:Width1067mm,1000mmand915</w:t>
      </w:r>
      <w:r>
        <w:rPr>
          <w:spacing w:val="-5"/>
        </w:rPr>
        <w:t>mm.</w:t>
      </w:r>
    </w:p>
    <w:p w:rsidR="00F96DF8" w:rsidRDefault="00FC1B25">
      <w:pPr>
        <w:pStyle w:val="ListParagraph"/>
        <w:numPr>
          <w:ilvl w:val="0"/>
          <w:numId w:val="79"/>
        </w:numPr>
        <w:tabs>
          <w:tab w:val="left" w:pos="1451"/>
        </w:tabs>
        <w:spacing w:before="124"/>
        <w:ind w:left="1451" w:hanging="361"/>
      </w:pPr>
      <w:r>
        <w:t>NarrowGauge:Width762mmand610</w:t>
      </w:r>
      <w:r>
        <w:rPr>
          <w:spacing w:val="-5"/>
        </w:rPr>
        <w:t>mm.</w:t>
      </w:r>
    </w:p>
    <w:p w:rsidR="00F96DF8" w:rsidRDefault="00F96DF8">
      <w:pPr>
        <w:pStyle w:val="BodyText"/>
        <w:spacing w:before="161"/>
      </w:pPr>
    </w:p>
    <w:p w:rsidR="00F96DF8" w:rsidRDefault="00FC1B25">
      <w:pPr>
        <w:pStyle w:val="Heading5"/>
      </w:pPr>
      <w:bookmarkStart w:id="7" w:name="Suitability_of_these_gauges_under_differ"/>
      <w:bookmarkEnd w:id="7"/>
      <w:r>
        <w:rPr>
          <w:u w:val="thick"/>
        </w:rPr>
        <w:t>Suitabilityofthesegaugesunderdifferent</w:t>
      </w:r>
      <w:r>
        <w:rPr>
          <w:spacing w:val="-2"/>
          <w:u w:val="thick"/>
        </w:rPr>
        <w:t>conditions</w:t>
      </w:r>
    </w:p>
    <w:p w:rsidR="00F96DF8" w:rsidRDefault="00F96DF8">
      <w:pPr>
        <w:pStyle w:val="BodyText"/>
        <w:spacing w:before="149"/>
        <w:rPr>
          <w:b/>
        </w:rPr>
      </w:pPr>
    </w:p>
    <w:p w:rsidR="00F96DF8" w:rsidRDefault="00FC1B25">
      <w:pPr>
        <w:pStyle w:val="ListParagraph"/>
        <w:numPr>
          <w:ilvl w:val="0"/>
          <w:numId w:val="78"/>
        </w:numPr>
        <w:tabs>
          <w:tab w:val="left" w:pos="1452"/>
        </w:tabs>
        <w:spacing w:line="360" w:lineRule="auto"/>
        <w:ind w:right="571"/>
        <w:jc w:val="both"/>
      </w:pPr>
      <w:r>
        <w:rPr>
          <w:w w:val="110"/>
        </w:rPr>
        <w:t>Trafficcondition</w:t>
      </w:r>
      <w:r>
        <w:rPr>
          <w:rFonts w:ascii="Wingdings" w:hAnsi="Wingdings"/>
          <w:w w:val="180"/>
        </w:rPr>
        <w:t></w:t>
      </w:r>
      <w:r>
        <w:rPr>
          <w:w w:val="110"/>
        </w:rPr>
        <w:t xml:space="preserve">Iftheintensityoftrafficonthetrackislikelytobemore,agaugewider </w:t>
      </w:r>
      <w:r>
        <w:rPr>
          <w:spacing w:val="-89"/>
          <w:w w:val="110"/>
        </w:rPr>
        <w:t>h</w:t>
      </w:r>
      <w:r>
        <w:rPr>
          <w:w w:val="110"/>
        </w:rPr>
        <w:t>t</w:t>
      </w:r>
      <w:r>
        <w:rPr>
          <w:spacing w:val="-50"/>
          <w:w w:val="110"/>
        </w:rPr>
        <w:t>a</w:t>
      </w:r>
      <w:r>
        <w:rPr>
          <w:spacing w:val="3"/>
          <w:w w:val="110"/>
        </w:rPr>
        <w:t>n</w:t>
      </w:r>
      <w:r>
        <w:rPr>
          <w:spacing w:val="26"/>
          <w:w w:val="110"/>
        </w:rPr>
        <w:t>th</w:t>
      </w:r>
      <w:r>
        <w:rPr>
          <w:spacing w:val="25"/>
          <w:w w:val="110"/>
        </w:rPr>
        <w:t>e</w:t>
      </w:r>
      <w:r>
        <w:rPr>
          <w:spacing w:val="-8"/>
          <w:w w:val="110"/>
        </w:rPr>
        <w:t>standardgaugeissuitable.</w:t>
      </w:r>
    </w:p>
    <w:p w:rsidR="00F96DF8" w:rsidRDefault="00FC1B25">
      <w:pPr>
        <w:pStyle w:val="ListParagraph"/>
        <w:numPr>
          <w:ilvl w:val="0"/>
          <w:numId w:val="78"/>
        </w:numPr>
        <w:tabs>
          <w:tab w:val="left" w:pos="1452"/>
        </w:tabs>
        <w:spacing w:before="2" w:line="360" w:lineRule="auto"/>
        <w:ind w:right="492"/>
        <w:jc w:val="both"/>
      </w:pPr>
      <w:r>
        <w:t xml:space="preserve">Development of poor areas </w:t>
      </w:r>
      <w:r>
        <w:rPr>
          <w:rFonts w:ascii="Wingdings" w:hAnsi="Wingdings"/>
        </w:rPr>
        <w:t></w:t>
      </w:r>
      <w:r>
        <w:t xml:space="preserve"> The narrow gauges are laid in certain parts of the world to developa poor area and thus link the poor area with the outsidedeveloped world.</w:t>
      </w:r>
    </w:p>
    <w:p w:rsidR="00F96DF8" w:rsidRDefault="00FC1B25">
      <w:pPr>
        <w:pStyle w:val="ListParagraph"/>
        <w:numPr>
          <w:ilvl w:val="0"/>
          <w:numId w:val="78"/>
        </w:numPr>
        <w:tabs>
          <w:tab w:val="left" w:pos="1452"/>
        </w:tabs>
        <w:spacing w:line="360" w:lineRule="auto"/>
        <w:ind w:right="566"/>
        <w:jc w:val="both"/>
      </w:pPr>
      <w:r>
        <w:rPr>
          <w:w w:val="105"/>
        </w:rPr>
        <w:t>Costoftrack</w:t>
      </w:r>
      <w:r>
        <w:rPr>
          <w:rFonts w:ascii="Wingdings" w:hAnsi="Wingdings"/>
          <w:w w:val="185"/>
        </w:rPr>
        <w:t></w:t>
      </w:r>
      <w:r>
        <w:rPr>
          <w:w w:val="105"/>
        </w:rPr>
        <w:t>Thecostofrailwaytrackisdirectlyproportionaltothewidthofgauge.Hence,</w:t>
      </w:r>
      <w:r>
        <w:rPr>
          <w:spacing w:val="-64"/>
          <w:w w:val="105"/>
        </w:rPr>
        <w:t>if</w:t>
      </w:r>
      <w:r>
        <w:rPr>
          <w:w w:val="105"/>
        </w:rPr>
        <w:t xml:space="preserve"> the funds available is not sufficient to construct a standard gauge, a meter gauge or a narrow gauge is preferred rather than to have no railways at all.</w:t>
      </w:r>
    </w:p>
    <w:p w:rsidR="00F96DF8" w:rsidRDefault="00FC1B25">
      <w:pPr>
        <w:pStyle w:val="ListParagraph"/>
        <w:numPr>
          <w:ilvl w:val="0"/>
          <w:numId w:val="78"/>
        </w:numPr>
        <w:tabs>
          <w:tab w:val="left" w:pos="1452"/>
        </w:tabs>
        <w:spacing w:before="2" w:line="360" w:lineRule="auto"/>
        <w:ind w:right="556"/>
        <w:jc w:val="both"/>
      </w:pPr>
      <w:r>
        <w:t xml:space="preserve">Speedof movement </w:t>
      </w:r>
      <w:r>
        <w:rPr>
          <w:rFonts w:ascii="Wingdings" w:hAnsi="Wingdings"/>
          <w:w w:val="185"/>
        </w:rPr>
        <w:t></w:t>
      </w:r>
      <w:r>
        <w:t>Thespeedofatrainisafunctionofthediameter of wheelswhichin turn</w:t>
      </w:r>
      <w:r>
        <w:rPr>
          <w:spacing w:val="-62"/>
        </w:rPr>
        <w:t>is</w:t>
      </w:r>
      <w:r>
        <w:t xml:space="preserve"> limitedbythe gauge.Thewheel diameter isusuallyabout 0.75times thegauge widthandthus,the speed of a trainis almost proportional to the gauge. If higher speeds are to be attained, the B.G. track is preferred to the M.G. or N.G. track.</w:t>
      </w:r>
    </w:p>
    <w:p w:rsidR="00F96DF8" w:rsidRDefault="00FC1B25">
      <w:pPr>
        <w:pStyle w:val="ListParagraph"/>
        <w:numPr>
          <w:ilvl w:val="0"/>
          <w:numId w:val="78"/>
        </w:numPr>
        <w:tabs>
          <w:tab w:val="left" w:pos="1452"/>
        </w:tabs>
        <w:spacing w:line="355" w:lineRule="auto"/>
        <w:ind w:right="490"/>
      </w:pPr>
      <w:r>
        <w:t>NatureofCountry</w:t>
      </w:r>
      <w:r>
        <w:rPr>
          <w:rFonts w:ascii="Wingdings" w:hAnsi="Wingdings"/>
          <w:w w:val="185"/>
        </w:rPr>
        <w:t></w:t>
      </w:r>
      <w:r>
        <w:t>Inmountainouscountry,itisadvisabletohaveanarrowgaugeoftrack</w:t>
      </w:r>
      <w:r>
        <w:rPr>
          <w:spacing w:val="-67"/>
        </w:rPr>
        <w:t>s</w:t>
      </w:r>
      <w:r>
        <w:rPr>
          <w:spacing w:val="-111"/>
        </w:rPr>
        <w:t>n</w:t>
      </w:r>
      <w:r>
        <w:rPr>
          <w:spacing w:val="-16"/>
        </w:rPr>
        <w:t>i</w:t>
      </w:r>
      <w:r>
        <w:rPr>
          <w:spacing w:val="-67"/>
        </w:rPr>
        <w:t>c</w:t>
      </w:r>
      <w:r>
        <w:t>e itismoreflexibleandcanbelaidtoasmallerradiusonthecurves.Thisisthereasonwhysome important railways, covering thousands of kilometers, are laid with a gauge as narrow as 610mm.</w:t>
      </w:r>
    </w:p>
    <w:p w:rsidR="00F96DF8" w:rsidRDefault="00FC1B25">
      <w:pPr>
        <w:pStyle w:val="BodyText"/>
        <w:spacing w:before="93"/>
        <w:rPr>
          <w:sz w:val="20"/>
        </w:rPr>
      </w:pPr>
      <w:r>
        <w:rPr>
          <w:noProof/>
          <w:sz w:val="20"/>
        </w:rPr>
        <w:drawing>
          <wp:anchor distT="0" distB="0" distL="0" distR="0" simplePos="0" relativeHeight="487590400" behindDoc="1" locked="0" layoutInCell="1" allowOverlap="1">
            <wp:simplePos x="0" y="0"/>
            <wp:positionH relativeFrom="page">
              <wp:posOffset>3149600</wp:posOffset>
            </wp:positionH>
            <wp:positionV relativeFrom="paragraph">
              <wp:posOffset>220627</wp:posOffset>
            </wp:positionV>
            <wp:extent cx="1499015" cy="1737836"/>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7" cstate="print"/>
                    <a:stretch>
                      <a:fillRect/>
                    </a:stretch>
                  </pic:blipFill>
                  <pic:spPr>
                    <a:xfrm>
                      <a:off x="0" y="0"/>
                      <a:ext cx="1499015" cy="1737836"/>
                    </a:xfrm>
                    <a:prstGeom prst="rect">
                      <a:avLst/>
                    </a:prstGeom>
                  </pic:spPr>
                </pic:pic>
              </a:graphicData>
            </a:graphic>
          </wp:anchor>
        </w:drawing>
      </w:r>
    </w:p>
    <w:p w:rsidR="00F96DF8" w:rsidRDefault="00F96DF8">
      <w:pPr>
        <w:pStyle w:val="BodyText"/>
        <w:rPr>
          <w:sz w:val="20"/>
        </w:rPr>
        <w:sectPr w:rsidR="00F96DF8">
          <w:pgSz w:w="11900" w:h="16860"/>
          <w:pgMar w:top="800" w:right="283" w:bottom="160" w:left="708" w:header="615" w:footer="0" w:gutter="0"/>
          <w:cols w:space="720"/>
        </w:sectPr>
      </w:pPr>
    </w:p>
    <w:p w:rsidR="00F96DF8" w:rsidRDefault="00F96DF8">
      <w:pPr>
        <w:pStyle w:val="BodyText"/>
        <w:spacing w:before="169"/>
      </w:pPr>
    </w:p>
    <w:p w:rsidR="00F96DF8" w:rsidRDefault="00FC1B25">
      <w:pPr>
        <w:ind w:left="715"/>
        <w:rPr>
          <w:b/>
        </w:rPr>
      </w:pPr>
      <w:bookmarkStart w:id="8" w:name="CHAPTER-3"/>
      <w:bookmarkEnd w:id="8"/>
      <w:r>
        <w:rPr>
          <w:b/>
          <w:spacing w:val="-2"/>
          <w:u w:val="thick"/>
        </w:rPr>
        <w:t>CHAPTER-</w:t>
      </w:r>
      <w:r>
        <w:rPr>
          <w:b/>
          <w:spacing w:val="-10"/>
          <w:u w:val="thick"/>
        </w:rPr>
        <w:t>3</w:t>
      </w:r>
    </w:p>
    <w:p w:rsidR="00F96DF8" w:rsidRDefault="00F96DF8">
      <w:pPr>
        <w:pStyle w:val="BodyText"/>
        <w:spacing w:before="225"/>
        <w:rPr>
          <w:b/>
          <w:sz w:val="24"/>
        </w:rPr>
      </w:pPr>
    </w:p>
    <w:p w:rsidR="00F96DF8" w:rsidRDefault="00FC1B25">
      <w:pPr>
        <w:pStyle w:val="Heading3"/>
        <w:rPr>
          <w:u w:val="none"/>
        </w:rPr>
      </w:pPr>
      <w:r>
        <w:rPr>
          <w:u w:val="thick"/>
        </w:rPr>
        <w:t>TRACK</w:t>
      </w:r>
      <w:r>
        <w:rPr>
          <w:spacing w:val="-2"/>
          <w:u w:val="thick"/>
        </w:rPr>
        <w:t xml:space="preserve"> MATERIALS</w:t>
      </w:r>
    </w:p>
    <w:p w:rsidR="00F96DF8" w:rsidRDefault="00F96DF8">
      <w:pPr>
        <w:pStyle w:val="BodyText"/>
        <w:rPr>
          <w:b/>
          <w:sz w:val="20"/>
        </w:rPr>
      </w:pPr>
    </w:p>
    <w:p w:rsidR="00F96DF8" w:rsidRDefault="00FC1B25">
      <w:pPr>
        <w:pStyle w:val="BodyText"/>
        <w:spacing w:before="38"/>
        <w:rPr>
          <w:b/>
          <w:sz w:val="20"/>
        </w:rPr>
      </w:pPr>
      <w:r>
        <w:rPr>
          <w:b/>
          <w:noProof/>
          <w:sz w:val="20"/>
        </w:rPr>
        <w:drawing>
          <wp:anchor distT="0" distB="0" distL="0" distR="0" simplePos="0" relativeHeight="487590912" behindDoc="1" locked="0" layoutInCell="1" allowOverlap="1">
            <wp:simplePos x="0" y="0"/>
            <wp:positionH relativeFrom="page">
              <wp:posOffset>2686685</wp:posOffset>
            </wp:positionH>
            <wp:positionV relativeFrom="paragraph">
              <wp:posOffset>185627</wp:posOffset>
            </wp:positionV>
            <wp:extent cx="2554388" cy="1938337"/>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8" cstate="print"/>
                    <a:stretch>
                      <a:fillRect/>
                    </a:stretch>
                  </pic:blipFill>
                  <pic:spPr>
                    <a:xfrm>
                      <a:off x="0" y="0"/>
                      <a:ext cx="2554388" cy="1938337"/>
                    </a:xfrm>
                    <a:prstGeom prst="rect">
                      <a:avLst/>
                    </a:prstGeom>
                  </pic:spPr>
                </pic:pic>
              </a:graphicData>
            </a:graphic>
          </wp:anchor>
        </w:drawing>
      </w:r>
    </w:p>
    <w:p w:rsidR="00F96DF8" w:rsidRDefault="00F96DF8">
      <w:pPr>
        <w:pStyle w:val="BodyText"/>
        <w:rPr>
          <w:b/>
          <w:sz w:val="24"/>
        </w:rPr>
      </w:pPr>
    </w:p>
    <w:p w:rsidR="00F96DF8" w:rsidRDefault="00F96DF8">
      <w:pPr>
        <w:pStyle w:val="BodyText"/>
        <w:rPr>
          <w:b/>
          <w:sz w:val="24"/>
        </w:rPr>
      </w:pPr>
    </w:p>
    <w:p w:rsidR="00F96DF8" w:rsidRDefault="00F96DF8">
      <w:pPr>
        <w:pStyle w:val="BodyText"/>
        <w:rPr>
          <w:b/>
          <w:sz w:val="24"/>
        </w:rPr>
      </w:pPr>
    </w:p>
    <w:p w:rsidR="00F96DF8" w:rsidRDefault="00F96DF8">
      <w:pPr>
        <w:pStyle w:val="BodyText"/>
        <w:spacing w:before="116"/>
        <w:rPr>
          <w:b/>
          <w:sz w:val="24"/>
        </w:rPr>
      </w:pPr>
    </w:p>
    <w:p w:rsidR="00F96DF8" w:rsidRDefault="00FC1B25">
      <w:pPr>
        <w:spacing w:before="1"/>
        <w:ind w:left="715"/>
        <w:rPr>
          <w:b/>
          <w:sz w:val="24"/>
        </w:rPr>
      </w:pPr>
      <w:r>
        <w:rPr>
          <w:b/>
          <w:spacing w:val="-2"/>
          <w:sz w:val="24"/>
          <w:u w:val="thick"/>
        </w:rPr>
        <w:t>RAILS</w:t>
      </w:r>
    </w:p>
    <w:p w:rsidR="00F96DF8" w:rsidRDefault="00FC1B25">
      <w:pPr>
        <w:pStyle w:val="BodyText"/>
        <w:spacing w:before="166"/>
        <w:rPr>
          <w:b/>
          <w:sz w:val="20"/>
        </w:rPr>
      </w:pPr>
      <w:r>
        <w:rPr>
          <w:b/>
          <w:noProof/>
          <w:sz w:val="20"/>
        </w:rPr>
        <w:drawing>
          <wp:anchor distT="0" distB="0" distL="0" distR="0" simplePos="0" relativeHeight="487591424" behindDoc="1" locked="0" layoutInCell="1" allowOverlap="1">
            <wp:simplePos x="0" y="0"/>
            <wp:positionH relativeFrom="page">
              <wp:posOffset>2305685</wp:posOffset>
            </wp:positionH>
            <wp:positionV relativeFrom="paragraph">
              <wp:posOffset>267091</wp:posOffset>
            </wp:positionV>
            <wp:extent cx="3330444" cy="2514600"/>
            <wp:effectExtent l="0" t="0" r="0" b="0"/>
            <wp:wrapTopAndBottom/>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9" cstate="print"/>
                    <a:stretch>
                      <a:fillRect/>
                    </a:stretch>
                  </pic:blipFill>
                  <pic:spPr>
                    <a:xfrm>
                      <a:off x="0" y="0"/>
                      <a:ext cx="3330444" cy="2514600"/>
                    </a:xfrm>
                    <a:prstGeom prst="rect">
                      <a:avLst/>
                    </a:prstGeom>
                  </pic:spPr>
                </pic:pic>
              </a:graphicData>
            </a:graphic>
          </wp:anchor>
        </w:drawing>
      </w:r>
    </w:p>
    <w:p w:rsidR="00F96DF8" w:rsidRDefault="00F96DF8">
      <w:pPr>
        <w:pStyle w:val="BodyText"/>
        <w:spacing w:before="94"/>
        <w:rPr>
          <w:b/>
        </w:rPr>
      </w:pPr>
    </w:p>
    <w:p w:rsidR="00F96DF8" w:rsidRDefault="00FC1B25">
      <w:pPr>
        <w:pStyle w:val="Heading5"/>
        <w:spacing w:before="1"/>
      </w:pPr>
      <w:r>
        <w:rPr>
          <w:u w:val="thick"/>
        </w:rPr>
        <w:t xml:space="preserve">Functionof </w:t>
      </w:r>
      <w:r>
        <w:rPr>
          <w:spacing w:val="-4"/>
          <w:u w:val="thick"/>
        </w:rPr>
        <w:t>Rails</w:t>
      </w:r>
    </w:p>
    <w:p w:rsidR="00F96DF8" w:rsidRDefault="00F96DF8">
      <w:pPr>
        <w:pStyle w:val="BodyText"/>
        <w:spacing w:before="161"/>
        <w:rPr>
          <w:b/>
        </w:rPr>
      </w:pPr>
    </w:p>
    <w:p w:rsidR="00F96DF8" w:rsidRDefault="00FC1B25">
      <w:pPr>
        <w:pStyle w:val="BodyText"/>
        <w:ind w:left="982"/>
      </w:pPr>
      <w:r>
        <w:rPr>
          <w:noProof/>
        </w:rPr>
        <w:drawing>
          <wp:anchor distT="0" distB="0" distL="0" distR="0" simplePos="0" relativeHeight="15732736" behindDoc="0" locked="0" layoutInCell="1" allowOverlap="1">
            <wp:simplePos x="0" y="0"/>
            <wp:positionH relativeFrom="page">
              <wp:posOffset>941705</wp:posOffset>
            </wp:positionH>
            <wp:positionV relativeFrom="paragraph">
              <wp:posOffset>-1229</wp:posOffset>
            </wp:positionV>
            <wp:extent cx="131965" cy="136525"/>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0" cstate="print"/>
                    <a:stretch>
                      <a:fillRect/>
                    </a:stretch>
                  </pic:blipFill>
                  <pic:spPr>
                    <a:xfrm>
                      <a:off x="0" y="0"/>
                      <a:ext cx="131965" cy="136525"/>
                    </a:xfrm>
                    <a:prstGeom prst="rect">
                      <a:avLst/>
                    </a:prstGeom>
                  </pic:spPr>
                </pic:pic>
              </a:graphicData>
            </a:graphic>
          </wp:anchor>
        </w:drawing>
      </w:r>
      <w:r>
        <w:t>Totransmitthemovingloadstothe</w:t>
      </w:r>
      <w:r>
        <w:rPr>
          <w:spacing w:val="-2"/>
        </w:rPr>
        <w:t>sleepers</w:t>
      </w:r>
    </w:p>
    <w:p w:rsidR="00F96DF8" w:rsidRDefault="00F96DF8">
      <w:pPr>
        <w:pStyle w:val="BodyText"/>
        <w:spacing w:before="170"/>
      </w:pPr>
    </w:p>
    <w:p w:rsidR="00F96DF8" w:rsidRDefault="00FC1B25">
      <w:pPr>
        <w:pStyle w:val="BodyText"/>
        <w:spacing w:before="1"/>
        <w:ind w:left="982"/>
      </w:pPr>
      <w:r>
        <w:rPr>
          <w:noProof/>
        </w:rPr>
        <w:drawing>
          <wp:anchor distT="0" distB="0" distL="0" distR="0" simplePos="0" relativeHeight="15733248" behindDoc="0" locked="0" layoutInCell="1" allowOverlap="1">
            <wp:simplePos x="0" y="0"/>
            <wp:positionH relativeFrom="page">
              <wp:posOffset>941705</wp:posOffset>
            </wp:positionH>
            <wp:positionV relativeFrom="paragraph">
              <wp:posOffset>-693</wp:posOffset>
            </wp:positionV>
            <wp:extent cx="131965" cy="136525"/>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0" cstate="print"/>
                    <a:stretch>
                      <a:fillRect/>
                    </a:stretch>
                  </pic:blipFill>
                  <pic:spPr>
                    <a:xfrm>
                      <a:off x="0" y="0"/>
                      <a:ext cx="131965" cy="136525"/>
                    </a:xfrm>
                    <a:prstGeom prst="rect">
                      <a:avLst/>
                    </a:prstGeom>
                  </pic:spPr>
                </pic:pic>
              </a:graphicData>
            </a:graphic>
          </wp:anchor>
        </w:drawing>
      </w:r>
      <w:r>
        <w:t>Toprovidestrong,hardandsmoothsurfaceforthetrain</w:t>
      </w:r>
      <w:r>
        <w:rPr>
          <w:spacing w:val="-2"/>
        </w:rPr>
        <w:t>journey.</w:t>
      </w:r>
    </w:p>
    <w:p w:rsidR="00F96DF8" w:rsidRDefault="00F96DF8">
      <w:pPr>
        <w:pStyle w:val="BodyText"/>
        <w:spacing w:before="168"/>
      </w:pPr>
    </w:p>
    <w:p w:rsidR="00F96DF8" w:rsidRDefault="00FC1B25">
      <w:pPr>
        <w:pStyle w:val="BodyText"/>
        <w:spacing w:line="643" w:lineRule="auto"/>
        <w:ind w:left="982" w:right="1651"/>
      </w:pPr>
      <w:r>
        <w:rPr>
          <w:noProof/>
        </w:rPr>
        <w:drawing>
          <wp:anchor distT="0" distB="0" distL="0" distR="0" simplePos="0" relativeHeight="15733760" behindDoc="0" locked="0" layoutInCell="1" allowOverlap="1">
            <wp:simplePos x="0" y="0"/>
            <wp:positionH relativeFrom="page">
              <wp:posOffset>941705</wp:posOffset>
            </wp:positionH>
            <wp:positionV relativeFrom="paragraph">
              <wp:posOffset>603</wp:posOffset>
            </wp:positionV>
            <wp:extent cx="131965" cy="136525"/>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0" cstate="print"/>
                    <a:stretch>
                      <a:fillRect/>
                    </a:stretch>
                  </pic:blipFill>
                  <pic:spPr>
                    <a:xfrm>
                      <a:off x="0" y="0"/>
                      <a:ext cx="131965" cy="136525"/>
                    </a:xfrm>
                    <a:prstGeom prst="rect">
                      <a:avLst/>
                    </a:prstGeom>
                  </pic:spPr>
                </pic:pic>
              </a:graphicData>
            </a:graphic>
          </wp:anchor>
        </w:drawing>
      </w:r>
      <w:r>
        <w:rPr>
          <w:noProof/>
        </w:rPr>
        <w:drawing>
          <wp:anchor distT="0" distB="0" distL="0" distR="0" simplePos="0" relativeHeight="15734272" behindDoc="0" locked="0" layoutInCell="1" allowOverlap="1">
            <wp:simplePos x="0" y="0"/>
            <wp:positionH relativeFrom="page">
              <wp:posOffset>941705</wp:posOffset>
            </wp:positionH>
            <wp:positionV relativeFrom="paragraph">
              <wp:posOffset>430523</wp:posOffset>
            </wp:positionV>
            <wp:extent cx="131597" cy="134619"/>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1" cstate="print"/>
                    <a:stretch>
                      <a:fillRect/>
                    </a:stretch>
                  </pic:blipFill>
                  <pic:spPr>
                    <a:xfrm>
                      <a:off x="0" y="0"/>
                      <a:ext cx="131597" cy="134619"/>
                    </a:xfrm>
                    <a:prstGeom prst="rect">
                      <a:avLst/>
                    </a:prstGeom>
                  </pic:spPr>
                </pic:pic>
              </a:graphicData>
            </a:graphic>
          </wp:anchor>
        </w:drawing>
      </w:r>
      <w:r>
        <w:rPr>
          <w:noProof/>
        </w:rPr>
        <w:drawing>
          <wp:anchor distT="0" distB="0" distL="0" distR="0" simplePos="0" relativeHeight="15734784" behindDoc="0" locked="0" layoutInCell="1" allowOverlap="1">
            <wp:simplePos x="0" y="0"/>
            <wp:positionH relativeFrom="page">
              <wp:posOffset>941705</wp:posOffset>
            </wp:positionH>
            <wp:positionV relativeFrom="paragraph">
              <wp:posOffset>860418</wp:posOffset>
            </wp:positionV>
            <wp:extent cx="131597" cy="134619"/>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2" cstate="print"/>
                    <a:stretch>
                      <a:fillRect/>
                    </a:stretch>
                  </pic:blipFill>
                  <pic:spPr>
                    <a:xfrm>
                      <a:off x="0" y="0"/>
                      <a:ext cx="131597" cy="134619"/>
                    </a:xfrm>
                    <a:prstGeom prst="rect">
                      <a:avLst/>
                    </a:prstGeom>
                  </pic:spPr>
                </pic:pic>
              </a:graphicData>
            </a:graphic>
          </wp:anchor>
        </w:drawing>
      </w:r>
      <w:r>
        <w:t>Tobearthestressesdevelopedinthetrackduetotemperaturechangesandloadingpatterns. To serve as lateral guide to the running wheels.</w:t>
      </w:r>
    </w:p>
    <w:p w:rsidR="00F96DF8" w:rsidRDefault="00FC1B25">
      <w:pPr>
        <w:pStyle w:val="BodyText"/>
        <w:spacing w:line="251" w:lineRule="exact"/>
        <w:ind w:left="982"/>
      </w:pPr>
      <w:r>
        <w:t>Toresistbreakingforcescausedduetostoppageof</w:t>
      </w:r>
      <w:r>
        <w:rPr>
          <w:spacing w:val="-2"/>
        </w:rPr>
        <w:t>trains.</w:t>
      </w:r>
    </w:p>
    <w:p w:rsidR="00F96DF8" w:rsidRDefault="00F96DF8">
      <w:pPr>
        <w:pStyle w:val="BodyText"/>
        <w:spacing w:line="251" w:lineRule="exact"/>
        <w:sectPr w:rsidR="00F96DF8">
          <w:pgSz w:w="11900" w:h="16860"/>
          <w:pgMar w:top="800" w:right="283" w:bottom="160" w:left="708" w:header="615" w:footer="0" w:gutter="0"/>
          <w:cols w:space="720"/>
        </w:sectPr>
      </w:pPr>
    </w:p>
    <w:p w:rsidR="00F96DF8" w:rsidRDefault="00F96DF8">
      <w:pPr>
        <w:pStyle w:val="BodyText"/>
        <w:spacing w:before="169"/>
      </w:pPr>
    </w:p>
    <w:p w:rsidR="00F96DF8" w:rsidRDefault="00FC1B25">
      <w:pPr>
        <w:pStyle w:val="Heading5"/>
        <w:jc w:val="both"/>
      </w:pPr>
      <w:bookmarkStart w:id="9" w:name="Requirements_of_an_Ideal_Rail"/>
      <w:bookmarkEnd w:id="9"/>
      <w:r>
        <w:rPr>
          <w:u w:val="thick"/>
        </w:rPr>
        <w:t>RequirementsofanIdeal</w:t>
      </w:r>
      <w:r>
        <w:rPr>
          <w:spacing w:val="-4"/>
          <w:u w:val="thick"/>
        </w:rPr>
        <w:t>Rail</w:t>
      </w:r>
    </w:p>
    <w:p w:rsidR="00F96DF8" w:rsidRDefault="00FC1B25">
      <w:pPr>
        <w:pStyle w:val="ListParagraph"/>
        <w:numPr>
          <w:ilvl w:val="0"/>
          <w:numId w:val="77"/>
        </w:numPr>
        <w:tabs>
          <w:tab w:val="left" w:pos="1452"/>
        </w:tabs>
        <w:spacing w:before="117" w:line="360" w:lineRule="auto"/>
        <w:ind w:right="573"/>
        <w:jc w:val="both"/>
      </w:pPr>
      <w:r>
        <w:t xml:space="preserve">The rail section consists of three components: head, web and foot. It should be designed foroptimum nominal weight to provide for the most efficient distribution of metal in its various </w:t>
      </w:r>
      <w:r>
        <w:rPr>
          <w:spacing w:val="-2"/>
        </w:rPr>
        <w:t>components.</w:t>
      </w:r>
    </w:p>
    <w:p w:rsidR="00F96DF8" w:rsidRDefault="00FC1B25">
      <w:pPr>
        <w:pStyle w:val="ListParagraph"/>
        <w:numPr>
          <w:ilvl w:val="0"/>
          <w:numId w:val="77"/>
        </w:numPr>
        <w:tabs>
          <w:tab w:val="left" w:pos="1452"/>
        </w:tabs>
        <w:spacing w:before="2" w:line="357" w:lineRule="auto"/>
        <w:ind w:right="560"/>
        <w:jc w:val="both"/>
      </w:pPr>
      <w:r>
        <w:t xml:space="preserve">The bottom of head and top of the foot should be given such shapes that fish-plates can easily be </w:t>
      </w:r>
      <w:r>
        <w:rPr>
          <w:spacing w:val="-2"/>
        </w:rPr>
        <w:t>fitted.</w:t>
      </w:r>
    </w:p>
    <w:p w:rsidR="00F96DF8" w:rsidRDefault="00FC1B25">
      <w:pPr>
        <w:pStyle w:val="ListParagraph"/>
        <w:numPr>
          <w:ilvl w:val="0"/>
          <w:numId w:val="77"/>
        </w:numPr>
        <w:tabs>
          <w:tab w:val="left" w:pos="1452"/>
        </w:tabs>
        <w:spacing w:before="2" w:line="362" w:lineRule="auto"/>
        <w:ind w:right="568"/>
        <w:jc w:val="both"/>
      </w:pPr>
      <w:r>
        <w:t>The C.G. of the rail section should be located very near to the centre of height of rail so that maximum tensile and compressive stresses are more or less thesame.</w:t>
      </w:r>
    </w:p>
    <w:p w:rsidR="00F96DF8" w:rsidRDefault="00FC1B25">
      <w:pPr>
        <w:pStyle w:val="ListParagraph"/>
        <w:numPr>
          <w:ilvl w:val="0"/>
          <w:numId w:val="77"/>
        </w:numPr>
        <w:tabs>
          <w:tab w:val="left" w:pos="1451"/>
        </w:tabs>
        <w:spacing w:line="250" w:lineRule="exact"/>
        <w:ind w:left="1451" w:hanging="364"/>
        <w:jc w:val="both"/>
      </w:pPr>
      <w:r>
        <w:t>Thedepthofheadofrailshouldbesufficienttoallowforadequatemarginofvertical</w:t>
      </w:r>
      <w:r>
        <w:rPr>
          <w:spacing w:val="-2"/>
        </w:rPr>
        <w:t>wear.</w:t>
      </w:r>
    </w:p>
    <w:p w:rsidR="00F96DF8" w:rsidRDefault="00FC1B25">
      <w:pPr>
        <w:pStyle w:val="ListParagraph"/>
        <w:numPr>
          <w:ilvl w:val="0"/>
          <w:numId w:val="77"/>
        </w:numPr>
        <w:tabs>
          <w:tab w:val="left" w:pos="1451"/>
        </w:tabs>
        <w:spacing w:before="121"/>
        <w:ind w:left="1451" w:hanging="364"/>
        <w:jc w:val="both"/>
      </w:pPr>
      <w:r>
        <w:t>Therailshouldpossessadequatelateralandverticalstiff</w:t>
      </w:r>
      <w:r>
        <w:rPr>
          <w:spacing w:val="-2"/>
        </w:rPr>
        <w:t>nesses.</w:t>
      </w:r>
    </w:p>
    <w:p w:rsidR="00F96DF8" w:rsidRDefault="00FC1B25">
      <w:pPr>
        <w:pStyle w:val="ListParagraph"/>
        <w:numPr>
          <w:ilvl w:val="0"/>
          <w:numId w:val="77"/>
        </w:numPr>
        <w:tabs>
          <w:tab w:val="left" w:pos="1452"/>
        </w:tabs>
        <w:spacing w:before="134" w:line="357" w:lineRule="auto"/>
        <w:ind w:right="710"/>
      </w:pPr>
      <w:r>
        <w:t>Thereshouldbebalanceddistributionofmetalinthehead,web andfootofrailsothateachofthem is able to fulfill its assignedfunction.</w:t>
      </w:r>
    </w:p>
    <w:p w:rsidR="00F96DF8" w:rsidRDefault="00FC1B25">
      <w:pPr>
        <w:pStyle w:val="ListParagraph"/>
        <w:numPr>
          <w:ilvl w:val="0"/>
          <w:numId w:val="77"/>
        </w:numPr>
        <w:tabs>
          <w:tab w:val="left" w:pos="1452"/>
        </w:tabs>
        <w:spacing w:line="360" w:lineRule="auto"/>
        <w:ind w:right="1001"/>
      </w:pPr>
      <w:r>
        <w:t xml:space="preserve">Thesurfaceofrailtableandgaugefaceofrailshouldbehardandshouldbecapableofresisting </w:t>
      </w:r>
      <w:r>
        <w:rPr>
          <w:spacing w:val="-2"/>
        </w:rPr>
        <w:t>wear.</w:t>
      </w:r>
    </w:p>
    <w:p w:rsidR="00F96DF8" w:rsidRDefault="00FC1B25">
      <w:pPr>
        <w:pStyle w:val="ListParagraph"/>
        <w:numPr>
          <w:ilvl w:val="0"/>
          <w:numId w:val="77"/>
        </w:numPr>
        <w:tabs>
          <w:tab w:val="left" w:pos="1451"/>
        </w:tabs>
        <w:spacing w:line="252" w:lineRule="exact"/>
        <w:ind w:left="1451" w:hanging="364"/>
      </w:pPr>
      <w:r>
        <w:t>Thethicknessofwebofrailshouldbesufficienttotakesafelytheloadcomingon</w:t>
      </w:r>
      <w:r>
        <w:rPr>
          <w:spacing w:val="-2"/>
        </w:rPr>
        <w:t>therail.</w:t>
      </w:r>
    </w:p>
    <w:p w:rsidR="00F96DF8" w:rsidRDefault="00F96DF8">
      <w:pPr>
        <w:pStyle w:val="BodyText"/>
        <w:spacing w:before="159"/>
      </w:pPr>
    </w:p>
    <w:p w:rsidR="00F96DF8" w:rsidRDefault="00FC1B25">
      <w:pPr>
        <w:pStyle w:val="Heading3"/>
        <w:spacing w:before="0"/>
        <w:jc w:val="both"/>
        <w:rPr>
          <w:u w:val="none"/>
        </w:rPr>
      </w:pPr>
      <w:r>
        <w:rPr>
          <w:u w:val="thick"/>
        </w:rPr>
        <w:t>TYPESOFRAIL</w:t>
      </w:r>
      <w:r>
        <w:rPr>
          <w:spacing w:val="-2"/>
          <w:u w:val="thick"/>
        </w:rPr>
        <w:t>SECTIONS</w:t>
      </w:r>
    </w:p>
    <w:p w:rsidR="00F96DF8" w:rsidRDefault="00F96DF8">
      <w:pPr>
        <w:pStyle w:val="BodyText"/>
        <w:spacing w:before="167"/>
        <w:rPr>
          <w:b/>
        </w:rPr>
      </w:pPr>
    </w:p>
    <w:p w:rsidR="00F96DF8" w:rsidRDefault="00FC1B25">
      <w:pPr>
        <w:pStyle w:val="Heading5"/>
      </w:pPr>
      <w:bookmarkStart w:id="10" w:name="Double_headed_rails:"/>
      <w:bookmarkEnd w:id="10"/>
      <w:r>
        <w:t>Doubleheaded</w:t>
      </w:r>
      <w:r>
        <w:rPr>
          <w:spacing w:val="-2"/>
        </w:rPr>
        <w:t>rails:</w:t>
      </w:r>
    </w:p>
    <w:p w:rsidR="00F96DF8" w:rsidRDefault="00F96DF8">
      <w:pPr>
        <w:pStyle w:val="BodyText"/>
        <w:spacing w:before="149"/>
        <w:rPr>
          <w:b/>
        </w:rPr>
      </w:pPr>
    </w:p>
    <w:p w:rsidR="00F96DF8" w:rsidRDefault="00FC1B25">
      <w:pPr>
        <w:pStyle w:val="BodyText"/>
        <w:spacing w:line="360" w:lineRule="auto"/>
        <w:ind w:left="732" w:right="645" w:firstLine="331"/>
        <w:jc w:val="both"/>
      </w:pPr>
      <w:r>
        <w:t>These were the rails which were used in the beginning, which were double headed and consisting of a dumb-bellsection.Theideabehindusingtheserailswasthatwhentheheadwasworn outincourseoftime, the rail can be inverted and reused. But as time passed indentations were formed in the lower table due to which smooth running over the surface at the top was impossible.</w:t>
      </w:r>
    </w:p>
    <w:p w:rsidR="00F96DF8" w:rsidRDefault="00F96DF8">
      <w:pPr>
        <w:pStyle w:val="BodyText"/>
        <w:spacing w:before="29"/>
      </w:pPr>
    </w:p>
    <w:p w:rsidR="00F96DF8" w:rsidRDefault="00FC1B25">
      <w:pPr>
        <w:pStyle w:val="Heading5"/>
        <w:spacing w:before="1"/>
      </w:pPr>
      <w:bookmarkStart w:id="11" w:name="Bull_headed_rails:"/>
      <w:bookmarkEnd w:id="11"/>
      <w:r>
        <w:t>Bullheaded</w:t>
      </w:r>
      <w:r>
        <w:rPr>
          <w:spacing w:val="-2"/>
        </w:rPr>
        <w:t>rails:</w:t>
      </w:r>
    </w:p>
    <w:p w:rsidR="00F96DF8" w:rsidRDefault="00F96DF8">
      <w:pPr>
        <w:pStyle w:val="BodyText"/>
        <w:spacing w:before="62"/>
        <w:rPr>
          <w:b/>
        </w:rPr>
      </w:pPr>
    </w:p>
    <w:p w:rsidR="00F96DF8" w:rsidRDefault="00FC1B25">
      <w:pPr>
        <w:pStyle w:val="BodyText"/>
        <w:spacing w:line="273" w:lineRule="auto"/>
        <w:ind w:left="732" w:right="616" w:firstLine="331"/>
      </w:pPr>
      <w:r>
        <w:t>Inthistypeofrailtheheadwasmadealittlethickerandstrongerthanthelowerpartbyaddingmore metal to it, so that it can withstand the stresses.</w:t>
      </w:r>
    </w:p>
    <w:p w:rsidR="00F96DF8" w:rsidRDefault="00F96DF8">
      <w:pPr>
        <w:pStyle w:val="BodyText"/>
        <w:spacing w:before="35"/>
      </w:pPr>
    </w:p>
    <w:p w:rsidR="00F96DF8" w:rsidRDefault="00FC1B25">
      <w:pPr>
        <w:pStyle w:val="Heading5"/>
      </w:pPr>
      <w:bookmarkStart w:id="12" w:name="Flat_footed_rails:"/>
      <w:bookmarkEnd w:id="12"/>
      <w:r>
        <w:t>Flatfooted</w:t>
      </w:r>
      <w:r>
        <w:rPr>
          <w:spacing w:val="-2"/>
        </w:rPr>
        <w:t>rails:</w:t>
      </w:r>
    </w:p>
    <w:p w:rsidR="00F96DF8" w:rsidRDefault="00F96DF8">
      <w:pPr>
        <w:pStyle w:val="BodyText"/>
        <w:spacing w:before="58"/>
        <w:rPr>
          <w:b/>
        </w:rPr>
      </w:pPr>
    </w:p>
    <w:p w:rsidR="00F96DF8" w:rsidRDefault="00FC1B25">
      <w:pPr>
        <w:pStyle w:val="BodyText"/>
        <w:spacing w:line="276" w:lineRule="auto"/>
        <w:ind w:left="732" w:right="693" w:firstLine="331"/>
        <w:jc w:val="both"/>
      </w:pPr>
      <w:r>
        <w:t>These rails are also called as vignole's rails. Initially the flat footed rails were fixed to the sleepers directlyand no chairs and keys were required. Later ondue to heavytrain loads problems arose which lead tosteel bearingplatesbetweenthesleeper andtherail.at railjointsandother important placesthesearethe rails which are most commonly used in India.</w:t>
      </w:r>
    </w:p>
    <w:p w:rsidR="00F96DF8" w:rsidRDefault="00F96DF8">
      <w:pPr>
        <w:pStyle w:val="BodyText"/>
        <w:spacing w:line="276" w:lineRule="auto"/>
        <w:jc w:val="both"/>
        <w:sectPr w:rsidR="00F96DF8">
          <w:pgSz w:w="11900" w:h="16860"/>
          <w:pgMar w:top="800" w:right="283" w:bottom="160" w:left="708" w:header="615" w:footer="0" w:gutter="0"/>
          <w:cols w:space="720"/>
        </w:sectPr>
      </w:pPr>
    </w:p>
    <w:p w:rsidR="00F96DF8" w:rsidRDefault="00F96DF8">
      <w:pPr>
        <w:pStyle w:val="BodyText"/>
        <w:rPr>
          <w:sz w:val="20"/>
        </w:rPr>
      </w:pPr>
    </w:p>
    <w:p w:rsidR="00F96DF8" w:rsidRDefault="00F96DF8">
      <w:pPr>
        <w:pStyle w:val="BodyText"/>
        <w:spacing w:before="16"/>
        <w:rPr>
          <w:sz w:val="20"/>
        </w:rPr>
      </w:pPr>
    </w:p>
    <w:p w:rsidR="00F96DF8" w:rsidRDefault="00FC1B25">
      <w:pPr>
        <w:pStyle w:val="BodyText"/>
        <w:ind w:left="3913"/>
        <w:rPr>
          <w:sz w:val="20"/>
        </w:rPr>
      </w:pPr>
      <w:r>
        <w:rPr>
          <w:noProof/>
          <w:sz w:val="20"/>
        </w:rPr>
        <w:drawing>
          <wp:inline distT="0" distB="0" distL="0" distR="0">
            <wp:extent cx="2545822" cy="1445895"/>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3" cstate="print"/>
                    <a:stretch>
                      <a:fillRect/>
                    </a:stretch>
                  </pic:blipFill>
                  <pic:spPr>
                    <a:xfrm>
                      <a:off x="0" y="0"/>
                      <a:ext cx="2545822" cy="1445895"/>
                    </a:xfrm>
                    <a:prstGeom prst="rect">
                      <a:avLst/>
                    </a:prstGeom>
                  </pic:spPr>
                </pic:pic>
              </a:graphicData>
            </a:graphic>
          </wp:inline>
        </w:drawing>
      </w:r>
    </w:p>
    <w:p w:rsidR="00F96DF8" w:rsidRDefault="00F96DF8">
      <w:pPr>
        <w:pStyle w:val="BodyText"/>
        <w:rPr>
          <w:sz w:val="20"/>
        </w:rPr>
      </w:pPr>
    </w:p>
    <w:p w:rsidR="00F96DF8" w:rsidRDefault="00FC1B25">
      <w:pPr>
        <w:pStyle w:val="BodyText"/>
        <w:spacing w:before="138"/>
        <w:rPr>
          <w:sz w:val="20"/>
        </w:rPr>
      </w:pPr>
      <w:r>
        <w:rPr>
          <w:noProof/>
          <w:sz w:val="20"/>
        </w:rPr>
        <w:drawing>
          <wp:anchor distT="0" distB="0" distL="0" distR="0" simplePos="0" relativeHeight="487594496" behindDoc="1" locked="0" layoutInCell="1" allowOverlap="1">
            <wp:simplePos x="0" y="0"/>
            <wp:positionH relativeFrom="page">
              <wp:posOffset>2245995</wp:posOffset>
            </wp:positionH>
            <wp:positionV relativeFrom="paragraph">
              <wp:posOffset>249440</wp:posOffset>
            </wp:positionV>
            <wp:extent cx="3506045" cy="3113817"/>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4" cstate="print"/>
                    <a:stretch>
                      <a:fillRect/>
                    </a:stretch>
                  </pic:blipFill>
                  <pic:spPr>
                    <a:xfrm>
                      <a:off x="0" y="0"/>
                      <a:ext cx="3506045" cy="3113817"/>
                    </a:xfrm>
                    <a:prstGeom prst="rect">
                      <a:avLst/>
                    </a:prstGeom>
                  </pic:spPr>
                </pic:pic>
              </a:graphicData>
            </a:graphic>
          </wp:anchor>
        </w:drawing>
      </w:r>
      <w:r>
        <w:rPr>
          <w:noProof/>
          <w:sz w:val="20"/>
        </w:rPr>
        <w:drawing>
          <wp:anchor distT="0" distB="0" distL="0" distR="0" simplePos="0" relativeHeight="487595008" behindDoc="1" locked="0" layoutInCell="1" allowOverlap="1">
            <wp:simplePos x="0" y="0"/>
            <wp:positionH relativeFrom="page">
              <wp:posOffset>2624454</wp:posOffset>
            </wp:positionH>
            <wp:positionV relativeFrom="paragraph">
              <wp:posOffset>3627005</wp:posOffset>
            </wp:positionV>
            <wp:extent cx="2867959" cy="2430780"/>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5" cstate="print"/>
                    <a:stretch>
                      <a:fillRect/>
                    </a:stretch>
                  </pic:blipFill>
                  <pic:spPr>
                    <a:xfrm>
                      <a:off x="0" y="0"/>
                      <a:ext cx="2867959" cy="2430780"/>
                    </a:xfrm>
                    <a:prstGeom prst="rect">
                      <a:avLst/>
                    </a:prstGeom>
                  </pic:spPr>
                </pic:pic>
              </a:graphicData>
            </a:graphic>
          </wp:anchor>
        </w:drawing>
      </w:r>
    </w:p>
    <w:p w:rsidR="00F96DF8" w:rsidRDefault="00F96DF8">
      <w:pPr>
        <w:pStyle w:val="BodyText"/>
        <w:spacing w:before="161"/>
        <w:rPr>
          <w:sz w:val="20"/>
        </w:rPr>
      </w:pPr>
    </w:p>
    <w:p w:rsidR="00F96DF8" w:rsidRDefault="00F96DF8">
      <w:pPr>
        <w:pStyle w:val="BodyText"/>
      </w:pPr>
    </w:p>
    <w:p w:rsidR="00F96DF8" w:rsidRDefault="00F96DF8">
      <w:pPr>
        <w:pStyle w:val="BodyText"/>
      </w:pPr>
    </w:p>
    <w:p w:rsidR="00F96DF8" w:rsidRDefault="00F96DF8">
      <w:pPr>
        <w:pStyle w:val="BodyText"/>
        <w:spacing w:before="99"/>
      </w:pPr>
    </w:p>
    <w:p w:rsidR="00F96DF8" w:rsidRDefault="00FC1B25">
      <w:pPr>
        <w:pStyle w:val="Heading5"/>
        <w:jc w:val="both"/>
        <w:rPr>
          <w:b w:val="0"/>
        </w:rPr>
      </w:pPr>
      <w:bookmarkStart w:id="13" w:name="Length_of_the_Rails:"/>
      <w:bookmarkEnd w:id="13"/>
      <w:r>
        <w:t>Lengthofthe</w:t>
      </w:r>
      <w:r>
        <w:rPr>
          <w:spacing w:val="-2"/>
        </w:rPr>
        <w:t>Rails</w:t>
      </w:r>
      <w:r>
        <w:rPr>
          <w:b w:val="0"/>
          <w:spacing w:val="-2"/>
        </w:rPr>
        <w:t>:</w:t>
      </w:r>
    </w:p>
    <w:p w:rsidR="00F96DF8" w:rsidRDefault="00FC1B25">
      <w:pPr>
        <w:pStyle w:val="BodyText"/>
        <w:spacing w:before="129" w:line="360" w:lineRule="auto"/>
        <w:ind w:left="732" w:right="564" w:firstLine="717"/>
        <w:jc w:val="both"/>
      </w:pPr>
      <w:r>
        <w:t>From the consideration of strength of the track maximum possible length is advisable as it will reduce the number of the joints, less number of fittings and fixtures and economical maintenance. But in practice the following factors are considered to decide the length of rails.</w:t>
      </w:r>
    </w:p>
    <w:p w:rsidR="00F96DF8" w:rsidRDefault="00F96DF8">
      <w:pPr>
        <w:pStyle w:val="BodyText"/>
        <w:spacing w:line="360" w:lineRule="auto"/>
        <w:jc w:val="both"/>
        <w:sectPr w:rsidR="00F96DF8">
          <w:pgSz w:w="11900" w:h="16860"/>
          <w:pgMar w:top="800" w:right="283" w:bottom="160" w:left="708" w:header="615" w:footer="0" w:gutter="0"/>
          <w:cols w:space="720"/>
        </w:sectPr>
      </w:pPr>
    </w:p>
    <w:p w:rsidR="00F96DF8" w:rsidRDefault="00F96DF8">
      <w:pPr>
        <w:pStyle w:val="BodyText"/>
        <w:spacing w:before="157"/>
      </w:pPr>
    </w:p>
    <w:p w:rsidR="00F96DF8" w:rsidRDefault="00FC1B25">
      <w:pPr>
        <w:pStyle w:val="ListParagraph"/>
        <w:numPr>
          <w:ilvl w:val="1"/>
          <w:numId w:val="77"/>
        </w:numPr>
        <w:tabs>
          <w:tab w:val="left" w:pos="2172"/>
        </w:tabs>
      </w:pPr>
      <w:r>
        <w:t>Easeof</w:t>
      </w:r>
      <w:r>
        <w:rPr>
          <w:spacing w:val="-2"/>
        </w:rPr>
        <w:t>transportation</w:t>
      </w:r>
    </w:p>
    <w:p w:rsidR="00F96DF8" w:rsidRDefault="00FC1B25">
      <w:pPr>
        <w:pStyle w:val="ListParagraph"/>
        <w:numPr>
          <w:ilvl w:val="1"/>
          <w:numId w:val="77"/>
        </w:numPr>
        <w:tabs>
          <w:tab w:val="left" w:pos="2172"/>
        </w:tabs>
        <w:spacing w:before="127"/>
      </w:pPr>
      <w:r>
        <w:t>Reasonablecostof</w:t>
      </w:r>
      <w:r>
        <w:rPr>
          <w:spacing w:val="-2"/>
        </w:rPr>
        <w:t xml:space="preserve"> manufacture</w:t>
      </w:r>
    </w:p>
    <w:p w:rsidR="00F96DF8" w:rsidRDefault="00FC1B25">
      <w:pPr>
        <w:pStyle w:val="ListParagraph"/>
        <w:numPr>
          <w:ilvl w:val="1"/>
          <w:numId w:val="77"/>
        </w:numPr>
        <w:tabs>
          <w:tab w:val="left" w:pos="2172"/>
        </w:tabs>
        <w:spacing w:before="128"/>
      </w:pPr>
      <w:r>
        <w:t>Easeinloadingintotheavailable</w:t>
      </w:r>
      <w:r>
        <w:rPr>
          <w:spacing w:val="-2"/>
        </w:rPr>
        <w:t>wagons</w:t>
      </w:r>
    </w:p>
    <w:p w:rsidR="00F96DF8" w:rsidRDefault="00FC1B25">
      <w:pPr>
        <w:pStyle w:val="ListParagraph"/>
        <w:numPr>
          <w:ilvl w:val="1"/>
          <w:numId w:val="77"/>
        </w:numPr>
        <w:tabs>
          <w:tab w:val="left" w:pos="2172"/>
        </w:tabs>
        <w:spacing w:before="126"/>
      </w:pPr>
      <w:r>
        <w:t xml:space="preserve">Developmentoftemperature </w:t>
      </w:r>
      <w:r>
        <w:rPr>
          <w:spacing w:val="-2"/>
        </w:rPr>
        <w:t>stresses</w:t>
      </w:r>
    </w:p>
    <w:p w:rsidR="00F96DF8" w:rsidRDefault="00FC1B25">
      <w:pPr>
        <w:pStyle w:val="BodyText"/>
        <w:spacing w:before="127"/>
        <w:ind w:left="732"/>
      </w:pPr>
      <w:r>
        <w:t>IndianRailwayshaveadoptedthefollowinglengthofrailsin</w:t>
      </w:r>
      <w:r>
        <w:rPr>
          <w:spacing w:val="-2"/>
        </w:rPr>
        <w:t>practice.</w:t>
      </w:r>
    </w:p>
    <w:p w:rsidR="00F96DF8" w:rsidRDefault="00FC1B25">
      <w:pPr>
        <w:pStyle w:val="ListParagraph"/>
        <w:numPr>
          <w:ilvl w:val="0"/>
          <w:numId w:val="76"/>
        </w:numPr>
        <w:tabs>
          <w:tab w:val="left" w:pos="1812"/>
        </w:tabs>
        <w:spacing w:before="126"/>
      </w:pPr>
      <w:r>
        <w:t>ForBGtracks=13 m</w:t>
      </w:r>
      <w:r>
        <w:rPr>
          <w:spacing w:val="-2"/>
        </w:rPr>
        <w:t>(42’)</w:t>
      </w:r>
    </w:p>
    <w:p w:rsidR="00F96DF8" w:rsidRDefault="00FC1B25">
      <w:pPr>
        <w:pStyle w:val="ListParagraph"/>
        <w:numPr>
          <w:ilvl w:val="0"/>
          <w:numId w:val="76"/>
        </w:numPr>
        <w:tabs>
          <w:tab w:val="left" w:pos="1812"/>
        </w:tabs>
        <w:spacing w:before="126"/>
      </w:pPr>
      <w:r>
        <w:t>ForMG&amp;NGtracks=12m</w:t>
      </w:r>
      <w:r>
        <w:rPr>
          <w:spacing w:val="-2"/>
        </w:rPr>
        <w:t>(39’)</w:t>
      </w:r>
    </w:p>
    <w:p w:rsidR="00F96DF8" w:rsidRDefault="00F96DF8">
      <w:pPr>
        <w:pStyle w:val="BodyText"/>
      </w:pPr>
    </w:p>
    <w:p w:rsidR="00F96DF8" w:rsidRDefault="00F96DF8">
      <w:pPr>
        <w:pStyle w:val="BodyText"/>
        <w:spacing w:before="7"/>
      </w:pPr>
    </w:p>
    <w:p w:rsidR="00F96DF8" w:rsidRDefault="00FC1B25">
      <w:pPr>
        <w:pStyle w:val="Heading5"/>
        <w:ind w:left="715"/>
      </w:pPr>
      <w:bookmarkStart w:id="14" w:name="Rail_Joints"/>
      <w:bookmarkEnd w:id="14"/>
      <w:r>
        <w:rPr>
          <w:u w:val="thick"/>
        </w:rPr>
        <w:t>Rail</w:t>
      </w:r>
      <w:r>
        <w:rPr>
          <w:spacing w:val="-2"/>
          <w:u w:val="thick"/>
        </w:rPr>
        <w:t>Joints</w:t>
      </w:r>
    </w:p>
    <w:p w:rsidR="00F96DF8" w:rsidRDefault="00F96DF8">
      <w:pPr>
        <w:pStyle w:val="BodyText"/>
        <w:spacing w:before="145"/>
        <w:rPr>
          <w:b/>
        </w:rPr>
      </w:pPr>
    </w:p>
    <w:p w:rsidR="00F96DF8" w:rsidRDefault="00FC1B25">
      <w:pPr>
        <w:pStyle w:val="BodyText"/>
        <w:spacing w:line="364" w:lineRule="auto"/>
        <w:ind w:left="732" w:right="616"/>
      </w:pPr>
      <w:r>
        <w:t>Railjointsarenecessarytoholdtheadjoiningendsoftherailsin thecorrectposition,bothinthehorizontal and vertical planes.</w:t>
      </w:r>
    </w:p>
    <w:p w:rsidR="00F96DF8" w:rsidRDefault="00F96DF8">
      <w:pPr>
        <w:pStyle w:val="BodyText"/>
      </w:pPr>
    </w:p>
    <w:p w:rsidR="00F96DF8" w:rsidRDefault="00F96DF8">
      <w:pPr>
        <w:pStyle w:val="BodyText"/>
        <w:spacing w:before="141"/>
      </w:pPr>
    </w:p>
    <w:p w:rsidR="00F96DF8" w:rsidRDefault="00FC1B25">
      <w:pPr>
        <w:pStyle w:val="BodyText"/>
        <w:ind w:left="732"/>
      </w:pPr>
      <w:r>
        <w:rPr>
          <w:w w:val="115"/>
        </w:rPr>
        <w:t>TypesofRailjoints</w:t>
      </w:r>
      <w:r>
        <w:rPr>
          <w:rFonts w:ascii="Wingdings" w:hAnsi="Wingdings"/>
          <w:w w:val="140"/>
        </w:rPr>
        <w:t></w:t>
      </w:r>
      <w:r>
        <w:rPr>
          <w:w w:val="115"/>
        </w:rPr>
        <w:t>Thefollowingarethetypeofrail</w:t>
      </w:r>
      <w:r>
        <w:rPr>
          <w:spacing w:val="-2"/>
          <w:w w:val="115"/>
        </w:rPr>
        <w:t>joints</w:t>
      </w:r>
    </w:p>
    <w:p w:rsidR="00F96DF8" w:rsidRDefault="00F74C6B">
      <w:pPr>
        <w:pStyle w:val="BodyText"/>
        <w:spacing w:line="20" w:lineRule="exact"/>
        <w:ind w:left="3197"/>
        <w:rPr>
          <w:sz w:val="2"/>
        </w:rPr>
      </w:pPr>
      <w:r>
        <w:rPr>
          <w:sz w:val="2"/>
        </w:rPr>
      </w:r>
      <w:r>
        <w:rPr>
          <w:sz w:val="2"/>
        </w:rPr>
        <w:pict>
          <v:group id="docshapegroup3" o:spid="_x0000_s1128" style="width:2.75pt;height:.5pt;mso-position-horizontal-relative:char;mso-position-vertical-relative:line" coordsize="55,10">
            <v:rect id="docshape4" o:spid="_x0000_s1129" style="position:absolute;width:55;height:10" fillcolor="black" stroked="f"/>
            <w10:anchorlock/>
          </v:group>
        </w:pict>
      </w:r>
    </w:p>
    <w:p w:rsidR="00F96DF8" w:rsidRDefault="00F96DF8">
      <w:pPr>
        <w:pStyle w:val="BodyText"/>
      </w:pPr>
    </w:p>
    <w:p w:rsidR="00F96DF8" w:rsidRDefault="00F96DF8">
      <w:pPr>
        <w:pStyle w:val="BodyText"/>
      </w:pPr>
    </w:p>
    <w:p w:rsidR="00F96DF8" w:rsidRDefault="00F96DF8">
      <w:pPr>
        <w:pStyle w:val="BodyText"/>
        <w:spacing w:before="16"/>
      </w:pPr>
    </w:p>
    <w:p w:rsidR="00F96DF8" w:rsidRDefault="00FC1B25">
      <w:pPr>
        <w:pStyle w:val="Heading5"/>
        <w:spacing w:before="1"/>
      </w:pPr>
      <w:bookmarkStart w:id="15" w:name="Supported_rail_joints:"/>
      <w:bookmarkEnd w:id="15"/>
      <w:r>
        <w:t>Supportedrail</w:t>
      </w:r>
      <w:r>
        <w:rPr>
          <w:spacing w:val="-2"/>
        </w:rPr>
        <w:t>joints:</w:t>
      </w:r>
    </w:p>
    <w:p w:rsidR="00F96DF8" w:rsidRDefault="00F96DF8">
      <w:pPr>
        <w:pStyle w:val="BodyText"/>
        <w:spacing w:before="149"/>
        <w:rPr>
          <w:b/>
        </w:rPr>
      </w:pPr>
    </w:p>
    <w:p w:rsidR="00F96DF8" w:rsidRDefault="00FC1B25">
      <w:pPr>
        <w:pStyle w:val="BodyText"/>
        <w:spacing w:line="355" w:lineRule="auto"/>
        <w:ind w:left="732"/>
      </w:pPr>
      <w:r>
        <w:t>Whentherailendsrestonasinglesleeperitistermedassupportedjoint.Theduplexjoint sleeperwithother sleepers is an example of the supported joint.</w:t>
      </w:r>
    </w:p>
    <w:p w:rsidR="00F96DF8" w:rsidRDefault="00F96DF8">
      <w:pPr>
        <w:pStyle w:val="BodyText"/>
        <w:spacing w:before="40"/>
      </w:pPr>
    </w:p>
    <w:p w:rsidR="00F96DF8" w:rsidRDefault="00FC1B25">
      <w:pPr>
        <w:pStyle w:val="Heading5"/>
      </w:pPr>
      <w:bookmarkStart w:id="16" w:name="Suspended_rail_joint:"/>
      <w:bookmarkEnd w:id="16"/>
      <w:r>
        <w:t>Suspendedrail</w:t>
      </w:r>
      <w:r>
        <w:rPr>
          <w:spacing w:val="-2"/>
        </w:rPr>
        <w:t xml:space="preserve"> joint:</w:t>
      </w:r>
    </w:p>
    <w:p w:rsidR="00F96DF8" w:rsidRDefault="00F96DF8">
      <w:pPr>
        <w:pStyle w:val="BodyText"/>
        <w:spacing w:before="152"/>
        <w:rPr>
          <w:b/>
        </w:rPr>
      </w:pPr>
    </w:p>
    <w:p w:rsidR="00F96DF8" w:rsidRDefault="00FC1B25">
      <w:pPr>
        <w:pStyle w:val="BodyText"/>
        <w:spacing w:line="357" w:lineRule="auto"/>
        <w:ind w:left="732" w:right="616"/>
      </w:pPr>
      <w:r>
        <w:t>Whenrailendsareprojectedbeyondsleepersitistermedassuspendedjoint.Thistypeofjointisgenerally used with timber and steel through sleepers.</w:t>
      </w:r>
    </w:p>
    <w:p w:rsidR="00F96DF8" w:rsidRDefault="00F96DF8">
      <w:pPr>
        <w:pStyle w:val="BodyText"/>
        <w:spacing w:before="34"/>
      </w:pPr>
    </w:p>
    <w:p w:rsidR="00F96DF8" w:rsidRDefault="00FC1B25">
      <w:pPr>
        <w:pStyle w:val="Heading5"/>
      </w:pPr>
      <w:bookmarkStart w:id="17" w:name="Bridge_joints:"/>
      <w:bookmarkEnd w:id="17"/>
      <w:r>
        <w:t>Bridge</w:t>
      </w:r>
      <w:r>
        <w:rPr>
          <w:spacing w:val="-2"/>
        </w:rPr>
        <w:t>joints:</w:t>
      </w:r>
    </w:p>
    <w:p w:rsidR="00F96DF8" w:rsidRDefault="00F96DF8">
      <w:pPr>
        <w:pStyle w:val="BodyText"/>
        <w:spacing w:before="145"/>
        <w:rPr>
          <w:b/>
        </w:rPr>
      </w:pPr>
    </w:p>
    <w:p w:rsidR="00F96DF8" w:rsidRDefault="00FC1B25">
      <w:pPr>
        <w:pStyle w:val="BodyText"/>
        <w:spacing w:line="362" w:lineRule="auto"/>
        <w:ind w:left="732" w:right="616"/>
      </w:pPr>
      <w:r>
        <w:t>Whentherailendsareprojectedbeyondsleepersasinthecaseofsuspendedjointandtheyareconnectedby a flator corrugated plate called as bridge plate it is termed as a bridge joint.</w:t>
      </w:r>
    </w:p>
    <w:p w:rsidR="00F96DF8" w:rsidRDefault="00F96DF8">
      <w:pPr>
        <w:pStyle w:val="BodyText"/>
        <w:spacing w:before="27"/>
      </w:pPr>
    </w:p>
    <w:p w:rsidR="00F96DF8" w:rsidRDefault="00FC1B25">
      <w:pPr>
        <w:pStyle w:val="Heading5"/>
        <w:spacing w:before="1"/>
      </w:pPr>
      <w:bookmarkStart w:id="18" w:name="Insulated_joint:"/>
      <w:bookmarkEnd w:id="18"/>
      <w:r>
        <w:t>Insulated</w:t>
      </w:r>
      <w:r>
        <w:rPr>
          <w:spacing w:val="-2"/>
        </w:rPr>
        <w:t>joint:</w:t>
      </w:r>
    </w:p>
    <w:p w:rsidR="00F96DF8" w:rsidRDefault="00F96DF8">
      <w:pPr>
        <w:pStyle w:val="BodyText"/>
        <w:spacing w:before="151"/>
        <w:rPr>
          <w:b/>
        </w:rPr>
      </w:pPr>
    </w:p>
    <w:p w:rsidR="00F96DF8" w:rsidRDefault="00FC1B25">
      <w:pPr>
        <w:pStyle w:val="BodyText"/>
        <w:spacing w:line="357" w:lineRule="auto"/>
        <w:ind w:left="732" w:right="616"/>
      </w:pPr>
      <w:r>
        <w:t>Whenaninsulatingmediumisinsertedinarailjointot stoptheflowofcurrentbeyondthetrackcircuited part then that type of joint is called an insulated joint.</w:t>
      </w:r>
    </w:p>
    <w:p w:rsidR="00F96DF8" w:rsidRDefault="00F96DF8">
      <w:pPr>
        <w:pStyle w:val="BodyText"/>
        <w:spacing w:before="32"/>
      </w:pPr>
    </w:p>
    <w:p w:rsidR="00F96DF8" w:rsidRDefault="00FC1B25">
      <w:pPr>
        <w:pStyle w:val="Heading5"/>
        <w:spacing w:before="1"/>
      </w:pPr>
      <w:bookmarkStart w:id="19" w:name="Compromise_joint:"/>
      <w:bookmarkEnd w:id="19"/>
      <w:r>
        <w:t>Compromise</w:t>
      </w:r>
      <w:r>
        <w:rPr>
          <w:spacing w:val="-2"/>
        </w:rPr>
        <w:t>joint:</w:t>
      </w:r>
    </w:p>
    <w:p w:rsidR="00F96DF8" w:rsidRDefault="00F96DF8">
      <w:pPr>
        <w:pStyle w:val="BodyText"/>
        <w:spacing w:before="153"/>
        <w:rPr>
          <w:b/>
        </w:rPr>
      </w:pPr>
    </w:p>
    <w:p w:rsidR="00F96DF8" w:rsidRDefault="00FC1B25">
      <w:pPr>
        <w:pStyle w:val="BodyText"/>
        <w:spacing w:before="1" w:line="355" w:lineRule="auto"/>
        <w:ind w:left="732" w:right="616"/>
      </w:pPr>
      <w:r>
        <w:t>Wheretwodifferentrailsectionsarerequiredtobejoinedtogether itisdonebymeansoffishplatedwhich fit both rails and this joint is termed as compromise joint.</w:t>
      </w:r>
    </w:p>
    <w:p w:rsidR="00F96DF8" w:rsidRDefault="00F96DF8">
      <w:pPr>
        <w:pStyle w:val="BodyText"/>
        <w:spacing w:line="355" w:lineRule="auto"/>
        <w:sectPr w:rsidR="00F96DF8">
          <w:pgSz w:w="11900" w:h="16860"/>
          <w:pgMar w:top="800" w:right="283" w:bottom="160" w:left="708" w:header="615" w:footer="0" w:gutter="0"/>
          <w:cols w:space="720"/>
        </w:sectPr>
      </w:pPr>
    </w:p>
    <w:p w:rsidR="00F96DF8" w:rsidRDefault="00F96DF8">
      <w:pPr>
        <w:pStyle w:val="BodyText"/>
        <w:spacing w:before="193"/>
        <w:rPr>
          <w:sz w:val="20"/>
        </w:rPr>
      </w:pPr>
    </w:p>
    <w:p w:rsidR="00F96DF8" w:rsidRDefault="00FC1B25">
      <w:pPr>
        <w:pStyle w:val="BodyText"/>
        <w:ind w:left="2832"/>
        <w:rPr>
          <w:sz w:val="20"/>
        </w:rPr>
      </w:pPr>
      <w:r>
        <w:rPr>
          <w:noProof/>
          <w:sz w:val="20"/>
        </w:rPr>
        <w:drawing>
          <wp:inline distT="0" distB="0" distL="0" distR="0">
            <wp:extent cx="3436285" cy="1781175"/>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6" cstate="print"/>
                    <a:stretch>
                      <a:fillRect/>
                    </a:stretch>
                  </pic:blipFill>
                  <pic:spPr>
                    <a:xfrm>
                      <a:off x="0" y="0"/>
                      <a:ext cx="3436285" cy="1781175"/>
                    </a:xfrm>
                    <a:prstGeom prst="rect">
                      <a:avLst/>
                    </a:prstGeom>
                  </pic:spPr>
                </pic:pic>
              </a:graphicData>
            </a:graphic>
          </wp:inline>
        </w:drawing>
      </w:r>
    </w:p>
    <w:p w:rsidR="00F96DF8" w:rsidRDefault="00FC1B25">
      <w:pPr>
        <w:pStyle w:val="BodyText"/>
        <w:spacing w:before="168"/>
        <w:rPr>
          <w:sz w:val="20"/>
        </w:rPr>
      </w:pPr>
      <w:r>
        <w:rPr>
          <w:noProof/>
          <w:sz w:val="20"/>
        </w:rPr>
        <w:drawing>
          <wp:anchor distT="0" distB="0" distL="0" distR="0" simplePos="0" relativeHeight="487596032" behindDoc="1" locked="0" layoutInCell="1" allowOverlap="1">
            <wp:simplePos x="0" y="0"/>
            <wp:positionH relativeFrom="page">
              <wp:posOffset>2743200</wp:posOffset>
            </wp:positionH>
            <wp:positionV relativeFrom="paragraph">
              <wp:posOffset>268350</wp:posOffset>
            </wp:positionV>
            <wp:extent cx="2441674" cy="1614487"/>
            <wp:effectExtent l="0" t="0" r="0" b="0"/>
            <wp:wrapTopAndBottom/>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7" cstate="print"/>
                    <a:stretch>
                      <a:fillRect/>
                    </a:stretch>
                  </pic:blipFill>
                  <pic:spPr>
                    <a:xfrm>
                      <a:off x="0" y="0"/>
                      <a:ext cx="2441674" cy="1614487"/>
                    </a:xfrm>
                    <a:prstGeom prst="rect">
                      <a:avLst/>
                    </a:prstGeom>
                  </pic:spPr>
                </pic:pic>
              </a:graphicData>
            </a:graphic>
          </wp:anchor>
        </w:drawing>
      </w:r>
      <w:r>
        <w:rPr>
          <w:noProof/>
          <w:sz w:val="20"/>
        </w:rPr>
        <w:drawing>
          <wp:anchor distT="0" distB="0" distL="0" distR="0" simplePos="0" relativeHeight="487596544" behindDoc="1" locked="0" layoutInCell="1" allowOverlap="1">
            <wp:simplePos x="0" y="0"/>
            <wp:positionH relativeFrom="page">
              <wp:posOffset>2524760</wp:posOffset>
            </wp:positionH>
            <wp:positionV relativeFrom="paragraph">
              <wp:posOffset>1975230</wp:posOffset>
            </wp:positionV>
            <wp:extent cx="2881249" cy="1438275"/>
            <wp:effectExtent l="0" t="0" r="0" b="0"/>
            <wp:wrapTopAndBottom/>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8" cstate="print"/>
                    <a:stretch>
                      <a:fillRect/>
                    </a:stretch>
                  </pic:blipFill>
                  <pic:spPr>
                    <a:xfrm>
                      <a:off x="0" y="0"/>
                      <a:ext cx="2881249" cy="1438275"/>
                    </a:xfrm>
                    <a:prstGeom prst="rect">
                      <a:avLst/>
                    </a:prstGeom>
                  </pic:spPr>
                </pic:pic>
              </a:graphicData>
            </a:graphic>
          </wp:anchor>
        </w:drawing>
      </w:r>
      <w:r>
        <w:rPr>
          <w:noProof/>
          <w:sz w:val="20"/>
        </w:rPr>
        <w:drawing>
          <wp:anchor distT="0" distB="0" distL="0" distR="0" simplePos="0" relativeHeight="487597056" behindDoc="1" locked="0" layoutInCell="1" allowOverlap="1">
            <wp:simplePos x="0" y="0"/>
            <wp:positionH relativeFrom="page">
              <wp:posOffset>2800985</wp:posOffset>
            </wp:positionH>
            <wp:positionV relativeFrom="paragraph">
              <wp:posOffset>3708780</wp:posOffset>
            </wp:positionV>
            <wp:extent cx="2327208" cy="1300162"/>
            <wp:effectExtent l="0" t="0" r="0" b="0"/>
            <wp:wrapTopAndBottom/>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9" cstate="print"/>
                    <a:stretch>
                      <a:fillRect/>
                    </a:stretch>
                  </pic:blipFill>
                  <pic:spPr>
                    <a:xfrm>
                      <a:off x="0" y="0"/>
                      <a:ext cx="2327208" cy="1300162"/>
                    </a:xfrm>
                    <a:prstGeom prst="rect">
                      <a:avLst/>
                    </a:prstGeom>
                  </pic:spPr>
                </pic:pic>
              </a:graphicData>
            </a:graphic>
          </wp:anchor>
        </w:drawing>
      </w:r>
    </w:p>
    <w:p w:rsidR="00F96DF8" w:rsidRDefault="00F96DF8">
      <w:pPr>
        <w:pStyle w:val="BodyText"/>
        <w:spacing w:before="6"/>
        <w:rPr>
          <w:sz w:val="10"/>
        </w:rPr>
      </w:pPr>
    </w:p>
    <w:p w:rsidR="00F96DF8" w:rsidRDefault="00F96DF8">
      <w:pPr>
        <w:pStyle w:val="BodyText"/>
        <w:spacing w:before="211"/>
        <w:rPr>
          <w:sz w:val="20"/>
        </w:rPr>
      </w:pPr>
    </w:p>
    <w:p w:rsidR="00F96DF8" w:rsidRDefault="00F96DF8">
      <w:pPr>
        <w:pStyle w:val="BodyText"/>
        <w:rPr>
          <w:sz w:val="20"/>
        </w:rPr>
      </w:pPr>
    </w:p>
    <w:p w:rsidR="00F96DF8" w:rsidRDefault="00F96DF8">
      <w:pPr>
        <w:pStyle w:val="BodyText"/>
        <w:rPr>
          <w:sz w:val="20"/>
        </w:rPr>
      </w:pPr>
    </w:p>
    <w:p w:rsidR="00F96DF8" w:rsidRDefault="00FC1B25">
      <w:pPr>
        <w:pStyle w:val="BodyText"/>
        <w:spacing w:before="132"/>
        <w:rPr>
          <w:sz w:val="20"/>
        </w:rPr>
      </w:pPr>
      <w:r>
        <w:rPr>
          <w:noProof/>
          <w:sz w:val="20"/>
        </w:rPr>
        <w:drawing>
          <wp:anchor distT="0" distB="0" distL="0" distR="0" simplePos="0" relativeHeight="487597568" behindDoc="1" locked="0" layoutInCell="1" allowOverlap="1">
            <wp:simplePos x="0" y="0"/>
            <wp:positionH relativeFrom="page">
              <wp:posOffset>2562860</wp:posOffset>
            </wp:positionH>
            <wp:positionV relativeFrom="paragraph">
              <wp:posOffset>245452</wp:posOffset>
            </wp:positionV>
            <wp:extent cx="2632954" cy="1307211"/>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0" cstate="print"/>
                    <a:stretch>
                      <a:fillRect/>
                    </a:stretch>
                  </pic:blipFill>
                  <pic:spPr>
                    <a:xfrm>
                      <a:off x="0" y="0"/>
                      <a:ext cx="2632954" cy="1307211"/>
                    </a:xfrm>
                    <a:prstGeom prst="rect">
                      <a:avLst/>
                    </a:prstGeom>
                  </pic:spPr>
                </pic:pic>
              </a:graphicData>
            </a:graphic>
          </wp:anchor>
        </w:drawing>
      </w:r>
    </w:p>
    <w:p w:rsidR="00F96DF8" w:rsidRDefault="00F96DF8">
      <w:pPr>
        <w:pStyle w:val="BodyText"/>
        <w:rPr>
          <w:sz w:val="20"/>
        </w:rPr>
        <w:sectPr w:rsidR="00F96DF8">
          <w:pgSz w:w="11900" w:h="16860"/>
          <w:pgMar w:top="800" w:right="283" w:bottom="160" w:left="708" w:header="615" w:footer="0" w:gutter="0"/>
          <w:cols w:space="720"/>
        </w:sectPr>
      </w:pPr>
    </w:p>
    <w:p w:rsidR="00F96DF8" w:rsidRDefault="00F96DF8">
      <w:pPr>
        <w:pStyle w:val="BodyText"/>
        <w:spacing w:before="193"/>
        <w:rPr>
          <w:sz w:val="20"/>
        </w:rPr>
      </w:pPr>
    </w:p>
    <w:p w:rsidR="00F96DF8" w:rsidRDefault="00FC1B25">
      <w:pPr>
        <w:pStyle w:val="BodyText"/>
        <w:ind w:left="2923"/>
        <w:rPr>
          <w:sz w:val="20"/>
        </w:rPr>
      </w:pPr>
      <w:r>
        <w:rPr>
          <w:noProof/>
          <w:sz w:val="20"/>
        </w:rPr>
        <w:drawing>
          <wp:inline distT="0" distB="0" distL="0" distR="0">
            <wp:extent cx="3318492" cy="2019300"/>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1" cstate="print"/>
                    <a:stretch>
                      <a:fillRect/>
                    </a:stretch>
                  </pic:blipFill>
                  <pic:spPr>
                    <a:xfrm>
                      <a:off x="0" y="0"/>
                      <a:ext cx="3318492" cy="2019300"/>
                    </a:xfrm>
                    <a:prstGeom prst="rect">
                      <a:avLst/>
                    </a:prstGeom>
                  </pic:spPr>
                </pic:pic>
              </a:graphicData>
            </a:graphic>
          </wp:inline>
        </w:drawing>
      </w:r>
    </w:p>
    <w:p w:rsidR="00F96DF8" w:rsidRDefault="00F96DF8">
      <w:pPr>
        <w:pStyle w:val="BodyText"/>
      </w:pPr>
    </w:p>
    <w:p w:rsidR="00F96DF8" w:rsidRDefault="00F96DF8">
      <w:pPr>
        <w:pStyle w:val="BodyText"/>
      </w:pPr>
    </w:p>
    <w:p w:rsidR="00F96DF8" w:rsidRDefault="00F96DF8">
      <w:pPr>
        <w:pStyle w:val="BodyText"/>
        <w:spacing w:before="138"/>
      </w:pPr>
    </w:p>
    <w:p w:rsidR="00F96DF8" w:rsidRDefault="00FC1B25">
      <w:pPr>
        <w:pStyle w:val="Heading5"/>
      </w:pPr>
      <w:bookmarkStart w:id="20" w:name="Requirements_of_an_Ideal_Rail_Joint"/>
      <w:bookmarkEnd w:id="20"/>
      <w:r>
        <w:rPr>
          <w:u w:val="thick"/>
        </w:rPr>
        <w:t>RequirementsofanIdealRail</w:t>
      </w:r>
      <w:r>
        <w:rPr>
          <w:spacing w:val="-2"/>
          <w:u w:val="thick"/>
        </w:rPr>
        <w:t>Joint</w:t>
      </w:r>
    </w:p>
    <w:p w:rsidR="00F96DF8" w:rsidRDefault="00FC1B25">
      <w:pPr>
        <w:pStyle w:val="ListParagraph"/>
        <w:numPr>
          <w:ilvl w:val="0"/>
          <w:numId w:val="75"/>
        </w:numPr>
        <w:tabs>
          <w:tab w:val="left" w:pos="1812"/>
        </w:tabs>
        <w:spacing w:before="121"/>
        <w:ind w:hanging="722"/>
      </w:pPr>
      <w:r>
        <w:t>Endstoremain</w:t>
      </w:r>
      <w:r>
        <w:rPr>
          <w:spacing w:val="-4"/>
        </w:rPr>
        <w:t>true</w:t>
      </w:r>
    </w:p>
    <w:p w:rsidR="00F96DF8" w:rsidRDefault="00FC1B25">
      <w:pPr>
        <w:pStyle w:val="ListParagraph"/>
        <w:numPr>
          <w:ilvl w:val="0"/>
          <w:numId w:val="75"/>
        </w:numPr>
        <w:tabs>
          <w:tab w:val="left" w:pos="1812"/>
        </w:tabs>
        <w:spacing w:before="124"/>
        <w:ind w:hanging="722"/>
      </w:pPr>
      <w:r>
        <w:t>Shouldbestrongand</w:t>
      </w:r>
      <w:r>
        <w:rPr>
          <w:spacing w:val="-4"/>
        </w:rPr>
        <w:t>stiff</w:t>
      </w:r>
    </w:p>
    <w:p w:rsidR="00F96DF8" w:rsidRDefault="00FC1B25">
      <w:pPr>
        <w:pStyle w:val="ListParagraph"/>
        <w:numPr>
          <w:ilvl w:val="0"/>
          <w:numId w:val="75"/>
        </w:numPr>
        <w:tabs>
          <w:tab w:val="left" w:pos="1812"/>
        </w:tabs>
        <w:spacing w:before="126"/>
        <w:ind w:hanging="722"/>
      </w:pPr>
      <w:r>
        <w:t>Provisionfor</w:t>
      </w:r>
      <w:r>
        <w:rPr>
          <w:spacing w:val="-2"/>
        </w:rPr>
        <w:t>expansion</w:t>
      </w:r>
    </w:p>
    <w:p w:rsidR="00F96DF8" w:rsidRDefault="00FC1B25">
      <w:pPr>
        <w:pStyle w:val="ListParagraph"/>
        <w:numPr>
          <w:ilvl w:val="0"/>
          <w:numId w:val="75"/>
        </w:numPr>
        <w:tabs>
          <w:tab w:val="left" w:pos="1812"/>
        </w:tabs>
        <w:spacing w:before="129"/>
        <w:ind w:hanging="722"/>
      </w:pPr>
      <w:r>
        <w:t>Perfectly</w:t>
      </w:r>
      <w:r>
        <w:rPr>
          <w:spacing w:val="-2"/>
        </w:rPr>
        <w:t>elastic</w:t>
      </w:r>
    </w:p>
    <w:p w:rsidR="00F96DF8" w:rsidRDefault="00FC1B25">
      <w:pPr>
        <w:pStyle w:val="ListParagraph"/>
        <w:numPr>
          <w:ilvl w:val="0"/>
          <w:numId w:val="75"/>
        </w:numPr>
        <w:tabs>
          <w:tab w:val="left" w:pos="1812"/>
        </w:tabs>
        <w:spacing w:before="126"/>
        <w:ind w:hanging="722"/>
      </w:pPr>
      <w:r>
        <w:t>Endsshouldnotget</w:t>
      </w:r>
      <w:r>
        <w:rPr>
          <w:spacing w:val="-2"/>
        </w:rPr>
        <w:t>battered</w:t>
      </w:r>
    </w:p>
    <w:p w:rsidR="00F96DF8" w:rsidRDefault="00FC1B25">
      <w:pPr>
        <w:pStyle w:val="ListParagraph"/>
        <w:numPr>
          <w:ilvl w:val="0"/>
          <w:numId w:val="75"/>
        </w:numPr>
        <w:tabs>
          <w:tab w:val="left" w:pos="1812"/>
        </w:tabs>
        <w:spacing w:before="127"/>
        <w:ind w:hanging="722"/>
      </w:pPr>
      <w:r>
        <w:t>Provisionforeasyremovaland</w:t>
      </w:r>
      <w:r>
        <w:rPr>
          <w:spacing w:val="-2"/>
        </w:rPr>
        <w:t>replacement</w:t>
      </w:r>
    </w:p>
    <w:p w:rsidR="00F96DF8" w:rsidRDefault="00FC1B25">
      <w:pPr>
        <w:pStyle w:val="ListParagraph"/>
        <w:numPr>
          <w:ilvl w:val="0"/>
          <w:numId w:val="75"/>
        </w:numPr>
        <w:tabs>
          <w:tab w:val="left" w:pos="1812"/>
        </w:tabs>
        <w:spacing w:before="128"/>
        <w:ind w:hanging="722"/>
      </w:pPr>
      <w:r>
        <w:t>Economicalin</w:t>
      </w:r>
      <w:r>
        <w:rPr>
          <w:spacing w:val="-4"/>
        </w:rPr>
        <w:t xml:space="preserve"> cost</w:t>
      </w:r>
    </w:p>
    <w:p w:rsidR="00F96DF8" w:rsidRDefault="00F96DF8">
      <w:pPr>
        <w:pStyle w:val="BodyText"/>
      </w:pPr>
    </w:p>
    <w:p w:rsidR="00F96DF8" w:rsidRDefault="00F96DF8">
      <w:pPr>
        <w:pStyle w:val="BodyText"/>
        <w:spacing w:before="5"/>
      </w:pPr>
    </w:p>
    <w:p w:rsidR="00F96DF8" w:rsidRDefault="00FC1B25">
      <w:pPr>
        <w:pStyle w:val="Heading5"/>
        <w:ind w:left="715"/>
      </w:pPr>
      <w:bookmarkStart w:id="21" w:name="Purpose_of_Welding_of_Rails"/>
      <w:bookmarkEnd w:id="21"/>
      <w:r>
        <w:rPr>
          <w:u w:val="thick"/>
        </w:rPr>
        <w:t>PurposeofWeldingof</w:t>
      </w:r>
      <w:r>
        <w:rPr>
          <w:spacing w:val="-2"/>
          <w:u w:val="thick"/>
        </w:rPr>
        <w:t>Rails</w:t>
      </w:r>
    </w:p>
    <w:p w:rsidR="00F96DF8" w:rsidRDefault="00FC1B25">
      <w:pPr>
        <w:pStyle w:val="BodyText"/>
        <w:spacing w:before="155"/>
        <w:rPr>
          <w:b/>
          <w:sz w:val="20"/>
        </w:rPr>
      </w:pPr>
      <w:r>
        <w:rPr>
          <w:b/>
          <w:noProof/>
          <w:sz w:val="20"/>
        </w:rPr>
        <w:drawing>
          <wp:anchor distT="0" distB="0" distL="0" distR="0" simplePos="0" relativeHeight="487598080" behindDoc="1" locked="0" layoutInCell="1" allowOverlap="1">
            <wp:simplePos x="0" y="0"/>
            <wp:positionH relativeFrom="page">
              <wp:posOffset>2924175</wp:posOffset>
            </wp:positionH>
            <wp:positionV relativeFrom="paragraph">
              <wp:posOffset>260286</wp:posOffset>
            </wp:positionV>
            <wp:extent cx="2095500" cy="1571625"/>
            <wp:effectExtent l="0" t="0" r="0" b="0"/>
            <wp:wrapTopAndBottom/>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2" cstate="print"/>
                    <a:stretch>
                      <a:fillRect/>
                    </a:stretch>
                  </pic:blipFill>
                  <pic:spPr>
                    <a:xfrm>
                      <a:off x="0" y="0"/>
                      <a:ext cx="2095500" cy="1571625"/>
                    </a:xfrm>
                    <a:prstGeom prst="rect">
                      <a:avLst/>
                    </a:prstGeom>
                  </pic:spPr>
                </pic:pic>
              </a:graphicData>
            </a:graphic>
          </wp:anchor>
        </w:drawing>
      </w:r>
    </w:p>
    <w:p w:rsidR="00F96DF8" w:rsidRDefault="00F96DF8">
      <w:pPr>
        <w:pStyle w:val="BodyText"/>
        <w:spacing w:before="97"/>
        <w:rPr>
          <w:b/>
        </w:rPr>
      </w:pPr>
    </w:p>
    <w:p w:rsidR="00F96DF8" w:rsidRDefault="00FC1B25">
      <w:pPr>
        <w:spacing w:line="544" w:lineRule="auto"/>
        <w:ind w:left="732" w:right="7851"/>
        <w:rPr>
          <w:b/>
        </w:rPr>
      </w:pPr>
      <w:r>
        <w:rPr>
          <w:b/>
        </w:rPr>
        <w:t>Welded rail joint Purposeofwelding:</w:t>
      </w:r>
    </w:p>
    <w:p w:rsidR="00F96DF8" w:rsidRDefault="00FC1B25">
      <w:pPr>
        <w:pStyle w:val="ListParagraph"/>
        <w:numPr>
          <w:ilvl w:val="0"/>
          <w:numId w:val="74"/>
        </w:numPr>
        <w:tabs>
          <w:tab w:val="left" w:pos="1452"/>
        </w:tabs>
        <w:spacing w:line="240" w:lineRule="exact"/>
        <w:ind w:hanging="362"/>
      </w:pPr>
      <w:r>
        <w:t>Toincreasethelengthofthe</w:t>
      </w:r>
      <w:r>
        <w:rPr>
          <w:spacing w:val="-4"/>
        </w:rPr>
        <w:t>rails</w:t>
      </w:r>
    </w:p>
    <w:p w:rsidR="00F96DF8" w:rsidRDefault="00FC1B25">
      <w:pPr>
        <w:pStyle w:val="ListParagraph"/>
        <w:numPr>
          <w:ilvl w:val="0"/>
          <w:numId w:val="74"/>
        </w:numPr>
        <w:tabs>
          <w:tab w:val="left" w:pos="1452"/>
        </w:tabs>
        <w:spacing w:before="35"/>
        <w:ind w:hanging="362"/>
      </w:pPr>
      <w:r>
        <w:t>Torepairthewornoutor damaged</w:t>
      </w:r>
      <w:r>
        <w:rPr>
          <w:spacing w:val="-4"/>
        </w:rPr>
        <w:t>rails</w:t>
      </w:r>
    </w:p>
    <w:p w:rsidR="00F96DF8" w:rsidRDefault="00FC1B25">
      <w:pPr>
        <w:pStyle w:val="ListParagraph"/>
        <w:numPr>
          <w:ilvl w:val="0"/>
          <w:numId w:val="74"/>
        </w:numPr>
        <w:tabs>
          <w:tab w:val="left" w:pos="1452"/>
        </w:tabs>
        <w:spacing w:before="35"/>
        <w:ind w:hanging="362"/>
      </w:pPr>
      <w:r>
        <w:t>Tobuildupwornoutpointsandrailsonthesharp</w:t>
      </w:r>
      <w:r>
        <w:rPr>
          <w:spacing w:val="-2"/>
        </w:rPr>
        <w:t>curves</w:t>
      </w:r>
    </w:p>
    <w:p w:rsidR="00F96DF8" w:rsidRDefault="00F96DF8">
      <w:pPr>
        <w:pStyle w:val="BodyText"/>
        <w:spacing w:before="72"/>
      </w:pPr>
    </w:p>
    <w:p w:rsidR="00F96DF8" w:rsidRDefault="00FC1B25">
      <w:pPr>
        <w:pStyle w:val="Heading5"/>
      </w:pPr>
      <w:bookmarkStart w:id="22" w:name="Advantages_of_welding_rails:"/>
      <w:bookmarkEnd w:id="22"/>
      <w:r>
        <w:t>Advantagesofwelding</w:t>
      </w:r>
      <w:r>
        <w:rPr>
          <w:spacing w:val="-2"/>
        </w:rPr>
        <w:t>rails:</w:t>
      </w:r>
    </w:p>
    <w:p w:rsidR="00F96DF8" w:rsidRDefault="00F96DF8">
      <w:pPr>
        <w:pStyle w:val="BodyText"/>
        <w:spacing w:before="56"/>
        <w:rPr>
          <w:b/>
        </w:rPr>
      </w:pPr>
    </w:p>
    <w:p w:rsidR="00F96DF8" w:rsidRDefault="00FC1B25">
      <w:pPr>
        <w:pStyle w:val="ListParagraph"/>
        <w:numPr>
          <w:ilvl w:val="0"/>
          <w:numId w:val="74"/>
        </w:numPr>
        <w:tabs>
          <w:tab w:val="left" w:pos="1452"/>
        </w:tabs>
        <w:ind w:hanging="362"/>
      </w:pPr>
      <w:r>
        <w:t>Reducesthecreepandfrictionduetoincreaseinlengthof</w:t>
      </w:r>
      <w:r>
        <w:rPr>
          <w:spacing w:val="-2"/>
        </w:rPr>
        <w:t>rail.</w:t>
      </w:r>
    </w:p>
    <w:p w:rsidR="00F96DF8" w:rsidRDefault="00FC1B25">
      <w:pPr>
        <w:pStyle w:val="ListParagraph"/>
        <w:numPr>
          <w:ilvl w:val="0"/>
          <w:numId w:val="74"/>
        </w:numPr>
        <w:tabs>
          <w:tab w:val="left" w:pos="1452"/>
        </w:tabs>
        <w:spacing w:before="40"/>
        <w:ind w:hanging="362"/>
      </w:pPr>
      <w:r>
        <w:t>Expansioneffectduetoreductionin</w:t>
      </w:r>
      <w:r>
        <w:rPr>
          <w:spacing w:val="-2"/>
        </w:rPr>
        <w:t>temperature.</w:t>
      </w:r>
    </w:p>
    <w:p w:rsidR="00F96DF8" w:rsidRDefault="00F96DF8">
      <w:pPr>
        <w:pStyle w:val="ListParagraph"/>
        <w:sectPr w:rsidR="00F96DF8">
          <w:pgSz w:w="11900" w:h="16860"/>
          <w:pgMar w:top="800" w:right="283" w:bottom="160" w:left="708" w:header="615" w:footer="0" w:gutter="0"/>
          <w:cols w:space="720"/>
        </w:sectPr>
      </w:pPr>
    </w:p>
    <w:p w:rsidR="00F96DF8" w:rsidRDefault="00F96DF8">
      <w:pPr>
        <w:pStyle w:val="BodyText"/>
        <w:spacing w:before="157"/>
      </w:pPr>
    </w:p>
    <w:p w:rsidR="00F96DF8" w:rsidRDefault="00FC1B25">
      <w:pPr>
        <w:pStyle w:val="ListParagraph"/>
        <w:numPr>
          <w:ilvl w:val="0"/>
          <w:numId w:val="74"/>
        </w:numPr>
        <w:tabs>
          <w:tab w:val="left" w:pos="1452"/>
        </w:tabs>
        <w:ind w:hanging="362"/>
      </w:pPr>
      <w:r>
        <w:t>Increasethelife oftherailsduetodecreasein</w:t>
      </w:r>
      <w:r>
        <w:rPr>
          <w:spacing w:val="-4"/>
        </w:rPr>
        <w:t>wear.</w:t>
      </w:r>
    </w:p>
    <w:p w:rsidR="00F96DF8" w:rsidRDefault="00FC1B25">
      <w:pPr>
        <w:pStyle w:val="ListParagraph"/>
        <w:numPr>
          <w:ilvl w:val="0"/>
          <w:numId w:val="74"/>
        </w:numPr>
        <w:tabs>
          <w:tab w:val="left" w:pos="1452"/>
        </w:tabs>
        <w:spacing w:before="38"/>
        <w:ind w:hanging="362"/>
      </w:pPr>
      <w:r>
        <w:t>Itfacilitatestrackcircuitingonelectrified</w:t>
      </w:r>
      <w:r>
        <w:rPr>
          <w:spacing w:val="-2"/>
        </w:rPr>
        <w:t>tracks.</w:t>
      </w:r>
    </w:p>
    <w:p w:rsidR="00F96DF8" w:rsidRDefault="00FC1B25">
      <w:pPr>
        <w:pStyle w:val="ListParagraph"/>
        <w:numPr>
          <w:ilvl w:val="0"/>
          <w:numId w:val="74"/>
        </w:numPr>
        <w:tabs>
          <w:tab w:val="left" w:pos="1452"/>
        </w:tabs>
        <w:spacing w:before="40"/>
        <w:ind w:hanging="362"/>
      </w:pPr>
      <w:r>
        <w:t>Thecostdecreasebecauseasthelengthincreaseautomaticallythenumberofjoints</w:t>
      </w:r>
      <w:r>
        <w:rPr>
          <w:spacing w:val="-2"/>
        </w:rPr>
        <w:t>decreases.</w:t>
      </w:r>
    </w:p>
    <w:p w:rsidR="00F96DF8" w:rsidRDefault="00FC1B25">
      <w:pPr>
        <w:pStyle w:val="ListParagraph"/>
        <w:numPr>
          <w:ilvl w:val="0"/>
          <w:numId w:val="74"/>
        </w:numPr>
        <w:tabs>
          <w:tab w:val="left" w:pos="1452"/>
        </w:tabs>
        <w:spacing w:before="37"/>
        <w:ind w:hanging="362"/>
      </w:pPr>
      <w:r>
        <w:t>Highfrequencyvibrationsduetoheavymovingloadsaredecreasedduetotheheavinessof</w:t>
      </w:r>
      <w:r>
        <w:rPr>
          <w:spacing w:val="-2"/>
        </w:rPr>
        <w:t xml:space="preserve"> therails.</w:t>
      </w:r>
    </w:p>
    <w:p w:rsidR="00F96DF8" w:rsidRDefault="00FC1B25">
      <w:pPr>
        <w:pStyle w:val="Heading4"/>
        <w:spacing w:before="49"/>
      </w:pPr>
      <w:bookmarkStart w:id="23" w:name="CREEP"/>
      <w:bookmarkEnd w:id="23"/>
      <w:r>
        <w:rPr>
          <w:spacing w:val="-2"/>
          <w:u w:val="thick"/>
        </w:rPr>
        <w:t>CREEP</w:t>
      </w:r>
    </w:p>
    <w:p w:rsidR="00F96DF8" w:rsidRDefault="00FC1B25">
      <w:pPr>
        <w:pStyle w:val="BodyText"/>
        <w:spacing w:before="76"/>
        <w:rPr>
          <w:b/>
          <w:sz w:val="20"/>
        </w:rPr>
      </w:pPr>
      <w:r>
        <w:rPr>
          <w:b/>
          <w:noProof/>
          <w:sz w:val="20"/>
        </w:rPr>
        <w:drawing>
          <wp:anchor distT="0" distB="0" distL="0" distR="0" simplePos="0" relativeHeight="487598592" behindDoc="1" locked="0" layoutInCell="1" allowOverlap="1">
            <wp:simplePos x="0" y="0"/>
            <wp:positionH relativeFrom="page">
              <wp:posOffset>2771775</wp:posOffset>
            </wp:positionH>
            <wp:positionV relativeFrom="paragraph">
              <wp:posOffset>209770</wp:posOffset>
            </wp:positionV>
            <wp:extent cx="2384425" cy="1590675"/>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3" cstate="print"/>
                    <a:stretch>
                      <a:fillRect/>
                    </a:stretch>
                  </pic:blipFill>
                  <pic:spPr>
                    <a:xfrm>
                      <a:off x="0" y="0"/>
                      <a:ext cx="2384425" cy="1590675"/>
                    </a:xfrm>
                    <a:prstGeom prst="rect">
                      <a:avLst/>
                    </a:prstGeom>
                  </pic:spPr>
                </pic:pic>
              </a:graphicData>
            </a:graphic>
          </wp:anchor>
        </w:drawing>
      </w:r>
    </w:p>
    <w:p w:rsidR="00F96DF8" w:rsidRDefault="00FC1B25">
      <w:pPr>
        <w:pStyle w:val="BodyText"/>
        <w:spacing w:before="59"/>
        <w:ind w:left="715"/>
      </w:pPr>
      <w:r>
        <w:t>Creepinrailsdenoteslongitudinalmovementofrailsinthe</w:t>
      </w:r>
      <w:r>
        <w:rPr>
          <w:spacing w:val="-2"/>
        </w:rPr>
        <w:t>track.</w:t>
      </w:r>
    </w:p>
    <w:p w:rsidR="00F96DF8" w:rsidRDefault="00FC1B25">
      <w:pPr>
        <w:pStyle w:val="BodyText"/>
        <w:spacing w:before="4"/>
        <w:rPr>
          <w:sz w:val="14"/>
        </w:rPr>
      </w:pPr>
      <w:r>
        <w:rPr>
          <w:noProof/>
          <w:sz w:val="14"/>
        </w:rPr>
        <w:drawing>
          <wp:anchor distT="0" distB="0" distL="0" distR="0" simplePos="0" relativeHeight="487599104" behindDoc="1" locked="0" layoutInCell="1" allowOverlap="1">
            <wp:simplePos x="0" y="0"/>
            <wp:positionH relativeFrom="page">
              <wp:posOffset>2553335</wp:posOffset>
            </wp:positionH>
            <wp:positionV relativeFrom="paragraph">
              <wp:posOffset>120028</wp:posOffset>
            </wp:positionV>
            <wp:extent cx="2779873" cy="1475231"/>
            <wp:effectExtent l="0" t="0" r="0" b="0"/>
            <wp:wrapTopAndBottom/>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4" cstate="print"/>
                    <a:stretch>
                      <a:fillRect/>
                    </a:stretch>
                  </pic:blipFill>
                  <pic:spPr>
                    <a:xfrm>
                      <a:off x="0" y="0"/>
                      <a:ext cx="2779873" cy="1475231"/>
                    </a:xfrm>
                    <a:prstGeom prst="rect">
                      <a:avLst/>
                    </a:prstGeom>
                  </pic:spPr>
                </pic:pic>
              </a:graphicData>
            </a:graphic>
          </wp:anchor>
        </w:drawing>
      </w:r>
      <w:r>
        <w:rPr>
          <w:noProof/>
          <w:sz w:val="14"/>
        </w:rPr>
        <w:drawing>
          <wp:anchor distT="0" distB="0" distL="0" distR="0" simplePos="0" relativeHeight="487599616" behindDoc="1" locked="0" layoutInCell="1" allowOverlap="1">
            <wp:simplePos x="0" y="0"/>
            <wp:positionH relativeFrom="page">
              <wp:posOffset>2451100</wp:posOffset>
            </wp:positionH>
            <wp:positionV relativeFrom="paragraph">
              <wp:posOffset>1861198</wp:posOffset>
            </wp:positionV>
            <wp:extent cx="2988037" cy="1936432"/>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5" cstate="print"/>
                    <a:stretch>
                      <a:fillRect/>
                    </a:stretch>
                  </pic:blipFill>
                  <pic:spPr>
                    <a:xfrm>
                      <a:off x="0" y="0"/>
                      <a:ext cx="2988037" cy="1936432"/>
                    </a:xfrm>
                    <a:prstGeom prst="rect">
                      <a:avLst/>
                    </a:prstGeom>
                  </pic:spPr>
                </pic:pic>
              </a:graphicData>
            </a:graphic>
          </wp:anchor>
        </w:drawing>
      </w:r>
    </w:p>
    <w:p w:rsidR="00F96DF8" w:rsidRDefault="00F96DF8">
      <w:pPr>
        <w:pStyle w:val="BodyText"/>
        <w:spacing w:before="164"/>
        <w:rPr>
          <w:sz w:val="20"/>
        </w:rPr>
      </w:pPr>
    </w:p>
    <w:p w:rsidR="00F96DF8" w:rsidRDefault="00F96DF8">
      <w:pPr>
        <w:pStyle w:val="BodyText"/>
        <w:spacing w:before="196"/>
      </w:pPr>
    </w:p>
    <w:p w:rsidR="00F96DF8" w:rsidRDefault="00FC1B25">
      <w:pPr>
        <w:pStyle w:val="BodyText"/>
        <w:ind w:left="732"/>
      </w:pPr>
      <w:r>
        <w:t>ThefollowingfigureshowsatypeofFairV-anchorwhichisusedinthetracktopreventcreepof</w:t>
      </w:r>
      <w:r>
        <w:rPr>
          <w:spacing w:val="-2"/>
        </w:rPr>
        <w:t xml:space="preserve"> rails.</w:t>
      </w:r>
    </w:p>
    <w:p w:rsidR="00F96DF8" w:rsidRDefault="00FC1B25">
      <w:pPr>
        <w:pStyle w:val="BodyText"/>
        <w:spacing w:before="215"/>
        <w:rPr>
          <w:sz w:val="20"/>
        </w:rPr>
      </w:pPr>
      <w:r>
        <w:rPr>
          <w:noProof/>
          <w:sz w:val="20"/>
        </w:rPr>
        <w:drawing>
          <wp:anchor distT="0" distB="0" distL="0" distR="0" simplePos="0" relativeHeight="487600128" behindDoc="1" locked="0" layoutInCell="1" allowOverlap="1">
            <wp:simplePos x="0" y="0"/>
            <wp:positionH relativeFrom="page">
              <wp:posOffset>2954020</wp:posOffset>
            </wp:positionH>
            <wp:positionV relativeFrom="paragraph">
              <wp:posOffset>298121</wp:posOffset>
            </wp:positionV>
            <wp:extent cx="1624016" cy="1284827"/>
            <wp:effectExtent l="0" t="0" r="0" b="0"/>
            <wp:wrapTopAndBottom/>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6" cstate="print"/>
                    <a:stretch>
                      <a:fillRect/>
                    </a:stretch>
                  </pic:blipFill>
                  <pic:spPr>
                    <a:xfrm>
                      <a:off x="0" y="0"/>
                      <a:ext cx="1624016" cy="1284827"/>
                    </a:xfrm>
                    <a:prstGeom prst="rect">
                      <a:avLst/>
                    </a:prstGeom>
                  </pic:spPr>
                </pic:pic>
              </a:graphicData>
            </a:graphic>
          </wp:anchor>
        </w:drawing>
      </w:r>
    </w:p>
    <w:p w:rsidR="00F96DF8" w:rsidRDefault="00F96DF8">
      <w:pPr>
        <w:pStyle w:val="BodyText"/>
        <w:rPr>
          <w:sz w:val="20"/>
        </w:rPr>
        <w:sectPr w:rsidR="00F96DF8">
          <w:pgSz w:w="11900" w:h="16860"/>
          <w:pgMar w:top="800" w:right="283" w:bottom="160" w:left="708" w:header="615" w:footer="0" w:gutter="0"/>
          <w:cols w:space="720"/>
        </w:sectPr>
      </w:pPr>
    </w:p>
    <w:p w:rsidR="00F96DF8" w:rsidRDefault="00F96DF8">
      <w:pPr>
        <w:pStyle w:val="BodyText"/>
        <w:rPr>
          <w:sz w:val="20"/>
        </w:rPr>
      </w:pPr>
    </w:p>
    <w:p w:rsidR="00F96DF8" w:rsidRDefault="00F96DF8">
      <w:pPr>
        <w:pStyle w:val="BodyText"/>
        <w:rPr>
          <w:sz w:val="20"/>
        </w:rPr>
      </w:pPr>
    </w:p>
    <w:p w:rsidR="00F96DF8" w:rsidRDefault="00F96DF8">
      <w:pPr>
        <w:pStyle w:val="BodyText"/>
        <w:rPr>
          <w:sz w:val="20"/>
        </w:rPr>
      </w:pPr>
    </w:p>
    <w:p w:rsidR="00F96DF8" w:rsidRDefault="00F96DF8">
      <w:pPr>
        <w:pStyle w:val="BodyText"/>
        <w:rPr>
          <w:sz w:val="20"/>
        </w:rPr>
      </w:pPr>
    </w:p>
    <w:p w:rsidR="00F96DF8" w:rsidRDefault="00F96DF8">
      <w:pPr>
        <w:pStyle w:val="BodyText"/>
        <w:spacing w:before="53"/>
        <w:rPr>
          <w:sz w:val="20"/>
        </w:rPr>
      </w:pPr>
    </w:p>
    <w:p w:rsidR="00F96DF8" w:rsidRDefault="00FC1B25">
      <w:pPr>
        <w:tabs>
          <w:tab w:val="left" w:pos="5431"/>
        </w:tabs>
        <w:ind w:left="763"/>
        <w:rPr>
          <w:position w:val="11"/>
          <w:sz w:val="20"/>
        </w:rPr>
      </w:pPr>
      <w:r>
        <w:rPr>
          <w:noProof/>
          <w:sz w:val="20"/>
        </w:rPr>
        <w:drawing>
          <wp:inline distT="0" distB="0" distL="0" distR="0">
            <wp:extent cx="2827956" cy="1371600"/>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7" cstate="print"/>
                    <a:stretch>
                      <a:fillRect/>
                    </a:stretch>
                  </pic:blipFill>
                  <pic:spPr>
                    <a:xfrm>
                      <a:off x="0" y="0"/>
                      <a:ext cx="2827956" cy="1371600"/>
                    </a:xfrm>
                    <a:prstGeom prst="rect">
                      <a:avLst/>
                    </a:prstGeom>
                  </pic:spPr>
                </pic:pic>
              </a:graphicData>
            </a:graphic>
          </wp:inline>
        </w:drawing>
      </w:r>
      <w:r>
        <w:rPr>
          <w:sz w:val="20"/>
        </w:rPr>
        <w:tab/>
      </w:r>
      <w:r>
        <w:rPr>
          <w:noProof/>
          <w:position w:val="11"/>
          <w:sz w:val="20"/>
        </w:rPr>
        <w:drawing>
          <wp:inline distT="0" distB="0" distL="0" distR="0">
            <wp:extent cx="2795689" cy="762000"/>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8" cstate="print"/>
                    <a:stretch>
                      <a:fillRect/>
                    </a:stretch>
                  </pic:blipFill>
                  <pic:spPr>
                    <a:xfrm>
                      <a:off x="0" y="0"/>
                      <a:ext cx="2795689" cy="762000"/>
                    </a:xfrm>
                    <a:prstGeom prst="rect">
                      <a:avLst/>
                    </a:prstGeom>
                  </pic:spPr>
                </pic:pic>
              </a:graphicData>
            </a:graphic>
          </wp:inline>
        </w:drawing>
      </w:r>
    </w:p>
    <w:p w:rsidR="00F96DF8" w:rsidRDefault="00F96DF8">
      <w:pPr>
        <w:pStyle w:val="BodyText"/>
      </w:pPr>
    </w:p>
    <w:p w:rsidR="00F96DF8" w:rsidRDefault="00F96DF8">
      <w:pPr>
        <w:pStyle w:val="BodyText"/>
      </w:pPr>
    </w:p>
    <w:p w:rsidR="00F96DF8" w:rsidRDefault="00F96DF8">
      <w:pPr>
        <w:pStyle w:val="BodyText"/>
      </w:pPr>
    </w:p>
    <w:p w:rsidR="00F96DF8" w:rsidRDefault="00F96DF8">
      <w:pPr>
        <w:pStyle w:val="BodyText"/>
        <w:spacing w:before="139"/>
      </w:pPr>
    </w:p>
    <w:p w:rsidR="00F96DF8" w:rsidRDefault="00FC1B25">
      <w:pPr>
        <w:pStyle w:val="BodyText"/>
        <w:ind w:left="732"/>
      </w:pPr>
      <w:r>
        <w:t>Itisdefinedasthelongitudinalmovementofrailswithrespecttosleepersina</w:t>
      </w:r>
      <w:r>
        <w:rPr>
          <w:spacing w:val="-2"/>
        </w:rPr>
        <w:t>track.</w:t>
      </w:r>
    </w:p>
    <w:p w:rsidR="00F96DF8" w:rsidRDefault="00F96DF8">
      <w:pPr>
        <w:pStyle w:val="BodyText"/>
      </w:pPr>
    </w:p>
    <w:p w:rsidR="00F96DF8" w:rsidRDefault="00F96DF8">
      <w:pPr>
        <w:pStyle w:val="BodyText"/>
      </w:pPr>
    </w:p>
    <w:p w:rsidR="00F96DF8" w:rsidRDefault="00F96DF8">
      <w:pPr>
        <w:pStyle w:val="BodyText"/>
      </w:pPr>
    </w:p>
    <w:p w:rsidR="00F96DF8" w:rsidRDefault="00F96DF8">
      <w:pPr>
        <w:pStyle w:val="BodyText"/>
        <w:spacing w:before="63"/>
      </w:pPr>
    </w:p>
    <w:p w:rsidR="00F96DF8" w:rsidRDefault="00FC1B25">
      <w:pPr>
        <w:pStyle w:val="Heading5"/>
      </w:pPr>
      <w:bookmarkStart w:id="24" w:name="Causes_of_creep:"/>
      <w:bookmarkEnd w:id="24"/>
      <w:r>
        <w:t>Causesof</w:t>
      </w:r>
      <w:r>
        <w:rPr>
          <w:spacing w:val="-2"/>
        </w:rPr>
        <w:t xml:space="preserve"> creep:</w:t>
      </w:r>
    </w:p>
    <w:p w:rsidR="00F96DF8" w:rsidRDefault="00F96DF8">
      <w:pPr>
        <w:pStyle w:val="BodyText"/>
        <w:spacing w:before="146"/>
        <w:rPr>
          <w:b/>
        </w:rPr>
      </w:pPr>
    </w:p>
    <w:p w:rsidR="00F96DF8" w:rsidRDefault="00FC1B25">
      <w:pPr>
        <w:pStyle w:val="ListParagraph"/>
        <w:numPr>
          <w:ilvl w:val="0"/>
          <w:numId w:val="73"/>
        </w:numPr>
        <w:tabs>
          <w:tab w:val="left" w:pos="1452"/>
        </w:tabs>
        <w:spacing w:before="1" w:line="362" w:lineRule="auto"/>
        <w:ind w:right="1003"/>
      </w:pPr>
      <w:r>
        <w:t>Closingofsuccessiveexpansionspacesatrailjointsinthedirectionofcreepandopeningout of joints at the point from where the creep starts.</w:t>
      </w:r>
    </w:p>
    <w:p w:rsidR="00F96DF8" w:rsidRDefault="00FC1B25">
      <w:pPr>
        <w:pStyle w:val="ListParagraph"/>
        <w:numPr>
          <w:ilvl w:val="0"/>
          <w:numId w:val="73"/>
        </w:numPr>
        <w:tabs>
          <w:tab w:val="left" w:pos="1451"/>
        </w:tabs>
        <w:spacing w:line="247" w:lineRule="exact"/>
        <w:ind w:left="1451" w:hanging="361"/>
      </w:pPr>
      <w:r>
        <w:t>Marksonflangesandwebsofrailsmadebyspikeheadsbyscrapingorscratchingastherails</w:t>
      </w:r>
      <w:r>
        <w:rPr>
          <w:spacing w:val="-2"/>
        </w:rPr>
        <w:t>slide.</w:t>
      </w:r>
    </w:p>
    <w:p w:rsidR="00F96DF8" w:rsidRDefault="00F96DF8">
      <w:pPr>
        <w:pStyle w:val="BodyText"/>
        <w:spacing w:before="159"/>
      </w:pPr>
    </w:p>
    <w:p w:rsidR="00F96DF8" w:rsidRDefault="00FC1B25">
      <w:pPr>
        <w:pStyle w:val="Heading5"/>
      </w:pPr>
      <w:bookmarkStart w:id="25" w:name="Effects_of_Creep:"/>
      <w:bookmarkEnd w:id="25"/>
      <w:r>
        <w:t>Effectsof</w:t>
      </w:r>
      <w:r>
        <w:rPr>
          <w:spacing w:val="-2"/>
        </w:rPr>
        <w:t>Creep:</w:t>
      </w:r>
    </w:p>
    <w:p w:rsidR="00F96DF8" w:rsidRDefault="00F96DF8">
      <w:pPr>
        <w:pStyle w:val="BodyText"/>
        <w:spacing w:before="149"/>
        <w:rPr>
          <w:b/>
        </w:rPr>
      </w:pPr>
    </w:p>
    <w:p w:rsidR="00F96DF8" w:rsidRDefault="00FC1B25">
      <w:pPr>
        <w:pStyle w:val="ListParagraph"/>
        <w:numPr>
          <w:ilvl w:val="0"/>
          <w:numId w:val="72"/>
        </w:numPr>
        <w:tabs>
          <w:tab w:val="left" w:pos="1451"/>
        </w:tabs>
        <w:ind w:left="1451" w:hanging="361"/>
      </w:pPr>
      <w:r>
        <w:t>Sleepersmoveoutofpositionwhichleadstothechangeingaugeandalignmentofthe</w:t>
      </w:r>
      <w:r>
        <w:rPr>
          <w:spacing w:val="-2"/>
        </w:rPr>
        <w:t>track.</w:t>
      </w:r>
    </w:p>
    <w:p w:rsidR="00F96DF8" w:rsidRDefault="00FC1B25">
      <w:pPr>
        <w:pStyle w:val="ListParagraph"/>
        <w:numPr>
          <w:ilvl w:val="0"/>
          <w:numId w:val="72"/>
        </w:numPr>
        <w:tabs>
          <w:tab w:val="left" w:pos="1452"/>
        </w:tabs>
        <w:spacing w:before="131" w:line="360" w:lineRule="auto"/>
        <w:ind w:right="874" w:hanging="360"/>
      </w:pPr>
      <w:r>
        <w:t>Railjointsareopenedoutoftheirlimit insomecaseandstressesaresetupinfishplatesandbols which leads to the breakage of the bolts.</w:t>
      </w:r>
    </w:p>
    <w:p w:rsidR="00F96DF8" w:rsidRDefault="00FC1B25">
      <w:pPr>
        <w:pStyle w:val="ListParagraph"/>
        <w:numPr>
          <w:ilvl w:val="0"/>
          <w:numId w:val="72"/>
        </w:numPr>
        <w:tabs>
          <w:tab w:val="left" w:pos="1451"/>
        </w:tabs>
        <w:spacing w:line="252" w:lineRule="exact"/>
        <w:ind w:left="1451" w:hanging="361"/>
      </w:pPr>
      <w:r>
        <w:t>Pintsandcrossingsget</w:t>
      </w:r>
      <w:r>
        <w:rPr>
          <w:spacing w:val="-2"/>
        </w:rPr>
        <w:t>disturbed.</w:t>
      </w:r>
    </w:p>
    <w:p w:rsidR="00F96DF8" w:rsidRDefault="00FC1B25">
      <w:pPr>
        <w:pStyle w:val="ListParagraph"/>
        <w:numPr>
          <w:ilvl w:val="0"/>
          <w:numId w:val="72"/>
        </w:numPr>
        <w:tabs>
          <w:tab w:val="left" w:pos="1451"/>
        </w:tabs>
        <w:spacing w:before="124"/>
        <w:ind w:left="1451" w:hanging="361"/>
      </w:pPr>
      <w:r>
        <w:t>Maintenaceandreplacementoftracksbecomes</w:t>
      </w:r>
      <w:r>
        <w:rPr>
          <w:spacing w:val="-2"/>
        </w:rPr>
        <w:t>difficult.</w:t>
      </w:r>
    </w:p>
    <w:p w:rsidR="00F96DF8" w:rsidRDefault="00FC1B25">
      <w:pPr>
        <w:pStyle w:val="ListParagraph"/>
        <w:numPr>
          <w:ilvl w:val="0"/>
          <w:numId w:val="72"/>
        </w:numPr>
        <w:tabs>
          <w:tab w:val="left" w:pos="1451"/>
        </w:tabs>
        <w:spacing w:before="124"/>
        <w:ind w:left="1451" w:hanging="361"/>
      </w:pPr>
      <w:r>
        <w:t>Smashingoffishplatesandbolts,bendingofbars,kinksat jointsareothereffects</w:t>
      </w:r>
      <w:r>
        <w:rPr>
          <w:spacing w:val="-2"/>
        </w:rPr>
        <w:t>ofcreep.</w:t>
      </w:r>
    </w:p>
    <w:p w:rsidR="00F96DF8" w:rsidRDefault="00F96DF8">
      <w:pPr>
        <w:pStyle w:val="BodyText"/>
        <w:spacing w:before="161"/>
      </w:pPr>
    </w:p>
    <w:p w:rsidR="00F96DF8" w:rsidRDefault="00FC1B25">
      <w:pPr>
        <w:pStyle w:val="Heading5"/>
        <w:spacing w:before="1"/>
        <w:ind w:left="715"/>
      </w:pPr>
      <w:bookmarkStart w:id="26" w:name="Sleepers_&amp;Ballast"/>
      <w:bookmarkEnd w:id="26"/>
      <w:r>
        <w:rPr>
          <w:u w:val="thick"/>
        </w:rPr>
        <w:t>Sleepers</w:t>
      </w:r>
      <w:r>
        <w:rPr>
          <w:spacing w:val="-2"/>
          <w:u w:val="thick"/>
        </w:rPr>
        <w:t>&amp;Ballast</w:t>
      </w:r>
    </w:p>
    <w:p w:rsidR="00F96DF8" w:rsidRDefault="00F96DF8">
      <w:pPr>
        <w:pStyle w:val="BodyText"/>
        <w:spacing w:before="156"/>
        <w:rPr>
          <w:b/>
        </w:rPr>
      </w:pPr>
    </w:p>
    <w:p w:rsidR="00F96DF8" w:rsidRDefault="00FC1B25">
      <w:pPr>
        <w:ind w:left="732"/>
        <w:rPr>
          <w:b/>
        </w:rPr>
      </w:pPr>
      <w:r>
        <w:rPr>
          <w:b/>
          <w:spacing w:val="-2"/>
        </w:rPr>
        <w:t>Definition:</w:t>
      </w:r>
    </w:p>
    <w:p w:rsidR="00F96DF8" w:rsidRDefault="00FC1B25">
      <w:pPr>
        <w:pStyle w:val="BodyText"/>
        <w:spacing w:before="119" w:line="357" w:lineRule="auto"/>
        <w:ind w:left="732" w:right="561" w:firstLine="348"/>
        <w:jc w:val="both"/>
      </w:pPr>
      <w:r>
        <w:t>Sleepers (known in the US as railroad ties) are used as a base for laying railway tracks. Sleepers were traditionallymade fromwood butare nowusuallymade fromconcrete.Ties arelaid ontop of sand,gravel or heavy crushed stone - called ballast.</w:t>
      </w:r>
    </w:p>
    <w:p w:rsidR="00F96DF8" w:rsidRDefault="00F96DF8">
      <w:pPr>
        <w:pStyle w:val="BodyText"/>
        <w:spacing w:before="34"/>
      </w:pPr>
    </w:p>
    <w:p w:rsidR="00F96DF8" w:rsidRDefault="00FC1B25">
      <w:pPr>
        <w:pStyle w:val="Heading5"/>
        <w:spacing w:before="1"/>
      </w:pPr>
      <w:bookmarkStart w:id="27" w:name="Functions_of_sleepers"/>
      <w:bookmarkEnd w:id="27"/>
      <w:r>
        <w:rPr>
          <w:u w:val="thick"/>
        </w:rPr>
        <w:t>Functionsof</w:t>
      </w:r>
      <w:r>
        <w:rPr>
          <w:spacing w:val="-2"/>
          <w:u w:val="thick"/>
        </w:rPr>
        <w:t>sleepers</w:t>
      </w:r>
    </w:p>
    <w:p w:rsidR="00F96DF8" w:rsidRDefault="00F96DF8">
      <w:pPr>
        <w:pStyle w:val="BodyText"/>
        <w:spacing w:before="146"/>
        <w:rPr>
          <w:b/>
        </w:rPr>
      </w:pPr>
    </w:p>
    <w:p w:rsidR="00F96DF8" w:rsidRDefault="00FC1B25">
      <w:pPr>
        <w:pStyle w:val="BodyText"/>
        <w:ind w:left="732"/>
      </w:pPr>
      <w:r>
        <w:t>Thefunctionsofsleepersareas</w:t>
      </w:r>
      <w:r>
        <w:rPr>
          <w:spacing w:val="-2"/>
        </w:rPr>
        <w:t>follows</w:t>
      </w:r>
    </w:p>
    <w:p w:rsidR="00F96DF8" w:rsidRDefault="00F96DF8">
      <w:pPr>
        <w:pStyle w:val="BodyText"/>
        <w:sectPr w:rsidR="00F96DF8">
          <w:pgSz w:w="11900" w:h="16860"/>
          <w:pgMar w:top="800" w:right="283" w:bottom="160" w:left="708" w:header="615" w:footer="0" w:gutter="0"/>
          <w:cols w:space="720"/>
        </w:sectPr>
      </w:pPr>
    </w:p>
    <w:p w:rsidR="00F96DF8" w:rsidRDefault="00F96DF8">
      <w:pPr>
        <w:pStyle w:val="BodyText"/>
        <w:spacing w:before="157"/>
      </w:pPr>
    </w:p>
    <w:p w:rsidR="00F96DF8" w:rsidRDefault="00FC1B25">
      <w:pPr>
        <w:pStyle w:val="ListParagraph"/>
        <w:numPr>
          <w:ilvl w:val="0"/>
          <w:numId w:val="71"/>
        </w:numPr>
        <w:tabs>
          <w:tab w:val="left" w:pos="1452"/>
        </w:tabs>
        <w:spacing w:line="362" w:lineRule="auto"/>
        <w:ind w:right="668"/>
      </w:pPr>
      <w:r>
        <w:t>Toholdtherailsincorrectgaugei.e.exactgaugeinthecaseofstraightandflatcurves,loose gauge in the case of sharp curves and tight gauge in the case of diamondcrossings.</w:t>
      </w:r>
    </w:p>
    <w:p w:rsidR="00F96DF8" w:rsidRDefault="00FC1B25">
      <w:pPr>
        <w:pStyle w:val="ListParagraph"/>
        <w:numPr>
          <w:ilvl w:val="0"/>
          <w:numId w:val="71"/>
        </w:numPr>
        <w:tabs>
          <w:tab w:val="left" w:pos="1452"/>
        </w:tabs>
        <w:spacing w:line="360" w:lineRule="auto"/>
        <w:ind w:right="1228"/>
      </w:pPr>
      <w:r>
        <w:t>Toactasanelasticmediumbetweentheballastandrailtoabsorbtheblowsandvibrationsof moving loads.</w:t>
      </w:r>
    </w:p>
    <w:p w:rsidR="00F96DF8" w:rsidRDefault="00FC1B25">
      <w:pPr>
        <w:pStyle w:val="ListParagraph"/>
        <w:numPr>
          <w:ilvl w:val="0"/>
          <w:numId w:val="71"/>
        </w:numPr>
        <w:tabs>
          <w:tab w:val="left" w:pos="1451"/>
        </w:tabs>
        <w:spacing w:line="252" w:lineRule="exact"/>
        <w:ind w:left="1451" w:hanging="364"/>
      </w:pPr>
      <w:r>
        <w:t>Theyalsoaddtothelongitudinalandlateralstabilityofthepermanenttrackonthe</w:t>
      </w:r>
      <w:r>
        <w:rPr>
          <w:spacing w:val="-2"/>
        </w:rPr>
        <w:t>whole.</w:t>
      </w:r>
    </w:p>
    <w:p w:rsidR="00F96DF8" w:rsidRDefault="00FC1B25">
      <w:pPr>
        <w:pStyle w:val="ListParagraph"/>
        <w:numPr>
          <w:ilvl w:val="0"/>
          <w:numId w:val="71"/>
        </w:numPr>
        <w:tabs>
          <w:tab w:val="left" w:pos="1451"/>
        </w:tabs>
        <w:spacing w:before="121"/>
        <w:ind w:left="1451" w:hanging="364"/>
      </w:pPr>
      <w:r>
        <w:t>Theyalsoprovidemeanstorectifytrackgeometryduringservice</w:t>
      </w:r>
      <w:r>
        <w:rPr>
          <w:spacing w:val="-2"/>
        </w:rPr>
        <w:t>life.</w:t>
      </w:r>
    </w:p>
    <w:p w:rsidR="00F96DF8" w:rsidRDefault="00FC1B25">
      <w:pPr>
        <w:pStyle w:val="ListParagraph"/>
        <w:numPr>
          <w:ilvl w:val="0"/>
          <w:numId w:val="71"/>
        </w:numPr>
        <w:tabs>
          <w:tab w:val="left" w:pos="1451"/>
        </w:tabs>
        <w:spacing w:before="126"/>
        <w:ind w:left="1451" w:hanging="364"/>
      </w:pPr>
      <w:r>
        <w:t>Tosupporttherailsatproperlevelinstraighttracksandatpropersuperelevationon</w:t>
      </w:r>
      <w:r>
        <w:rPr>
          <w:spacing w:val="-2"/>
        </w:rPr>
        <w:t>curves.</w:t>
      </w:r>
    </w:p>
    <w:p w:rsidR="00F96DF8" w:rsidRDefault="00FC1B25">
      <w:pPr>
        <w:pStyle w:val="ListParagraph"/>
        <w:numPr>
          <w:ilvl w:val="0"/>
          <w:numId w:val="71"/>
        </w:numPr>
        <w:tabs>
          <w:tab w:val="left" w:pos="1452"/>
        </w:tabs>
        <w:spacing w:before="134" w:line="357" w:lineRule="auto"/>
        <w:ind w:right="753"/>
      </w:pPr>
      <w:r>
        <w:t>Todistributetheloadfromtherailstotheindexarea ofballast underlyingit ortothegirdersinthe case of bridges.</w:t>
      </w:r>
    </w:p>
    <w:p w:rsidR="00F96DF8" w:rsidRDefault="00FC1B25">
      <w:pPr>
        <w:pStyle w:val="ListParagraph"/>
        <w:numPr>
          <w:ilvl w:val="0"/>
          <w:numId w:val="71"/>
        </w:numPr>
        <w:tabs>
          <w:tab w:val="left" w:pos="1451"/>
        </w:tabs>
        <w:spacing w:line="253" w:lineRule="exact"/>
        <w:ind w:left="1451" w:hanging="364"/>
      </w:pPr>
      <w:r>
        <w:t>Toholdtherailsinproper</w:t>
      </w:r>
      <w:r>
        <w:rPr>
          <w:spacing w:val="-2"/>
        </w:rPr>
        <w:t>level.</w:t>
      </w:r>
    </w:p>
    <w:p w:rsidR="00F96DF8" w:rsidRDefault="00F96DF8">
      <w:pPr>
        <w:pStyle w:val="BodyText"/>
        <w:spacing w:before="161"/>
      </w:pPr>
    </w:p>
    <w:p w:rsidR="00F96DF8" w:rsidRDefault="00FC1B25">
      <w:pPr>
        <w:pStyle w:val="Heading5"/>
      </w:pPr>
      <w:bookmarkStart w:id="28" w:name="Requirements_of_Good_Sleepers"/>
      <w:bookmarkEnd w:id="28"/>
      <w:r>
        <w:rPr>
          <w:u w:val="thick"/>
        </w:rPr>
        <w:t>RequirementsofGood</w:t>
      </w:r>
      <w:r>
        <w:rPr>
          <w:spacing w:val="-2"/>
          <w:u w:val="thick"/>
        </w:rPr>
        <w:t>Sleepers</w:t>
      </w:r>
    </w:p>
    <w:p w:rsidR="00F96DF8" w:rsidRDefault="00F96DF8">
      <w:pPr>
        <w:pStyle w:val="BodyText"/>
        <w:spacing w:before="147"/>
        <w:rPr>
          <w:b/>
        </w:rPr>
      </w:pPr>
    </w:p>
    <w:p w:rsidR="00F96DF8" w:rsidRDefault="00FC1B25">
      <w:pPr>
        <w:pStyle w:val="ListParagraph"/>
        <w:numPr>
          <w:ilvl w:val="0"/>
          <w:numId w:val="70"/>
        </w:numPr>
        <w:tabs>
          <w:tab w:val="left" w:pos="1451"/>
        </w:tabs>
        <w:ind w:left="1451" w:hanging="361"/>
      </w:pPr>
      <w:r>
        <w:t>Itshouldbe</w:t>
      </w:r>
      <w:r>
        <w:rPr>
          <w:spacing w:val="-2"/>
        </w:rPr>
        <w:t xml:space="preserve"> economical</w:t>
      </w:r>
    </w:p>
    <w:p w:rsidR="00F96DF8" w:rsidRDefault="00FC1B25">
      <w:pPr>
        <w:pStyle w:val="ListParagraph"/>
        <w:numPr>
          <w:ilvl w:val="0"/>
          <w:numId w:val="70"/>
        </w:numPr>
        <w:tabs>
          <w:tab w:val="left" w:pos="1451"/>
        </w:tabs>
        <w:spacing w:before="127"/>
        <w:ind w:left="1451" w:hanging="361"/>
      </w:pPr>
      <w:r>
        <w:t>Itshouldbeminimumpossibleinitialandmaintenance</w:t>
      </w:r>
      <w:r>
        <w:rPr>
          <w:spacing w:val="-2"/>
        </w:rPr>
        <w:t>costs.</w:t>
      </w:r>
    </w:p>
    <w:p w:rsidR="00F96DF8" w:rsidRDefault="00FC1B25">
      <w:pPr>
        <w:pStyle w:val="ListParagraph"/>
        <w:numPr>
          <w:ilvl w:val="0"/>
          <w:numId w:val="70"/>
        </w:numPr>
        <w:tabs>
          <w:tab w:val="left" w:pos="1451"/>
        </w:tabs>
        <w:spacing w:before="126"/>
        <w:ind w:left="1451" w:hanging="361"/>
      </w:pPr>
      <w:r>
        <w:t>Thefittingsshouldbesuchthattheycanbeeasily</w:t>
      </w:r>
      <w:r>
        <w:rPr>
          <w:spacing w:val="-2"/>
        </w:rPr>
        <w:t>adjusted.</w:t>
      </w:r>
    </w:p>
    <w:p w:rsidR="00F96DF8" w:rsidRDefault="00FC1B25">
      <w:pPr>
        <w:pStyle w:val="ListParagraph"/>
        <w:numPr>
          <w:ilvl w:val="0"/>
          <w:numId w:val="70"/>
        </w:numPr>
        <w:tabs>
          <w:tab w:val="left" w:pos="1451"/>
        </w:tabs>
        <w:spacing w:before="126"/>
        <w:ind w:left="1451" w:hanging="361"/>
      </w:pPr>
      <w:r>
        <w:t>Weightshouldnotbetooheavyortoo</w:t>
      </w:r>
      <w:r>
        <w:rPr>
          <w:spacing w:val="-2"/>
        </w:rPr>
        <w:t>light.</w:t>
      </w:r>
    </w:p>
    <w:p w:rsidR="00F96DF8" w:rsidRDefault="00FC1B25">
      <w:pPr>
        <w:pStyle w:val="ListParagraph"/>
        <w:numPr>
          <w:ilvl w:val="0"/>
          <w:numId w:val="70"/>
        </w:numPr>
        <w:tabs>
          <w:tab w:val="left" w:pos="1451"/>
        </w:tabs>
        <w:spacing w:before="129"/>
        <w:ind w:left="1451" w:hanging="361"/>
      </w:pPr>
      <w:r>
        <w:t>Itshouldnotbeeasilydamagedbyanti-</w:t>
      </w:r>
      <w:r>
        <w:rPr>
          <w:spacing w:val="-2"/>
        </w:rPr>
        <w:t>Nationals.</w:t>
      </w:r>
    </w:p>
    <w:p w:rsidR="00F96DF8" w:rsidRDefault="00FC1B25">
      <w:pPr>
        <w:pStyle w:val="ListParagraph"/>
        <w:numPr>
          <w:ilvl w:val="0"/>
          <w:numId w:val="70"/>
        </w:numPr>
        <w:tabs>
          <w:tab w:val="left" w:pos="1451"/>
        </w:tabs>
        <w:spacing w:before="126"/>
        <w:ind w:left="1451" w:hanging="361"/>
      </w:pPr>
      <w:r>
        <w:t>Theyshouldbecapableofresistingshocksand</w:t>
      </w:r>
      <w:r>
        <w:rPr>
          <w:spacing w:val="-2"/>
        </w:rPr>
        <w:t>vibrations.</w:t>
      </w:r>
    </w:p>
    <w:p w:rsidR="00F96DF8" w:rsidRDefault="00FC1B25">
      <w:pPr>
        <w:pStyle w:val="ListParagraph"/>
        <w:numPr>
          <w:ilvl w:val="0"/>
          <w:numId w:val="70"/>
        </w:numPr>
        <w:tabs>
          <w:tab w:val="left" w:pos="1451"/>
        </w:tabs>
        <w:spacing w:before="126"/>
        <w:ind w:left="1451" w:hanging="361"/>
      </w:pPr>
      <w:r>
        <w:t xml:space="preserve">Theinsulationofrailsshouldbepossiblefortrackcircuiting,ifrequired </w:t>
      </w:r>
      <w:r>
        <w:rPr>
          <w:spacing w:val="-2"/>
        </w:rPr>
        <w:t>throughsleepers.</w:t>
      </w:r>
    </w:p>
    <w:p w:rsidR="00F96DF8" w:rsidRDefault="00FC1B25">
      <w:pPr>
        <w:pStyle w:val="ListParagraph"/>
        <w:numPr>
          <w:ilvl w:val="0"/>
          <w:numId w:val="70"/>
        </w:numPr>
        <w:tabs>
          <w:tab w:val="left" w:pos="1451"/>
        </w:tabs>
        <w:spacing w:before="124"/>
        <w:ind w:left="1451" w:hanging="364"/>
      </w:pPr>
      <w:r>
        <w:t>Itshouldbedesignedthatitcouldnotbedisturbedfromitspositioneasilybythepassage</w:t>
      </w:r>
      <w:r>
        <w:rPr>
          <w:spacing w:val="-2"/>
        </w:rPr>
        <w:t>oftrains.</w:t>
      </w:r>
    </w:p>
    <w:p w:rsidR="00F96DF8" w:rsidRDefault="00F96DF8">
      <w:pPr>
        <w:pStyle w:val="BodyText"/>
        <w:spacing w:before="161"/>
      </w:pPr>
    </w:p>
    <w:p w:rsidR="00F96DF8" w:rsidRDefault="00FC1B25">
      <w:pPr>
        <w:pStyle w:val="Heading5"/>
      </w:pPr>
      <w:bookmarkStart w:id="29" w:name="Classification_of_Sleepers"/>
      <w:bookmarkEnd w:id="29"/>
      <w:r>
        <w:rPr>
          <w:u w:val="thick"/>
        </w:rPr>
        <w:t>Classificationof</w:t>
      </w:r>
      <w:r>
        <w:rPr>
          <w:spacing w:val="-2"/>
          <w:u w:val="thick"/>
        </w:rPr>
        <w:t xml:space="preserve"> Sleepers</w:t>
      </w:r>
    </w:p>
    <w:p w:rsidR="00F96DF8" w:rsidRDefault="00F96DF8">
      <w:pPr>
        <w:pStyle w:val="BodyText"/>
        <w:spacing w:before="145"/>
        <w:rPr>
          <w:b/>
        </w:rPr>
      </w:pPr>
    </w:p>
    <w:p w:rsidR="00F96DF8" w:rsidRDefault="00FC1B25">
      <w:pPr>
        <w:pStyle w:val="BodyText"/>
        <w:ind w:left="732"/>
      </w:pPr>
      <w:r>
        <w:t>Sleeperscanbeclassifiedintothefollowingtypesaccordingtothematerialof</w:t>
      </w:r>
      <w:r>
        <w:rPr>
          <w:spacing w:val="-2"/>
        </w:rPr>
        <w:t xml:space="preserve"> construction.</w:t>
      </w:r>
    </w:p>
    <w:p w:rsidR="00F96DF8" w:rsidRDefault="00F96DF8">
      <w:pPr>
        <w:pStyle w:val="BodyText"/>
        <w:spacing w:before="159"/>
      </w:pPr>
    </w:p>
    <w:p w:rsidR="00F96DF8" w:rsidRDefault="00FC1B25">
      <w:pPr>
        <w:pStyle w:val="Heading5"/>
        <w:numPr>
          <w:ilvl w:val="0"/>
          <w:numId w:val="69"/>
        </w:numPr>
        <w:tabs>
          <w:tab w:val="left" w:pos="1007"/>
        </w:tabs>
        <w:ind w:left="1007" w:hanging="277"/>
      </w:pPr>
      <w:bookmarkStart w:id="30" w:name="1._Wooden_sleepers"/>
      <w:bookmarkEnd w:id="30"/>
      <w:r>
        <w:t>Wooden</w:t>
      </w:r>
      <w:r>
        <w:rPr>
          <w:spacing w:val="-2"/>
        </w:rPr>
        <w:t>sleepers</w:t>
      </w:r>
    </w:p>
    <w:p w:rsidR="00F96DF8" w:rsidRDefault="00F96DF8">
      <w:pPr>
        <w:pStyle w:val="BodyText"/>
        <w:spacing w:before="154"/>
        <w:rPr>
          <w:b/>
        </w:rPr>
      </w:pPr>
    </w:p>
    <w:p w:rsidR="00F96DF8" w:rsidRDefault="00FC1B25">
      <w:pPr>
        <w:pStyle w:val="ListParagraph"/>
        <w:numPr>
          <w:ilvl w:val="0"/>
          <w:numId w:val="69"/>
        </w:numPr>
        <w:tabs>
          <w:tab w:val="left" w:pos="1007"/>
        </w:tabs>
        <w:ind w:left="1007" w:hanging="277"/>
        <w:rPr>
          <w:b/>
        </w:rPr>
      </w:pPr>
      <w:r>
        <w:rPr>
          <w:b/>
        </w:rPr>
        <w:t>Metal</w:t>
      </w:r>
      <w:r>
        <w:rPr>
          <w:b/>
          <w:spacing w:val="-2"/>
        </w:rPr>
        <w:t>sleepers</w:t>
      </w:r>
    </w:p>
    <w:p w:rsidR="00F96DF8" w:rsidRDefault="00F96DF8">
      <w:pPr>
        <w:pStyle w:val="BodyText"/>
        <w:spacing w:before="147"/>
        <w:rPr>
          <w:b/>
        </w:rPr>
      </w:pPr>
    </w:p>
    <w:p w:rsidR="00F96DF8" w:rsidRDefault="00FC1B25">
      <w:pPr>
        <w:pStyle w:val="ListParagraph"/>
        <w:numPr>
          <w:ilvl w:val="1"/>
          <w:numId w:val="69"/>
        </w:numPr>
        <w:tabs>
          <w:tab w:val="left" w:pos="1452"/>
        </w:tabs>
        <w:ind w:hanging="362"/>
      </w:pPr>
      <w:r>
        <w:t>Castiron</w:t>
      </w:r>
      <w:r>
        <w:rPr>
          <w:spacing w:val="-2"/>
        </w:rPr>
        <w:t>sleepers</w:t>
      </w:r>
    </w:p>
    <w:p w:rsidR="00F96DF8" w:rsidRDefault="00FC1B25">
      <w:pPr>
        <w:pStyle w:val="BodyText"/>
        <w:spacing w:before="164"/>
        <w:rPr>
          <w:sz w:val="20"/>
        </w:rPr>
      </w:pPr>
      <w:r>
        <w:rPr>
          <w:noProof/>
          <w:sz w:val="20"/>
        </w:rPr>
        <w:drawing>
          <wp:anchor distT="0" distB="0" distL="0" distR="0" simplePos="0" relativeHeight="487600640" behindDoc="1" locked="0" layoutInCell="1" allowOverlap="1">
            <wp:simplePos x="0" y="0"/>
            <wp:positionH relativeFrom="page">
              <wp:posOffset>2198370</wp:posOffset>
            </wp:positionH>
            <wp:positionV relativeFrom="paragraph">
              <wp:posOffset>265925</wp:posOffset>
            </wp:positionV>
            <wp:extent cx="3310953" cy="1802130"/>
            <wp:effectExtent l="0" t="0" r="0" b="0"/>
            <wp:wrapTopAndBottom/>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9" cstate="print"/>
                    <a:stretch>
                      <a:fillRect/>
                    </a:stretch>
                  </pic:blipFill>
                  <pic:spPr>
                    <a:xfrm>
                      <a:off x="0" y="0"/>
                      <a:ext cx="3310953" cy="1802130"/>
                    </a:xfrm>
                    <a:prstGeom prst="rect">
                      <a:avLst/>
                    </a:prstGeom>
                  </pic:spPr>
                </pic:pic>
              </a:graphicData>
            </a:graphic>
          </wp:anchor>
        </w:drawing>
      </w:r>
    </w:p>
    <w:p w:rsidR="00F96DF8" w:rsidRDefault="00F96DF8">
      <w:pPr>
        <w:pStyle w:val="BodyText"/>
        <w:rPr>
          <w:sz w:val="20"/>
        </w:rPr>
        <w:sectPr w:rsidR="00F96DF8">
          <w:pgSz w:w="11900" w:h="16860"/>
          <w:pgMar w:top="800" w:right="283" w:bottom="160" w:left="708" w:header="615" w:footer="0" w:gutter="0"/>
          <w:cols w:space="720"/>
        </w:sectPr>
      </w:pPr>
    </w:p>
    <w:p w:rsidR="00F96DF8" w:rsidRDefault="00F96DF8">
      <w:pPr>
        <w:pStyle w:val="BodyText"/>
        <w:spacing w:before="166"/>
      </w:pPr>
    </w:p>
    <w:p w:rsidR="00F96DF8" w:rsidRDefault="00FC1B25">
      <w:pPr>
        <w:pStyle w:val="Heading5"/>
        <w:numPr>
          <w:ilvl w:val="0"/>
          <w:numId w:val="69"/>
        </w:numPr>
        <w:tabs>
          <w:tab w:val="left" w:pos="1007"/>
        </w:tabs>
        <w:spacing w:before="1"/>
        <w:ind w:left="1007" w:hanging="277"/>
      </w:pPr>
      <w:bookmarkStart w:id="31" w:name="3._Steel_sleepers"/>
      <w:bookmarkEnd w:id="31"/>
      <w:r>
        <w:t>Steel</w:t>
      </w:r>
      <w:r>
        <w:rPr>
          <w:spacing w:val="-2"/>
        </w:rPr>
        <w:t>sleepers</w:t>
      </w:r>
    </w:p>
    <w:p w:rsidR="00F96DF8" w:rsidRDefault="00F96DF8">
      <w:pPr>
        <w:pStyle w:val="BodyText"/>
        <w:spacing w:before="149"/>
        <w:rPr>
          <w:b/>
        </w:rPr>
      </w:pPr>
    </w:p>
    <w:p w:rsidR="00F96DF8" w:rsidRDefault="00FC1B25">
      <w:pPr>
        <w:pStyle w:val="ListParagraph"/>
        <w:numPr>
          <w:ilvl w:val="0"/>
          <w:numId w:val="69"/>
        </w:numPr>
        <w:tabs>
          <w:tab w:val="left" w:pos="1007"/>
        </w:tabs>
        <w:ind w:left="1007" w:hanging="277"/>
        <w:rPr>
          <w:b/>
        </w:rPr>
      </w:pPr>
      <w:r>
        <w:rPr>
          <w:b/>
        </w:rPr>
        <w:t>Concrete</w:t>
      </w:r>
      <w:r>
        <w:rPr>
          <w:b/>
          <w:spacing w:val="-2"/>
        </w:rPr>
        <w:t>sleepers</w:t>
      </w:r>
    </w:p>
    <w:p w:rsidR="00F96DF8" w:rsidRDefault="00F96DF8">
      <w:pPr>
        <w:pStyle w:val="BodyText"/>
        <w:spacing w:before="149"/>
        <w:rPr>
          <w:b/>
        </w:rPr>
      </w:pPr>
    </w:p>
    <w:p w:rsidR="00F96DF8" w:rsidRDefault="00FC1B25">
      <w:pPr>
        <w:pStyle w:val="ListParagraph"/>
        <w:numPr>
          <w:ilvl w:val="1"/>
          <w:numId w:val="69"/>
        </w:numPr>
        <w:tabs>
          <w:tab w:val="left" w:pos="1452"/>
        </w:tabs>
        <w:ind w:hanging="362"/>
      </w:pPr>
      <w:r>
        <w:t>Reinforceconcrete</w:t>
      </w:r>
      <w:r>
        <w:rPr>
          <w:spacing w:val="-2"/>
        </w:rPr>
        <w:t>sleepers</w:t>
      </w:r>
    </w:p>
    <w:p w:rsidR="00F96DF8" w:rsidRDefault="00FC1B25">
      <w:pPr>
        <w:pStyle w:val="ListParagraph"/>
        <w:numPr>
          <w:ilvl w:val="1"/>
          <w:numId w:val="69"/>
        </w:numPr>
        <w:tabs>
          <w:tab w:val="left" w:pos="1452"/>
        </w:tabs>
        <w:spacing w:before="124"/>
        <w:ind w:hanging="362"/>
      </w:pPr>
      <w:r>
        <w:t>Prestressedconcrete</w:t>
      </w:r>
      <w:r>
        <w:rPr>
          <w:spacing w:val="-2"/>
        </w:rPr>
        <w:t>sleepers</w:t>
      </w:r>
    </w:p>
    <w:p w:rsidR="00F96DF8" w:rsidRDefault="00F96DF8">
      <w:pPr>
        <w:pStyle w:val="BodyText"/>
        <w:spacing w:before="161"/>
      </w:pPr>
    </w:p>
    <w:p w:rsidR="00F96DF8" w:rsidRDefault="00FC1B25">
      <w:pPr>
        <w:pStyle w:val="Heading5"/>
        <w:numPr>
          <w:ilvl w:val="0"/>
          <w:numId w:val="68"/>
        </w:numPr>
        <w:tabs>
          <w:tab w:val="left" w:pos="1091"/>
        </w:tabs>
        <w:ind w:left="1091" w:hanging="361"/>
        <w:jc w:val="left"/>
      </w:pPr>
      <w:bookmarkStart w:id="32" w:name="1._Timber_or_Wooden_Sleepers"/>
      <w:bookmarkEnd w:id="32"/>
      <w:r>
        <w:rPr>
          <w:u w:val="thick"/>
        </w:rPr>
        <w:t>TimberorWooden</w:t>
      </w:r>
      <w:r>
        <w:rPr>
          <w:spacing w:val="-2"/>
          <w:u w:val="thick"/>
        </w:rPr>
        <w:t>Sleepers</w:t>
      </w:r>
    </w:p>
    <w:p w:rsidR="00F96DF8" w:rsidRDefault="00FC1B25">
      <w:pPr>
        <w:pStyle w:val="BodyText"/>
        <w:spacing w:before="91" w:line="357" w:lineRule="auto"/>
        <w:ind w:left="732" w:right="616"/>
      </w:pPr>
      <w:r>
        <w:t>Woodensleepersareregardedasthebest astheysatisfyalmost alltherequirementsofagoodsleeper.The life of timber sleepers depend upon their ability to resist</w:t>
      </w:r>
    </w:p>
    <w:p w:rsidR="00F96DF8" w:rsidRDefault="00F96DF8">
      <w:pPr>
        <w:pStyle w:val="BodyText"/>
        <w:spacing w:before="28"/>
      </w:pPr>
    </w:p>
    <w:p w:rsidR="00F96DF8" w:rsidRDefault="00FC1B25">
      <w:pPr>
        <w:pStyle w:val="ListParagraph"/>
        <w:numPr>
          <w:ilvl w:val="1"/>
          <w:numId w:val="68"/>
        </w:numPr>
        <w:tabs>
          <w:tab w:val="left" w:pos="1999"/>
        </w:tabs>
      </w:pPr>
      <w:r>
        <w:t>Wearand</w:t>
      </w:r>
      <w:r>
        <w:rPr>
          <w:spacing w:val="-4"/>
        </w:rPr>
        <w:t>tear</w:t>
      </w:r>
    </w:p>
    <w:p w:rsidR="00F96DF8" w:rsidRDefault="00FC1B25">
      <w:pPr>
        <w:pStyle w:val="ListParagraph"/>
        <w:numPr>
          <w:ilvl w:val="1"/>
          <w:numId w:val="68"/>
        </w:numPr>
        <w:tabs>
          <w:tab w:val="left" w:pos="1998"/>
        </w:tabs>
        <w:spacing w:before="126"/>
        <w:ind w:left="1998" w:hanging="364"/>
      </w:pPr>
      <w:r>
        <w:rPr>
          <w:spacing w:val="-2"/>
        </w:rPr>
        <w:t>Decay</w:t>
      </w:r>
    </w:p>
    <w:p w:rsidR="00F96DF8" w:rsidRDefault="00FC1B25">
      <w:pPr>
        <w:pStyle w:val="ListParagraph"/>
        <w:numPr>
          <w:ilvl w:val="1"/>
          <w:numId w:val="68"/>
        </w:numPr>
        <w:tabs>
          <w:tab w:val="left" w:pos="1999"/>
        </w:tabs>
        <w:spacing w:before="126"/>
      </w:pPr>
      <w:r>
        <w:t>Attackbywhite</w:t>
      </w:r>
      <w:r>
        <w:rPr>
          <w:spacing w:val="-4"/>
        </w:rPr>
        <w:t>ants</w:t>
      </w:r>
    </w:p>
    <w:p w:rsidR="00F96DF8" w:rsidRDefault="00FC1B25">
      <w:pPr>
        <w:pStyle w:val="ListParagraph"/>
        <w:numPr>
          <w:ilvl w:val="1"/>
          <w:numId w:val="68"/>
        </w:numPr>
        <w:tabs>
          <w:tab w:val="left" w:pos="1998"/>
        </w:tabs>
        <w:spacing w:before="124"/>
        <w:ind w:left="1998" w:hanging="364"/>
      </w:pPr>
      <w:r>
        <w:t>Qualityofthetimber</w:t>
      </w:r>
      <w:r>
        <w:rPr>
          <w:spacing w:val="-4"/>
        </w:rPr>
        <w:t>used</w:t>
      </w:r>
    </w:p>
    <w:p w:rsidR="00F96DF8" w:rsidRDefault="00F96DF8">
      <w:pPr>
        <w:pStyle w:val="BodyText"/>
      </w:pPr>
    </w:p>
    <w:p w:rsidR="00F96DF8" w:rsidRDefault="00F96DF8">
      <w:pPr>
        <w:pStyle w:val="BodyText"/>
      </w:pPr>
    </w:p>
    <w:p w:rsidR="00F96DF8" w:rsidRDefault="00F96DF8">
      <w:pPr>
        <w:pStyle w:val="BodyText"/>
      </w:pPr>
    </w:p>
    <w:p w:rsidR="00F96DF8" w:rsidRDefault="00F96DF8">
      <w:pPr>
        <w:pStyle w:val="BodyText"/>
        <w:spacing w:before="62"/>
      </w:pPr>
    </w:p>
    <w:p w:rsidR="00F96DF8" w:rsidRDefault="00FC1B25">
      <w:pPr>
        <w:pStyle w:val="Heading5"/>
      </w:pPr>
      <w:bookmarkStart w:id="33" w:name="Advantages:"/>
      <w:bookmarkEnd w:id="33"/>
      <w:r>
        <w:rPr>
          <w:spacing w:val="-2"/>
        </w:rPr>
        <w:t>Advantages:</w:t>
      </w:r>
    </w:p>
    <w:p w:rsidR="00F96DF8" w:rsidRDefault="00F96DF8">
      <w:pPr>
        <w:pStyle w:val="BodyText"/>
        <w:spacing w:before="154"/>
        <w:rPr>
          <w:b/>
        </w:rPr>
      </w:pPr>
    </w:p>
    <w:p w:rsidR="00F96DF8" w:rsidRDefault="00FC1B25">
      <w:pPr>
        <w:pStyle w:val="BodyText"/>
        <w:spacing w:line="628" w:lineRule="auto"/>
        <w:ind w:left="760" w:right="6445"/>
      </w:pPr>
      <w:r>
        <w:rPr>
          <w:noProof/>
          <w:position w:val="2"/>
        </w:rPr>
        <w:drawing>
          <wp:inline distT="0" distB="0" distL="0" distR="0">
            <wp:extent cx="99697" cy="99695"/>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40" cstate="print"/>
                    <a:stretch>
                      <a:fillRect/>
                    </a:stretch>
                  </pic:blipFill>
                  <pic:spPr>
                    <a:xfrm>
                      <a:off x="0" y="0"/>
                      <a:ext cx="99697" cy="99695"/>
                    </a:xfrm>
                    <a:prstGeom prst="rect">
                      <a:avLst/>
                    </a:prstGeom>
                  </pic:spPr>
                </pic:pic>
              </a:graphicData>
            </a:graphic>
          </wp:inline>
        </w:drawing>
      </w:r>
      <w:r>
        <w:t xml:space="preserve">ItiseasilyavailableinallpartsofIndia </w:t>
      </w:r>
      <w:r>
        <w:rPr>
          <w:noProof/>
          <w:position w:val="2"/>
        </w:rPr>
        <w:drawing>
          <wp:inline distT="0" distB="0" distL="0" distR="0">
            <wp:extent cx="99189" cy="90170"/>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1" cstate="print"/>
                    <a:stretch>
                      <a:fillRect/>
                    </a:stretch>
                  </pic:blipFill>
                  <pic:spPr>
                    <a:xfrm>
                      <a:off x="0" y="0"/>
                      <a:ext cx="99189" cy="90170"/>
                    </a:xfrm>
                    <a:prstGeom prst="rect">
                      <a:avLst/>
                    </a:prstGeom>
                  </pic:spPr>
                </pic:pic>
              </a:graphicData>
            </a:graphic>
          </wp:inline>
        </w:drawing>
      </w:r>
      <w:r>
        <w:t>Fittings are few and simple in design</w:t>
      </w:r>
    </w:p>
    <w:p w:rsidR="00F96DF8" w:rsidRDefault="00FC1B25">
      <w:pPr>
        <w:pStyle w:val="BodyText"/>
        <w:spacing w:before="7" w:line="628" w:lineRule="auto"/>
        <w:ind w:left="760" w:right="5460"/>
      </w:pPr>
      <w:r>
        <w:rPr>
          <w:noProof/>
          <w:position w:val="3"/>
        </w:rPr>
        <w:drawing>
          <wp:inline distT="0" distB="0" distL="0" distR="0">
            <wp:extent cx="99886" cy="90804"/>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1" cstate="print"/>
                    <a:stretch>
                      <a:fillRect/>
                    </a:stretch>
                  </pic:blipFill>
                  <pic:spPr>
                    <a:xfrm>
                      <a:off x="0" y="0"/>
                      <a:ext cx="99886" cy="90804"/>
                    </a:xfrm>
                    <a:prstGeom prst="rect">
                      <a:avLst/>
                    </a:prstGeom>
                  </pic:spPr>
                </pic:pic>
              </a:graphicData>
            </a:graphic>
          </wp:inline>
        </w:drawing>
      </w:r>
      <w:r>
        <w:t xml:space="preserve">Theyareeasytolay,relay,pack,liftandmaintain </w:t>
      </w:r>
      <w:r>
        <w:rPr>
          <w:noProof/>
          <w:position w:val="2"/>
        </w:rPr>
        <w:drawing>
          <wp:inline distT="0" distB="0" distL="0" distR="0">
            <wp:extent cx="99696" cy="99693"/>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42" cstate="print"/>
                    <a:stretch>
                      <a:fillRect/>
                    </a:stretch>
                  </pic:blipFill>
                  <pic:spPr>
                    <a:xfrm>
                      <a:off x="0" y="0"/>
                      <a:ext cx="99696" cy="99693"/>
                    </a:xfrm>
                    <a:prstGeom prst="rect">
                      <a:avLst/>
                    </a:prstGeom>
                  </pic:spPr>
                </pic:pic>
              </a:graphicData>
            </a:graphic>
          </wp:inline>
        </w:drawing>
      </w:r>
      <w:r>
        <w:t>They are suitable for all types of ballast</w:t>
      </w:r>
    </w:p>
    <w:p w:rsidR="00F96DF8" w:rsidRDefault="00FC1B25">
      <w:pPr>
        <w:pStyle w:val="BodyText"/>
        <w:spacing w:before="2" w:line="628" w:lineRule="auto"/>
        <w:ind w:left="760" w:right="3255"/>
      </w:pPr>
      <w:r>
        <w:rPr>
          <w:noProof/>
          <w:position w:val="2"/>
        </w:rPr>
        <w:drawing>
          <wp:inline distT="0" distB="0" distL="0" distR="0">
            <wp:extent cx="99697" cy="99695"/>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43" cstate="print"/>
                    <a:stretch>
                      <a:fillRect/>
                    </a:stretch>
                  </pic:blipFill>
                  <pic:spPr>
                    <a:xfrm>
                      <a:off x="0" y="0"/>
                      <a:ext cx="99697" cy="99695"/>
                    </a:xfrm>
                    <a:prstGeom prst="rect">
                      <a:avLst/>
                    </a:prstGeom>
                  </pic:spPr>
                </pic:pic>
              </a:graphicData>
            </a:graphic>
          </wp:inline>
        </w:drawing>
      </w:r>
      <w:r>
        <w:t xml:space="preserve">Theyare abletoresist the shocks and vibrationsoftheheavymovingloads </w:t>
      </w:r>
      <w:r>
        <w:rPr>
          <w:noProof/>
          <w:position w:val="2"/>
        </w:rPr>
        <w:drawing>
          <wp:inline distT="0" distB="0" distL="0" distR="0">
            <wp:extent cx="99696" cy="99695"/>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4" cstate="print"/>
                    <a:stretch>
                      <a:fillRect/>
                    </a:stretch>
                  </pic:blipFill>
                  <pic:spPr>
                    <a:xfrm>
                      <a:off x="0" y="0"/>
                      <a:ext cx="99696" cy="99695"/>
                    </a:xfrm>
                    <a:prstGeom prst="rect">
                      <a:avLst/>
                    </a:prstGeom>
                  </pic:spPr>
                </pic:pic>
              </a:graphicData>
            </a:graphic>
          </wp:inline>
        </w:drawing>
      </w:r>
      <w:r>
        <w:t>They are economical</w:t>
      </w:r>
    </w:p>
    <w:p w:rsidR="00F96DF8" w:rsidRDefault="00FC1B25">
      <w:pPr>
        <w:pStyle w:val="Heading5"/>
        <w:spacing w:before="7"/>
      </w:pPr>
      <w:bookmarkStart w:id="34" w:name="Disadvantages:"/>
      <w:bookmarkEnd w:id="34"/>
      <w:r>
        <w:rPr>
          <w:spacing w:val="-2"/>
        </w:rPr>
        <w:t>Disadvantages:</w:t>
      </w:r>
    </w:p>
    <w:p w:rsidR="00F96DF8" w:rsidRDefault="00F96DF8">
      <w:pPr>
        <w:pStyle w:val="BodyText"/>
        <w:spacing w:before="147"/>
        <w:rPr>
          <w:b/>
        </w:rPr>
      </w:pPr>
    </w:p>
    <w:p w:rsidR="00F96DF8" w:rsidRDefault="00FC1B25">
      <w:pPr>
        <w:pStyle w:val="BodyText"/>
        <w:spacing w:line="631" w:lineRule="auto"/>
        <w:ind w:left="760" w:right="2334"/>
      </w:pPr>
      <w:r>
        <w:rPr>
          <w:noProof/>
          <w:position w:val="2"/>
        </w:rPr>
        <w:drawing>
          <wp:inline distT="0" distB="0" distL="0" distR="0">
            <wp:extent cx="99697" cy="99694"/>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4" cstate="print"/>
                    <a:stretch>
                      <a:fillRect/>
                    </a:stretch>
                  </pic:blipFill>
                  <pic:spPr>
                    <a:xfrm>
                      <a:off x="0" y="0"/>
                      <a:ext cx="99697" cy="99694"/>
                    </a:xfrm>
                    <a:prstGeom prst="rect">
                      <a:avLst/>
                    </a:prstGeom>
                  </pic:spPr>
                </pic:pic>
              </a:graphicData>
            </a:graphic>
          </wp:inline>
        </w:drawing>
      </w:r>
      <w:r>
        <w:t xml:space="preserve">Theyare subjected todecay, attackbywhiteants, warping, crackingandend splitting </w:t>
      </w:r>
      <w:r>
        <w:rPr>
          <w:noProof/>
          <w:position w:val="2"/>
        </w:rPr>
        <w:drawing>
          <wp:inline distT="0" distB="0" distL="0" distR="0">
            <wp:extent cx="99694" cy="90631"/>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1" cstate="print"/>
                    <a:stretch>
                      <a:fillRect/>
                    </a:stretch>
                  </pic:blipFill>
                  <pic:spPr>
                    <a:xfrm>
                      <a:off x="0" y="0"/>
                      <a:ext cx="99694" cy="90631"/>
                    </a:xfrm>
                    <a:prstGeom prst="rect">
                      <a:avLst/>
                    </a:prstGeom>
                  </pic:spPr>
                </pic:pic>
              </a:graphicData>
            </a:graphic>
          </wp:inline>
        </w:drawing>
      </w:r>
      <w:r>
        <w:t>It is difficult to maintain the gauge in the case of wooden sleepers.</w:t>
      </w:r>
    </w:p>
    <w:p w:rsidR="00F96DF8" w:rsidRDefault="00FC1B25">
      <w:pPr>
        <w:pStyle w:val="BodyText"/>
        <w:spacing w:before="1"/>
        <w:ind w:left="760"/>
      </w:pPr>
      <w:r>
        <w:rPr>
          <w:noProof/>
          <w:position w:val="3"/>
        </w:rPr>
        <w:drawing>
          <wp:inline distT="0" distB="0" distL="0" distR="0">
            <wp:extent cx="99886" cy="90805"/>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1" cstate="print"/>
                    <a:stretch>
                      <a:fillRect/>
                    </a:stretch>
                  </pic:blipFill>
                  <pic:spPr>
                    <a:xfrm>
                      <a:off x="0" y="0"/>
                      <a:ext cx="99886" cy="90805"/>
                    </a:xfrm>
                    <a:prstGeom prst="rect">
                      <a:avLst/>
                    </a:prstGeom>
                  </pic:spPr>
                </pic:pic>
              </a:graphicData>
            </a:graphic>
          </wp:inline>
        </w:drawing>
      </w:r>
      <w:r>
        <w:t>Itisdifficulttomaintainthealignmentinthecaseof wooden</w:t>
      </w:r>
      <w:r>
        <w:rPr>
          <w:spacing w:val="-2"/>
        </w:rPr>
        <w:t>sleepers.</w:t>
      </w:r>
    </w:p>
    <w:p w:rsidR="00F96DF8" w:rsidRDefault="00F96DF8">
      <w:pPr>
        <w:pStyle w:val="BodyText"/>
        <w:spacing w:before="159"/>
      </w:pPr>
    </w:p>
    <w:p w:rsidR="00F96DF8" w:rsidRDefault="00FC1B25">
      <w:pPr>
        <w:pStyle w:val="BodyText"/>
        <w:ind w:left="760"/>
      </w:pPr>
      <w:r>
        <w:rPr>
          <w:noProof/>
          <w:position w:val="3"/>
        </w:rPr>
        <w:drawing>
          <wp:inline distT="0" distB="0" distL="0" distR="0">
            <wp:extent cx="99694" cy="90631"/>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41" cstate="print"/>
                    <a:stretch>
                      <a:fillRect/>
                    </a:stretch>
                  </pic:blipFill>
                  <pic:spPr>
                    <a:xfrm>
                      <a:off x="0" y="0"/>
                      <a:ext cx="99694" cy="90631"/>
                    </a:xfrm>
                    <a:prstGeom prst="rect">
                      <a:avLst/>
                    </a:prstGeom>
                  </pic:spPr>
                </pic:pic>
              </a:graphicData>
            </a:graphic>
          </wp:inline>
        </w:drawing>
      </w:r>
      <w:r>
        <w:t>Theyhavegotminimumservicelife(12to15yrs.)ascomparedtoothertypesof</w:t>
      </w:r>
      <w:r>
        <w:rPr>
          <w:spacing w:val="-2"/>
        </w:rPr>
        <w:t>sleepers</w:t>
      </w:r>
    </w:p>
    <w:p w:rsidR="00F96DF8" w:rsidRDefault="00F96DF8">
      <w:pPr>
        <w:pStyle w:val="BodyText"/>
        <w:sectPr w:rsidR="00F96DF8">
          <w:pgSz w:w="11900" w:h="16860"/>
          <w:pgMar w:top="800" w:right="283" w:bottom="160" w:left="708" w:header="615" w:footer="0" w:gutter="0"/>
          <w:cols w:space="720"/>
        </w:sectPr>
      </w:pPr>
    </w:p>
    <w:p w:rsidR="00F96DF8" w:rsidRDefault="00F96DF8">
      <w:pPr>
        <w:pStyle w:val="BodyText"/>
        <w:spacing w:before="51"/>
      </w:pPr>
    </w:p>
    <w:p w:rsidR="00F96DF8" w:rsidRDefault="00FC1B25">
      <w:pPr>
        <w:pStyle w:val="Heading5"/>
        <w:numPr>
          <w:ilvl w:val="0"/>
          <w:numId w:val="68"/>
        </w:numPr>
        <w:tabs>
          <w:tab w:val="left" w:pos="1199"/>
        </w:tabs>
        <w:ind w:left="1199" w:hanging="361"/>
        <w:jc w:val="both"/>
      </w:pPr>
      <w:bookmarkStart w:id="35" w:name="2._Cast_Iron_sleepers"/>
      <w:bookmarkEnd w:id="35"/>
      <w:r>
        <w:rPr>
          <w:u w:val="thick"/>
        </w:rPr>
        <w:t>CastIron</w:t>
      </w:r>
      <w:r>
        <w:rPr>
          <w:spacing w:val="-2"/>
          <w:u w:val="thick"/>
        </w:rPr>
        <w:t>sleepers</w:t>
      </w:r>
    </w:p>
    <w:p w:rsidR="00F96DF8" w:rsidRDefault="00FC1B25">
      <w:pPr>
        <w:pStyle w:val="BodyText"/>
        <w:spacing w:before="122"/>
        <w:ind w:left="1200" w:right="39"/>
        <w:jc w:val="both"/>
      </w:pPr>
      <w:r>
        <w:t>Cast iron sleepers are widely used in the world especially in Indian railways. They are available in 2 types, pot type sleepers and plate type sleepers. Pot type sleepers are not suitable for curves sharper than 4 degrees. Cast iron plate type sleepers are more famous in Indian railways.</w:t>
      </w:r>
    </w:p>
    <w:p w:rsidR="00F96DF8" w:rsidRDefault="00F96DF8">
      <w:pPr>
        <w:pStyle w:val="BodyText"/>
        <w:spacing w:before="130"/>
      </w:pPr>
    </w:p>
    <w:p w:rsidR="00F96DF8" w:rsidRDefault="00FC1B25">
      <w:pPr>
        <w:pStyle w:val="Heading5"/>
        <w:spacing w:before="1"/>
        <w:ind w:left="132"/>
      </w:pPr>
      <w:bookmarkStart w:id="36" w:name="Advantages:_(1)"/>
      <w:bookmarkEnd w:id="36"/>
      <w:r>
        <w:rPr>
          <w:spacing w:val="-2"/>
        </w:rPr>
        <w:t>Advantages:</w:t>
      </w:r>
    </w:p>
    <w:p w:rsidR="00F96DF8" w:rsidRDefault="00FC1B25">
      <w:pPr>
        <w:pStyle w:val="ListParagraph"/>
        <w:numPr>
          <w:ilvl w:val="0"/>
          <w:numId w:val="67"/>
        </w:numPr>
        <w:tabs>
          <w:tab w:val="left" w:pos="851"/>
        </w:tabs>
        <w:spacing w:before="251" w:line="252" w:lineRule="exact"/>
        <w:ind w:left="851" w:hanging="361"/>
      </w:pPr>
      <w:r>
        <w:t>Servicelifeisvery</w:t>
      </w:r>
      <w:r>
        <w:rPr>
          <w:spacing w:val="-4"/>
        </w:rPr>
        <w:t>long</w:t>
      </w:r>
    </w:p>
    <w:p w:rsidR="00F96DF8" w:rsidRDefault="00FC1B25">
      <w:pPr>
        <w:pStyle w:val="ListParagraph"/>
        <w:numPr>
          <w:ilvl w:val="0"/>
          <w:numId w:val="67"/>
        </w:numPr>
        <w:tabs>
          <w:tab w:val="left" w:pos="851"/>
        </w:tabs>
        <w:spacing w:line="252" w:lineRule="exact"/>
        <w:ind w:left="851" w:hanging="361"/>
      </w:pPr>
      <w:r>
        <w:t>Lessliableto</w:t>
      </w:r>
      <w:r>
        <w:rPr>
          <w:spacing w:val="-2"/>
        </w:rPr>
        <w:t>corrosion</w:t>
      </w:r>
    </w:p>
    <w:p w:rsidR="00F96DF8" w:rsidRDefault="00FC1B25">
      <w:pPr>
        <w:pStyle w:val="ListParagraph"/>
        <w:numPr>
          <w:ilvl w:val="0"/>
          <w:numId w:val="67"/>
        </w:numPr>
        <w:tabs>
          <w:tab w:val="left" w:pos="852"/>
        </w:tabs>
        <w:ind w:right="339" w:hanging="360"/>
      </w:pPr>
      <w:r>
        <w:t>Formgoodtrackforlighttrafficupto110kmphastheyformrigidtracksubjectedtovibrationsundermoving loads without any damping</w:t>
      </w:r>
    </w:p>
    <w:p w:rsidR="00F96DF8" w:rsidRDefault="00FC1B25">
      <w:pPr>
        <w:pStyle w:val="ListParagraph"/>
        <w:numPr>
          <w:ilvl w:val="0"/>
          <w:numId w:val="67"/>
        </w:numPr>
        <w:tabs>
          <w:tab w:val="left" w:pos="851"/>
        </w:tabs>
        <w:ind w:left="851" w:hanging="361"/>
      </w:pPr>
      <w:r>
        <w:t>Scrapvalueis</w:t>
      </w:r>
      <w:r>
        <w:rPr>
          <w:spacing w:val="-4"/>
        </w:rPr>
        <w:t>high</w:t>
      </w:r>
    </w:p>
    <w:p w:rsidR="00F96DF8" w:rsidRDefault="00F96DF8">
      <w:pPr>
        <w:pStyle w:val="BodyText"/>
        <w:spacing w:before="2"/>
      </w:pPr>
    </w:p>
    <w:p w:rsidR="00F96DF8" w:rsidRDefault="00FC1B25">
      <w:pPr>
        <w:pStyle w:val="Heading5"/>
        <w:ind w:left="132"/>
      </w:pPr>
      <w:bookmarkStart w:id="37" w:name="Disadvantages:_(1)"/>
      <w:bookmarkEnd w:id="37"/>
      <w:r>
        <w:rPr>
          <w:spacing w:val="-2"/>
        </w:rPr>
        <w:t>Disadvantages:</w:t>
      </w:r>
    </w:p>
    <w:p w:rsidR="00F96DF8" w:rsidRDefault="00FC1B25">
      <w:pPr>
        <w:pStyle w:val="ListParagraph"/>
        <w:numPr>
          <w:ilvl w:val="0"/>
          <w:numId w:val="66"/>
        </w:numPr>
        <w:tabs>
          <w:tab w:val="left" w:pos="851"/>
        </w:tabs>
        <w:spacing w:before="250"/>
        <w:ind w:left="851" w:hanging="361"/>
      </w:pPr>
      <w:r>
        <w:t>Gaugemaintenanceisdifficultastiebarsgetbent</w:t>
      </w:r>
      <w:r>
        <w:rPr>
          <w:spacing w:val="-5"/>
        </w:rPr>
        <w:t>up</w:t>
      </w:r>
    </w:p>
    <w:p w:rsidR="00F96DF8" w:rsidRDefault="00FC1B25">
      <w:pPr>
        <w:pStyle w:val="ListParagraph"/>
        <w:numPr>
          <w:ilvl w:val="0"/>
          <w:numId w:val="66"/>
        </w:numPr>
        <w:tabs>
          <w:tab w:val="left" w:pos="851"/>
        </w:tabs>
        <w:spacing w:before="4" w:line="252" w:lineRule="exact"/>
        <w:ind w:left="851" w:hanging="361"/>
      </w:pPr>
      <w:r>
        <w:t>Notsuitableforcircuited</w:t>
      </w:r>
      <w:r>
        <w:rPr>
          <w:spacing w:val="-4"/>
        </w:rPr>
        <w:t>track</w:t>
      </w:r>
    </w:p>
    <w:p w:rsidR="00F96DF8" w:rsidRDefault="00FC1B25">
      <w:pPr>
        <w:pStyle w:val="ListParagraph"/>
        <w:numPr>
          <w:ilvl w:val="0"/>
          <w:numId w:val="66"/>
        </w:numPr>
        <w:tabs>
          <w:tab w:val="left" w:pos="851"/>
        </w:tabs>
        <w:spacing w:line="252" w:lineRule="exact"/>
        <w:ind w:left="851" w:hanging="361"/>
      </w:pPr>
      <w:r>
        <w:t>Needlargenumberof</w:t>
      </w:r>
      <w:r>
        <w:rPr>
          <w:spacing w:val="-2"/>
        </w:rPr>
        <w:t>fittings</w:t>
      </w:r>
    </w:p>
    <w:p w:rsidR="00F96DF8" w:rsidRDefault="00FC1B25">
      <w:pPr>
        <w:pStyle w:val="ListParagraph"/>
        <w:numPr>
          <w:ilvl w:val="0"/>
          <w:numId w:val="66"/>
        </w:numPr>
        <w:tabs>
          <w:tab w:val="left" w:pos="851"/>
        </w:tabs>
        <w:spacing w:line="252" w:lineRule="exact"/>
        <w:ind w:left="851" w:hanging="361"/>
      </w:pPr>
      <w:r>
        <w:t>Suitableonlyforstone</w:t>
      </w:r>
      <w:r>
        <w:rPr>
          <w:spacing w:val="-2"/>
        </w:rPr>
        <w:t>ballast</w:t>
      </w:r>
    </w:p>
    <w:p w:rsidR="00F96DF8" w:rsidRDefault="00FC1B25">
      <w:pPr>
        <w:pStyle w:val="ListParagraph"/>
        <w:numPr>
          <w:ilvl w:val="0"/>
          <w:numId w:val="66"/>
        </w:numPr>
        <w:tabs>
          <w:tab w:val="left" w:pos="851"/>
        </w:tabs>
        <w:spacing w:line="252" w:lineRule="exact"/>
        <w:ind w:left="851" w:hanging="361"/>
      </w:pPr>
      <w:r>
        <w:t>Heavytrafficandhighspeeds(&gt;110kmph)willcauselooseningofkeysanddevelopmentofhigh</w:t>
      </w:r>
      <w:r>
        <w:rPr>
          <w:spacing w:val="-2"/>
        </w:rPr>
        <w:t>creep</w:t>
      </w:r>
    </w:p>
    <w:p w:rsidR="00F96DF8" w:rsidRDefault="00F96DF8">
      <w:pPr>
        <w:pStyle w:val="ListParagraph"/>
        <w:spacing w:line="252" w:lineRule="exact"/>
        <w:sectPr w:rsidR="00F96DF8">
          <w:pgSz w:w="11900" w:h="16860"/>
          <w:pgMar w:top="800" w:right="283" w:bottom="160" w:left="708" w:header="615" w:footer="0" w:gutter="0"/>
          <w:cols w:space="720"/>
        </w:sectPr>
      </w:pPr>
    </w:p>
    <w:p w:rsidR="00F96DF8" w:rsidRDefault="00F96DF8">
      <w:pPr>
        <w:pStyle w:val="BodyText"/>
        <w:spacing w:before="166"/>
      </w:pPr>
    </w:p>
    <w:p w:rsidR="00F96DF8" w:rsidRDefault="00FC1B25">
      <w:pPr>
        <w:pStyle w:val="Heading5"/>
        <w:numPr>
          <w:ilvl w:val="0"/>
          <w:numId w:val="68"/>
        </w:numPr>
        <w:tabs>
          <w:tab w:val="left" w:pos="1199"/>
        </w:tabs>
        <w:spacing w:before="1"/>
        <w:ind w:left="1199" w:hanging="361"/>
        <w:jc w:val="left"/>
      </w:pPr>
      <w:bookmarkStart w:id="38" w:name="3._Concrete_Sleepers"/>
      <w:bookmarkEnd w:id="38"/>
      <w:r>
        <w:rPr>
          <w:u w:val="thick"/>
        </w:rPr>
        <w:t>Concrete</w:t>
      </w:r>
      <w:r>
        <w:rPr>
          <w:spacing w:val="-2"/>
          <w:u w:val="thick"/>
        </w:rPr>
        <w:t>Sleepers</w:t>
      </w:r>
    </w:p>
    <w:p w:rsidR="00F96DF8" w:rsidRDefault="00F96DF8">
      <w:pPr>
        <w:pStyle w:val="BodyText"/>
        <w:spacing w:before="147"/>
        <w:rPr>
          <w:b/>
        </w:rPr>
      </w:pPr>
    </w:p>
    <w:p w:rsidR="00F96DF8" w:rsidRDefault="00FC1B25">
      <w:pPr>
        <w:pStyle w:val="BodyText"/>
        <w:spacing w:line="357" w:lineRule="auto"/>
        <w:ind w:left="732" w:right="568" w:firstLine="307"/>
        <w:jc w:val="both"/>
      </w:pPr>
      <w:r>
        <w:t>Concrete sleepers are made of a strong homogeneous material, impervious to effects of moisture and unaffected by the chemical attacks. It is moulded easily to size and shape required and it is an ideal material to with stand stresses introduced by fast and heavy traffic.</w:t>
      </w:r>
    </w:p>
    <w:p w:rsidR="00F96DF8" w:rsidRDefault="00F96DF8">
      <w:pPr>
        <w:pStyle w:val="BodyText"/>
        <w:spacing w:before="37"/>
      </w:pPr>
    </w:p>
    <w:p w:rsidR="00F96DF8" w:rsidRDefault="00FC1B25">
      <w:pPr>
        <w:pStyle w:val="Heading5"/>
      </w:pPr>
      <w:bookmarkStart w:id="39" w:name="Advantages"/>
      <w:bookmarkEnd w:id="39"/>
      <w:r>
        <w:rPr>
          <w:spacing w:val="-2"/>
        </w:rPr>
        <w:t>Advantages</w:t>
      </w:r>
    </w:p>
    <w:p w:rsidR="00F96DF8" w:rsidRDefault="00F96DF8">
      <w:pPr>
        <w:pStyle w:val="BodyText"/>
        <w:spacing w:before="146"/>
        <w:rPr>
          <w:b/>
        </w:rPr>
      </w:pPr>
    </w:p>
    <w:p w:rsidR="00F96DF8" w:rsidRDefault="00FC1B25">
      <w:pPr>
        <w:pStyle w:val="ListParagraph"/>
        <w:numPr>
          <w:ilvl w:val="0"/>
          <w:numId w:val="65"/>
        </w:numPr>
        <w:tabs>
          <w:tab w:val="left" w:pos="1452"/>
        </w:tabs>
        <w:spacing w:before="1" w:line="360" w:lineRule="auto"/>
        <w:ind w:right="944"/>
      </w:pPr>
      <w:r>
        <w:t>Theconcretesleepersarequiteheavyandthusprovidelongitudinal,lateralandverticalstability. Because of their weight, these sleepers are more suitable to LWR(Long Welded Rail)tracks.</w:t>
      </w:r>
    </w:p>
    <w:p w:rsidR="00F96DF8" w:rsidRDefault="00FC1B25">
      <w:pPr>
        <w:pStyle w:val="ListParagraph"/>
        <w:numPr>
          <w:ilvl w:val="0"/>
          <w:numId w:val="65"/>
        </w:numPr>
        <w:tabs>
          <w:tab w:val="left" w:pos="1451"/>
        </w:tabs>
        <w:spacing w:line="252" w:lineRule="exact"/>
        <w:ind w:left="1451" w:hanging="361"/>
      </w:pPr>
      <w:r>
        <w:t>Theconcretesleepersresultinreducedrailbending</w:t>
      </w:r>
      <w:r>
        <w:rPr>
          <w:spacing w:val="-2"/>
        </w:rPr>
        <w:t>stresses.</w:t>
      </w:r>
    </w:p>
    <w:p w:rsidR="00F96DF8" w:rsidRDefault="00FC1B25">
      <w:pPr>
        <w:pStyle w:val="ListParagraph"/>
        <w:numPr>
          <w:ilvl w:val="0"/>
          <w:numId w:val="65"/>
        </w:numPr>
        <w:tabs>
          <w:tab w:val="left" w:pos="1451"/>
        </w:tabs>
        <w:spacing w:before="126"/>
        <w:ind w:left="1451" w:hanging="361"/>
      </w:pPr>
      <w:r>
        <w:t>Theconcretesleepersreducethe wearofrolling</w:t>
      </w:r>
      <w:r>
        <w:rPr>
          <w:spacing w:val="-2"/>
        </w:rPr>
        <w:t>stocks.</w:t>
      </w:r>
    </w:p>
    <w:p w:rsidR="00F96DF8" w:rsidRDefault="00FC1B25">
      <w:pPr>
        <w:pStyle w:val="ListParagraph"/>
        <w:numPr>
          <w:ilvl w:val="0"/>
          <w:numId w:val="65"/>
        </w:numPr>
        <w:tabs>
          <w:tab w:val="left" w:pos="1452"/>
        </w:tabs>
        <w:spacing w:before="129" w:line="360" w:lineRule="auto"/>
        <w:ind w:right="893"/>
      </w:pPr>
      <w:r>
        <w:t>Theconcretesleepersproducelessverticalmotionandthusprovideacomfortablejourneydueto less noise.</w:t>
      </w:r>
    </w:p>
    <w:p w:rsidR="00F96DF8" w:rsidRDefault="00FC1B25">
      <w:pPr>
        <w:pStyle w:val="ListParagraph"/>
        <w:numPr>
          <w:ilvl w:val="0"/>
          <w:numId w:val="65"/>
        </w:numPr>
        <w:tabs>
          <w:tab w:val="left" w:pos="1452"/>
        </w:tabs>
        <w:spacing w:line="360" w:lineRule="auto"/>
        <w:ind w:right="662"/>
      </w:pPr>
      <w:r>
        <w:t>Theconcretesleepershaveflatbottoms.That’swhymeanmodernmethodoftrackmaintenancei.e. MSP (Measured Shovel Packing) and machine maintenance can be suitably employed.</w:t>
      </w:r>
    </w:p>
    <w:p w:rsidR="00F96DF8" w:rsidRDefault="00FC1B25">
      <w:pPr>
        <w:pStyle w:val="ListParagraph"/>
        <w:numPr>
          <w:ilvl w:val="0"/>
          <w:numId w:val="65"/>
        </w:numPr>
        <w:tabs>
          <w:tab w:val="left" w:pos="1451"/>
        </w:tabs>
        <w:spacing w:line="252" w:lineRule="exact"/>
        <w:ind w:left="1451" w:hanging="361"/>
      </w:pPr>
      <w:r>
        <w:t>Theconcretesleepersareneitherinflammablenorsubjectedtodamagebycorrosionor</w:t>
      </w:r>
      <w:r>
        <w:rPr>
          <w:spacing w:val="-2"/>
        </w:rPr>
        <w:t>termite.</w:t>
      </w:r>
    </w:p>
    <w:p w:rsidR="00F96DF8" w:rsidRDefault="00FC1B25">
      <w:pPr>
        <w:pStyle w:val="ListParagraph"/>
        <w:numPr>
          <w:ilvl w:val="0"/>
          <w:numId w:val="65"/>
        </w:numPr>
        <w:tabs>
          <w:tab w:val="left" w:pos="1452"/>
        </w:tabs>
        <w:spacing w:before="126" w:line="360" w:lineRule="auto"/>
        <w:ind w:right="1401"/>
      </w:pPr>
      <w:r>
        <w:t xml:space="preserve">Thesesleepershavealongusefullifeof50years.Itmeansrailandsleeperrenewalscanbe </w:t>
      </w:r>
      <w:r>
        <w:rPr>
          <w:spacing w:val="-2"/>
        </w:rPr>
        <w:t>matched.</w:t>
      </w:r>
    </w:p>
    <w:p w:rsidR="00F96DF8" w:rsidRDefault="00FC1B25">
      <w:pPr>
        <w:pStyle w:val="ListParagraph"/>
        <w:numPr>
          <w:ilvl w:val="0"/>
          <w:numId w:val="65"/>
        </w:numPr>
        <w:tabs>
          <w:tab w:val="left" w:pos="1452"/>
        </w:tabs>
        <w:spacing w:before="2" w:line="360" w:lineRule="auto"/>
        <w:ind w:right="1001"/>
      </w:pPr>
      <w:r>
        <w:t>Theconcretesleeperswiththeirfasteningsystemmaintaingauge,crosslevels,twist,alignment, longitudinal level and unevenness of the track.</w:t>
      </w:r>
    </w:p>
    <w:p w:rsidR="00F96DF8" w:rsidRDefault="00FC1B25">
      <w:pPr>
        <w:pStyle w:val="ListParagraph"/>
        <w:numPr>
          <w:ilvl w:val="0"/>
          <w:numId w:val="65"/>
        </w:numPr>
        <w:tabs>
          <w:tab w:val="left" w:pos="1451"/>
        </w:tabs>
        <w:ind w:left="1451" w:hanging="361"/>
      </w:pPr>
      <w:r>
        <w:t>Theconcretesleepersaresuitablefortrack</w:t>
      </w:r>
      <w:r>
        <w:rPr>
          <w:spacing w:val="-2"/>
        </w:rPr>
        <w:t>circuiting.</w:t>
      </w:r>
    </w:p>
    <w:p w:rsidR="00F96DF8" w:rsidRDefault="00FC1B25">
      <w:pPr>
        <w:pStyle w:val="ListParagraph"/>
        <w:numPr>
          <w:ilvl w:val="0"/>
          <w:numId w:val="65"/>
        </w:numPr>
        <w:tabs>
          <w:tab w:val="left" w:pos="1452"/>
        </w:tabs>
        <w:spacing w:before="121"/>
        <w:ind w:hanging="362"/>
      </w:pPr>
      <w:r>
        <w:t>Theconcretesleeperscanbemanufacturedfromlocal</w:t>
      </w:r>
      <w:r>
        <w:rPr>
          <w:spacing w:val="-2"/>
        </w:rPr>
        <w:t>resources.</w:t>
      </w:r>
    </w:p>
    <w:p w:rsidR="00F96DF8" w:rsidRDefault="00F96DF8">
      <w:pPr>
        <w:pStyle w:val="BodyText"/>
        <w:spacing w:before="163"/>
      </w:pPr>
    </w:p>
    <w:p w:rsidR="00F96DF8" w:rsidRDefault="00FC1B25">
      <w:pPr>
        <w:pStyle w:val="Heading5"/>
        <w:spacing w:before="1"/>
      </w:pPr>
      <w:bookmarkStart w:id="40" w:name="Disadvantages"/>
      <w:bookmarkEnd w:id="40"/>
      <w:r>
        <w:rPr>
          <w:spacing w:val="-2"/>
        </w:rPr>
        <w:t>Disadvantages</w:t>
      </w:r>
    </w:p>
    <w:p w:rsidR="00F96DF8" w:rsidRDefault="00F96DF8">
      <w:pPr>
        <w:pStyle w:val="BodyText"/>
        <w:spacing w:before="141"/>
        <w:rPr>
          <w:b/>
        </w:rPr>
      </w:pPr>
    </w:p>
    <w:p w:rsidR="00F96DF8" w:rsidRDefault="00FC1B25">
      <w:pPr>
        <w:pStyle w:val="ListParagraph"/>
        <w:numPr>
          <w:ilvl w:val="0"/>
          <w:numId w:val="64"/>
        </w:numPr>
        <w:tabs>
          <w:tab w:val="left" w:pos="1451"/>
        </w:tabs>
        <w:spacing w:before="1"/>
        <w:ind w:left="1451" w:hanging="361"/>
      </w:pPr>
      <w:r>
        <w:t>Theyarenoteconomicalbecauseofhighcostof</w:t>
      </w:r>
      <w:r>
        <w:rPr>
          <w:spacing w:val="-2"/>
        </w:rPr>
        <w:t>construction.</w:t>
      </w:r>
    </w:p>
    <w:p w:rsidR="00F96DF8" w:rsidRDefault="00FC1B25">
      <w:pPr>
        <w:pStyle w:val="ListParagraph"/>
        <w:numPr>
          <w:ilvl w:val="0"/>
          <w:numId w:val="64"/>
        </w:numPr>
        <w:tabs>
          <w:tab w:val="left" w:pos="1451"/>
        </w:tabs>
        <w:spacing w:before="133"/>
        <w:ind w:left="1451" w:hanging="361"/>
      </w:pPr>
      <w:r>
        <w:t>Incaseofderailments,heavydamageis</w:t>
      </w:r>
      <w:r>
        <w:rPr>
          <w:spacing w:val="-2"/>
        </w:rPr>
        <w:t>caused.</w:t>
      </w:r>
    </w:p>
    <w:p w:rsidR="00F96DF8" w:rsidRDefault="00FC1B25">
      <w:pPr>
        <w:pStyle w:val="ListParagraph"/>
        <w:numPr>
          <w:ilvl w:val="0"/>
          <w:numId w:val="64"/>
        </w:numPr>
        <w:tabs>
          <w:tab w:val="left" w:pos="1451"/>
        </w:tabs>
        <w:spacing w:before="126"/>
        <w:ind w:left="1451" w:hanging="361"/>
      </w:pPr>
      <w:r>
        <w:t>Highstandardofmaintenanceoftrackis</w:t>
      </w:r>
      <w:r>
        <w:rPr>
          <w:spacing w:val="-2"/>
        </w:rPr>
        <w:t>required.</w:t>
      </w:r>
    </w:p>
    <w:p w:rsidR="00F96DF8" w:rsidRDefault="00FC1B25">
      <w:pPr>
        <w:pStyle w:val="ListParagraph"/>
        <w:numPr>
          <w:ilvl w:val="0"/>
          <w:numId w:val="64"/>
        </w:numPr>
        <w:tabs>
          <w:tab w:val="left" w:pos="1451"/>
        </w:tabs>
        <w:spacing w:before="127"/>
        <w:ind w:left="1451" w:hanging="361"/>
      </w:pPr>
      <w:r>
        <w:t>Thedesignandconstructionareboth</w:t>
      </w:r>
      <w:r>
        <w:rPr>
          <w:spacing w:val="-2"/>
        </w:rPr>
        <w:t>complicated.</w:t>
      </w:r>
    </w:p>
    <w:p w:rsidR="00F96DF8" w:rsidRDefault="00FC1B25">
      <w:pPr>
        <w:pStyle w:val="ListParagraph"/>
        <w:numPr>
          <w:ilvl w:val="0"/>
          <w:numId w:val="64"/>
        </w:numPr>
        <w:tabs>
          <w:tab w:val="left" w:pos="1451"/>
        </w:tabs>
        <w:spacing w:before="126"/>
        <w:ind w:left="1451" w:hanging="361"/>
      </w:pPr>
      <w:r>
        <w:t>Theyaremore</w:t>
      </w:r>
      <w:r>
        <w:rPr>
          <w:spacing w:val="-2"/>
        </w:rPr>
        <w:t>rigid.</w:t>
      </w:r>
    </w:p>
    <w:p w:rsidR="00F96DF8" w:rsidRDefault="00FC1B25">
      <w:pPr>
        <w:pStyle w:val="ListParagraph"/>
        <w:numPr>
          <w:ilvl w:val="0"/>
          <w:numId w:val="64"/>
        </w:numPr>
        <w:tabs>
          <w:tab w:val="left" w:pos="1451"/>
        </w:tabs>
        <w:spacing w:before="124"/>
        <w:ind w:left="1451" w:hanging="361"/>
      </w:pPr>
      <w:r>
        <w:t>Theydonot haveanyscrap</w:t>
      </w:r>
      <w:r>
        <w:rPr>
          <w:spacing w:val="-2"/>
        </w:rPr>
        <w:t>value.</w:t>
      </w:r>
    </w:p>
    <w:p w:rsidR="00F96DF8" w:rsidRDefault="00F96DF8">
      <w:pPr>
        <w:pStyle w:val="BodyText"/>
        <w:spacing w:before="161"/>
      </w:pPr>
    </w:p>
    <w:p w:rsidR="00F96DF8" w:rsidRDefault="00FC1B25">
      <w:pPr>
        <w:pStyle w:val="Heading5"/>
        <w:numPr>
          <w:ilvl w:val="0"/>
          <w:numId w:val="68"/>
        </w:numPr>
        <w:tabs>
          <w:tab w:val="left" w:pos="1199"/>
        </w:tabs>
        <w:ind w:left="1199" w:hanging="361"/>
        <w:jc w:val="left"/>
      </w:pPr>
      <w:bookmarkStart w:id="41" w:name="4._Steel_sleepers"/>
      <w:bookmarkEnd w:id="41"/>
      <w:r>
        <w:rPr>
          <w:u w:val="thick"/>
        </w:rPr>
        <w:t>Steel</w:t>
      </w:r>
      <w:r>
        <w:rPr>
          <w:spacing w:val="-2"/>
          <w:u w:val="thick"/>
        </w:rPr>
        <w:t>sleepers</w:t>
      </w:r>
    </w:p>
    <w:p w:rsidR="00F96DF8" w:rsidRDefault="00FC1B25">
      <w:pPr>
        <w:pStyle w:val="BodyText"/>
        <w:spacing w:before="207"/>
        <w:rPr>
          <w:b/>
          <w:sz w:val="20"/>
        </w:rPr>
      </w:pPr>
      <w:r>
        <w:rPr>
          <w:b/>
          <w:noProof/>
          <w:sz w:val="20"/>
        </w:rPr>
        <w:drawing>
          <wp:anchor distT="0" distB="0" distL="0" distR="0" simplePos="0" relativeHeight="487601152" behindDoc="1" locked="0" layoutInCell="1" allowOverlap="1">
            <wp:simplePos x="0" y="0"/>
            <wp:positionH relativeFrom="page">
              <wp:posOffset>2987675</wp:posOffset>
            </wp:positionH>
            <wp:positionV relativeFrom="paragraph">
              <wp:posOffset>292906</wp:posOffset>
            </wp:positionV>
            <wp:extent cx="1846939" cy="1093470"/>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5" cstate="print"/>
                    <a:stretch>
                      <a:fillRect/>
                    </a:stretch>
                  </pic:blipFill>
                  <pic:spPr>
                    <a:xfrm>
                      <a:off x="0" y="0"/>
                      <a:ext cx="1846939" cy="1093470"/>
                    </a:xfrm>
                    <a:prstGeom prst="rect">
                      <a:avLst/>
                    </a:prstGeom>
                  </pic:spPr>
                </pic:pic>
              </a:graphicData>
            </a:graphic>
          </wp:anchor>
        </w:drawing>
      </w:r>
    </w:p>
    <w:p w:rsidR="00F96DF8" w:rsidRDefault="00F96DF8">
      <w:pPr>
        <w:pStyle w:val="BodyText"/>
        <w:rPr>
          <w:b/>
          <w:sz w:val="20"/>
        </w:rPr>
        <w:sectPr w:rsidR="00F96DF8">
          <w:pgSz w:w="11900" w:h="16860"/>
          <w:pgMar w:top="800" w:right="283" w:bottom="160" w:left="708" w:header="615" w:footer="0" w:gutter="0"/>
          <w:cols w:space="720"/>
        </w:sectPr>
      </w:pPr>
    </w:p>
    <w:p w:rsidR="00F96DF8" w:rsidRDefault="00F96DF8">
      <w:pPr>
        <w:pStyle w:val="BodyText"/>
        <w:rPr>
          <w:b/>
          <w:sz w:val="20"/>
        </w:rPr>
      </w:pPr>
    </w:p>
    <w:p w:rsidR="00F96DF8" w:rsidRDefault="00F96DF8">
      <w:pPr>
        <w:pStyle w:val="BodyText"/>
        <w:spacing w:before="69"/>
        <w:rPr>
          <w:b/>
          <w:sz w:val="20"/>
        </w:rPr>
      </w:pPr>
    </w:p>
    <w:p w:rsidR="00F96DF8" w:rsidRDefault="00FC1B25">
      <w:pPr>
        <w:pStyle w:val="BodyText"/>
        <w:ind w:left="3841"/>
        <w:rPr>
          <w:sz w:val="20"/>
        </w:rPr>
      </w:pPr>
      <w:r>
        <w:rPr>
          <w:noProof/>
          <w:sz w:val="20"/>
        </w:rPr>
        <w:drawing>
          <wp:inline distT="0" distB="0" distL="0" distR="0">
            <wp:extent cx="2220966" cy="1408176"/>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46" cstate="print"/>
                    <a:stretch>
                      <a:fillRect/>
                    </a:stretch>
                  </pic:blipFill>
                  <pic:spPr>
                    <a:xfrm>
                      <a:off x="0" y="0"/>
                      <a:ext cx="2220966" cy="1408176"/>
                    </a:xfrm>
                    <a:prstGeom prst="rect">
                      <a:avLst/>
                    </a:prstGeom>
                  </pic:spPr>
                </pic:pic>
              </a:graphicData>
            </a:graphic>
          </wp:inline>
        </w:drawing>
      </w:r>
    </w:p>
    <w:p w:rsidR="00F96DF8" w:rsidRDefault="00F96DF8">
      <w:pPr>
        <w:pStyle w:val="BodyText"/>
        <w:rPr>
          <w:b/>
        </w:rPr>
      </w:pPr>
    </w:p>
    <w:p w:rsidR="00F96DF8" w:rsidRDefault="00F96DF8">
      <w:pPr>
        <w:pStyle w:val="BodyText"/>
        <w:rPr>
          <w:b/>
        </w:rPr>
      </w:pPr>
    </w:p>
    <w:p w:rsidR="00F96DF8" w:rsidRDefault="00F96DF8">
      <w:pPr>
        <w:pStyle w:val="BodyText"/>
        <w:rPr>
          <w:b/>
        </w:rPr>
      </w:pPr>
    </w:p>
    <w:p w:rsidR="00F96DF8" w:rsidRDefault="00F96DF8">
      <w:pPr>
        <w:pStyle w:val="BodyText"/>
        <w:spacing w:before="35"/>
        <w:rPr>
          <w:b/>
        </w:rPr>
      </w:pPr>
    </w:p>
    <w:p w:rsidR="00F96DF8" w:rsidRDefault="00FC1B25">
      <w:pPr>
        <w:pStyle w:val="BodyText"/>
        <w:spacing w:line="357" w:lineRule="auto"/>
        <w:ind w:left="732" w:right="616"/>
      </w:pPr>
      <w:r>
        <w:t>Steelsleepersarelightweight,dimensionallymoreaccuratethanwoodenorconcreteandregardedasan effective technical solution for modern rail networks.</w:t>
      </w:r>
    </w:p>
    <w:p w:rsidR="00F96DF8" w:rsidRDefault="00F96DF8">
      <w:pPr>
        <w:pStyle w:val="BodyText"/>
        <w:spacing w:before="35"/>
      </w:pPr>
    </w:p>
    <w:p w:rsidR="00F96DF8" w:rsidRDefault="00FC1B25">
      <w:pPr>
        <w:pStyle w:val="Heading5"/>
        <w:spacing w:before="1"/>
      </w:pPr>
      <w:bookmarkStart w:id="42" w:name="Advantages_of_steel_Sleepers"/>
      <w:bookmarkEnd w:id="42"/>
      <w:r>
        <w:t>Advantagesofsteel</w:t>
      </w:r>
      <w:r>
        <w:rPr>
          <w:spacing w:val="-2"/>
        </w:rPr>
        <w:t>Sleepers</w:t>
      </w:r>
    </w:p>
    <w:p w:rsidR="00F96DF8" w:rsidRDefault="00F96DF8">
      <w:pPr>
        <w:pStyle w:val="BodyText"/>
        <w:spacing w:before="146"/>
        <w:rPr>
          <w:b/>
        </w:rPr>
      </w:pPr>
    </w:p>
    <w:p w:rsidR="00F96DF8" w:rsidRDefault="00FC1B25">
      <w:pPr>
        <w:pStyle w:val="ListParagraph"/>
        <w:numPr>
          <w:ilvl w:val="0"/>
          <w:numId w:val="63"/>
        </w:numPr>
        <w:tabs>
          <w:tab w:val="left" w:pos="1451"/>
        </w:tabs>
        <w:ind w:left="1451" w:hanging="361"/>
      </w:pPr>
      <w:r>
        <w:t>Theyaremanufacturedbyasimple</w:t>
      </w:r>
      <w:r>
        <w:rPr>
          <w:spacing w:val="-2"/>
        </w:rPr>
        <w:t>operation.</w:t>
      </w:r>
    </w:p>
    <w:p w:rsidR="00F96DF8" w:rsidRDefault="00FC1B25">
      <w:pPr>
        <w:pStyle w:val="ListParagraph"/>
        <w:numPr>
          <w:ilvl w:val="0"/>
          <w:numId w:val="63"/>
        </w:numPr>
        <w:tabs>
          <w:tab w:val="left" w:pos="1452"/>
        </w:tabs>
        <w:spacing w:before="131" w:line="360" w:lineRule="auto"/>
        <w:ind w:right="1183" w:hanging="360"/>
      </w:pPr>
      <w:r>
        <w:t>Theycanbeeasilyhandledasthesearelightinweightascomparedtoothertypesofsleepers. Hence, damages during handling and transporting are less.</w:t>
      </w:r>
    </w:p>
    <w:p w:rsidR="00F96DF8" w:rsidRDefault="00FC1B25">
      <w:pPr>
        <w:pStyle w:val="ListParagraph"/>
        <w:numPr>
          <w:ilvl w:val="0"/>
          <w:numId w:val="63"/>
        </w:numPr>
        <w:tabs>
          <w:tab w:val="left" w:pos="1451"/>
        </w:tabs>
        <w:spacing w:line="252" w:lineRule="exact"/>
        <w:ind w:left="1451" w:hanging="361"/>
      </w:pPr>
      <w:r>
        <w:t>Lessnumberoffasteningsarerequiredandthattoosimplein</w:t>
      </w:r>
      <w:r>
        <w:rPr>
          <w:spacing w:val="-2"/>
        </w:rPr>
        <w:t>nature.</w:t>
      </w:r>
    </w:p>
    <w:p w:rsidR="00F96DF8" w:rsidRDefault="00FC1B25">
      <w:pPr>
        <w:pStyle w:val="ListParagraph"/>
        <w:numPr>
          <w:ilvl w:val="0"/>
          <w:numId w:val="63"/>
        </w:numPr>
        <w:tabs>
          <w:tab w:val="left" w:pos="1451"/>
        </w:tabs>
        <w:spacing w:before="124"/>
        <w:ind w:left="1451" w:hanging="361"/>
      </w:pPr>
      <w:r>
        <w:t>Themaintenanceandadjustmentofgaugeareeasyascomparedtotheotherof</w:t>
      </w:r>
      <w:r>
        <w:rPr>
          <w:spacing w:val="-2"/>
        </w:rPr>
        <w:t>sleepers.</w:t>
      </w:r>
    </w:p>
    <w:p w:rsidR="00F96DF8" w:rsidRDefault="00FC1B25">
      <w:pPr>
        <w:pStyle w:val="ListParagraph"/>
        <w:numPr>
          <w:ilvl w:val="0"/>
          <w:numId w:val="63"/>
        </w:numPr>
        <w:tabs>
          <w:tab w:val="left" w:pos="1451"/>
        </w:tabs>
        <w:spacing w:before="126"/>
        <w:ind w:left="1451" w:hanging="361"/>
      </w:pPr>
      <w:r>
        <w:t>Thesesleepersarerolledsectionsinone</w:t>
      </w:r>
      <w:r>
        <w:rPr>
          <w:spacing w:val="-2"/>
        </w:rPr>
        <w:t>piece.</w:t>
      </w:r>
    </w:p>
    <w:p w:rsidR="00F96DF8" w:rsidRDefault="00FC1B25">
      <w:pPr>
        <w:pStyle w:val="ListParagraph"/>
        <w:numPr>
          <w:ilvl w:val="0"/>
          <w:numId w:val="63"/>
        </w:numPr>
        <w:tabs>
          <w:tab w:val="left" w:pos="1451"/>
        </w:tabs>
        <w:spacing w:before="127"/>
        <w:ind w:left="1451" w:hanging="361"/>
      </w:pPr>
      <w:r>
        <w:t>Theirlifeislongerthanthatofothertypesof</w:t>
      </w:r>
      <w:r>
        <w:rPr>
          <w:spacing w:val="-2"/>
        </w:rPr>
        <w:t>sleepers.</w:t>
      </w:r>
    </w:p>
    <w:p w:rsidR="00F96DF8" w:rsidRDefault="00FC1B25">
      <w:pPr>
        <w:pStyle w:val="ListParagraph"/>
        <w:numPr>
          <w:ilvl w:val="0"/>
          <w:numId w:val="63"/>
        </w:numPr>
        <w:tabs>
          <w:tab w:val="left" w:pos="1451"/>
        </w:tabs>
        <w:spacing w:before="126"/>
        <w:ind w:left="1451" w:hanging="361"/>
      </w:pPr>
      <w:r>
        <w:t>Theyprovidebetterlateralrigiditytothe</w:t>
      </w:r>
      <w:r>
        <w:rPr>
          <w:spacing w:val="-2"/>
        </w:rPr>
        <w:t>track.</w:t>
      </w:r>
    </w:p>
    <w:p w:rsidR="00F96DF8" w:rsidRDefault="00FC1B25">
      <w:pPr>
        <w:pStyle w:val="ListParagraph"/>
        <w:numPr>
          <w:ilvl w:val="0"/>
          <w:numId w:val="63"/>
        </w:numPr>
        <w:tabs>
          <w:tab w:val="left" w:pos="1451"/>
        </w:tabs>
        <w:spacing w:before="129"/>
        <w:ind w:left="1451" w:hanging="361"/>
      </w:pPr>
      <w:r>
        <w:t>Theyarenotattackedby</w:t>
      </w:r>
      <w:r>
        <w:rPr>
          <w:spacing w:val="-2"/>
        </w:rPr>
        <w:t>vermin.</w:t>
      </w:r>
    </w:p>
    <w:p w:rsidR="00F96DF8" w:rsidRDefault="00FC1B25">
      <w:pPr>
        <w:pStyle w:val="ListParagraph"/>
        <w:numPr>
          <w:ilvl w:val="0"/>
          <w:numId w:val="63"/>
        </w:numPr>
        <w:tabs>
          <w:tab w:val="left" w:pos="1451"/>
        </w:tabs>
        <w:spacing w:before="126"/>
        <w:ind w:left="1451" w:hanging="361"/>
      </w:pPr>
      <w:r>
        <w:t>Theyarenotsusceptibletofire</w:t>
      </w:r>
      <w:r>
        <w:rPr>
          <w:spacing w:val="-2"/>
        </w:rPr>
        <w:t>hazards.</w:t>
      </w:r>
    </w:p>
    <w:p w:rsidR="00F96DF8" w:rsidRDefault="00FC1B25">
      <w:pPr>
        <w:pStyle w:val="ListParagraph"/>
        <w:numPr>
          <w:ilvl w:val="0"/>
          <w:numId w:val="63"/>
        </w:numPr>
        <w:tabs>
          <w:tab w:val="left" w:pos="1452"/>
        </w:tabs>
        <w:spacing w:before="124"/>
        <w:ind w:hanging="362"/>
      </w:pPr>
      <w:r>
        <w:t>Theirscrapvalueis</w:t>
      </w:r>
      <w:r>
        <w:rPr>
          <w:spacing w:val="-2"/>
        </w:rPr>
        <w:t>good.</w:t>
      </w:r>
    </w:p>
    <w:p w:rsidR="00F96DF8" w:rsidRDefault="00F96DF8">
      <w:pPr>
        <w:pStyle w:val="BodyText"/>
        <w:spacing w:before="161"/>
      </w:pPr>
    </w:p>
    <w:p w:rsidR="00F96DF8" w:rsidRDefault="00FC1B25">
      <w:pPr>
        <w:pStyle w:val="Heading5"/>
      </w:pPr>
      <w:bookmarkStart w:id="43" w:name="Disadvantages_of_Steel_of_Sleepers"/>
      <w:bookmarkEnd w:id="43"/>
      <w:r>
        <w:t>DisadvantagesofSteelof</w:t>
      </w:r>
      <w:r>
        <w:rPr>
          <w:spacing w:val="-2"/>
        </w:rPr>
        <w:t>Sleepers</w:t>
      </w:r>
    </w:p>
    <w:p w:rsidR="00F96DF8" w:rsidRDefault="00F96DF8">
      <w:pPr>
        <w:pStyle w:val="BodyText"/>
        <w:spacing w:before="144"/>
        <w:rPr>
          <w:b/>
        </w:rPr>
      </w:pPr>
    </w:p>
    <w:p w:rsidR="00F96DF8" w:rsidRDefault="00FC1B25">
      <w:pPr>
        <w:pStyle w:val="ListParagraph"/>
        <w:numPr>
          <w:ilvl w:val="0"/>
          <w:numId w:val="62"/>
        </w:numPr>
        <w:tabs>
          <w:tab w:val="left" w:pos="1451"/>
        </w:tabs>
        <w:spacing w:before="1"/>
        <w:ind w:left="1451" w:hanging="361"/>
      </w:pPr>
      <w:r>
        <w:t>Thesteelsleeperspossessthefollowing</w:t>
      </w:r>
      <w:r>
        <w:rPr>
          <w:spacing w:val="-2"/>
        </w:rPr>
        <w:t>disadvantages:</w:t>
      </w:r>
    </w:p>
    <w:p w:rsidR="00F96DF8" w:rsidRDefault="00FC1B25">
      <w:pPr>
        <w:pStyle w:val="ListParagraph"/>
        <w:numPr>
          <w:ilvl w:val="0"/>
          <w:numId w:val="62"/>
        </w:numPr>
        <w:tabs>
          <w:tab w:val="left" w:pos="1451"/>
        </w:tabs>
        <w:spacing w:before="129"/>
        <w:ind w:left="1451" w:hanging="361"/>
      </w:pPr>
      <w:r>
        <w:t>Theygeteasilyrustedand</w:t>
      </w:r>
      <w:r>
        <w:rPr>
          <w:spacing w:val="-2"/>
        </w:rPr>
        <w:t>corroded.</w:t>
      </w:r>
    </w:p>
    <w:p w:rsidR="00F96DF8" w:rsidRDefault="00FC1B25">
      <w:pPr>
        <w:pStyle w:val="ListParagraph"/>
        <w:numPr>
          <w:ilvl w:val="0"/>
          <w:numId w:val="62"/>
        </w:numPr>
        <w:tabs>
          <w:tab w:val="left" w:pos="1451"/>
        </w:tabs>
        <w:spacing w:before="128"/>
        <w:ind w:left="1451" w:hanging="361"/>
      </w:pPr>
      <w:r>
        <w:t>Theydevelopcracksatrailseatsornear</w:t>
      </w:r>
      <w:r>
        <w:rPr>
          <w:spacing w:val="-4"/>
        </w:rPr>
        <w:t>lugs.</w:t>
      </w:r>
    </w:p>
    <w:p w:rsidR="00F96DF8" w:rsidRDefault="00FC1B25">
      <w:pPr>
        <w:pStyle w:val="ListParagraph"/>
        <w:numPr>
          <w:ilvl w:val="0"/>
          <w:numId w:val="62"/>
        </w:numPr>
        <w:tabs>
          <w:tab w:val="left" w:pos="1451"/>
        </w:tabs>
        <w:spacing w:before="127"/>
        <w:ind w:left="1451" w:hanging="361"/>
      </w:pPr>
      <w:r>
        <w:t>Theirlugsgetbroken</w:t>
      </w:r>
      <w:r>
        <w:rPr>
          <w:spacing w:val="-2"/>
        </w:rPr>
        <w:t>easily.</w:t>
      </w:r>
    </w:p>
    <w:p w:rsidR="00F96DF8" w:rsidRDefault="00FC1B25">
      <w:pPr>
        <w:pStyle w:val="ListParagraph"/>
        <w:numPr>
          <w:ilvl w:val="0"/>
          <w:numId w:val="62"/>
        </w:numPr>
        <w:tabs>
          <w:tab w:val="left" w:pos="1451"/>
        </w:tabs>
        <w:spacing w:before="126"/>
        <w:ind w:left="1451" w:hanging="361"/>
      </w:pPr>
      <w:r>
        <w:t>Thesteelsleepersdonotprovideeffectivetrack</w:t>
      </w:r>
      <w:r>
        <w:rPr>
          <w:spacing w:val="-2"/>
        </w:rPr>
        <w:t>circuiting.</w:t>
      </w:r>
    </w:p>
    <w:p w:rsidR="00F96DF8" w:rsidRDefault="00FC1B25">
      <w:pPr>
        <w:pStyle w:val="ListParagraph"/>
        <w:numPr>
          <w:ilvl w:val="0"/>
          <w:numId w:val="62"/>
        </w:numPr>
        <w:tabs>
          <w:tab w:val="left" w:pos="1451"/>
        </w:tabs>
        <w:spacing w:before="126"/>
        <w:ind w:left="1451" w:hanging="361"/>
      </w:pPr>
      <w:r>
        <w:t>Thesteelsleeperscanonlybeforthetypeofrailsforwhichthesesare</w:t>
      </w:r>
      <w:r>
        <w:rPr>
          <w:spacing w:val="-2"/>
        </w:rPr>
        <w:t>manufactured.</w:t>
      </w:r>
    </w:p>
    <w:p w:rsidR="00F96DF8" w:rsidRDefault="00FC1B25">
      <w:pPr>
        <w:pStyle w:val="ListParagraph"/>
        <w:numPr>
          <w:ilvl w:val="0"/>
          <w:numId w:val="62"/>
        </w:numPr>
        <w:tabs>
          <w:tab w:val="left" w:pos="1451"/>
        </w:tabs>
        <w:spacing w:before="126"/>
        <w:ind w:left="1451" w:hanging="361"/>
      </w:pPr>
      <w:r>
        <w:t>Thesedevelopthetendencytobecomecenterboundbecauseofslopeatboth</w:t>
      </w:r>
      <w:r>
        <w:rPr>
          <w:spacing w:val="-2"/>
        </w:rPr>
        <w:t>ends.</w:t>
      </w:r>
    </w:p>
    <w:p w:rsidR="00F96DF8" w:rsidRDefault="00FC1B25">
      <w:pPr>
        <w:pStyle w:val="ListParagraph"/>
        <w:numPr>
          <w:ilvl w:val="0"/>
          <w:numId w:val="62"/>
        </w:numPr>
        <w:tabs>
          <w:tab w:val="left" w:pos="1451"/>
        </w:tabs>
        <w:spacing w:before="124"/>
        <w:ind w:left="1451" w:hanging="364"/>
      </w:pPr>
      <w:r>
        <w:t>Theoverallcostofsteelsleepersismorethanthatoftimber</w:t>
      </w:r>
      <w:r>
        <w:rPr>
          <w:spacing w:val="-2"/>
        </w:rPr>
        <w:t>sleepers.</w:t>
      </w:r>
    </w:p>
    <w:p w:rsidR="00F96DF8" w:rsidRDefault="00F96DF8">
      <w:pPr>
        <w:pStyle w:val="ListParagraph"/>
        <w:sectPr w:rsidR="00F96DF8">
          <w:pgSz w:w="11900" w:h="16860"/>
          <w:pgMar w:top="800" w:right="283" w:bottom="160" w:left="708" w:header="615" w:footer="0" w:gutter="0"/>
          <w:cols w:space="720"/>
        </w:sectPr>
      </w:pPr>
    </w:p>
    <w:p w:rsidR="00F96DF8" w:rsidRDefault="00FC1B25">
      <w:pPr>
        <w:pStyle w:val="Heading5"/>
        <w:spacing w:before="237"/>
        <w:ind w:left="715"/>
      </w:pPr>
      <w:bookmarkStart w:id="44" w:name="Ballast"/>
      <w:bookmarkEnd w:id="44"/>
      <w:r>
        <w:rPr>
          <w:spacing w:val="-2"/>
          <w:u w:val="thick"/>
        </w:rPr>
        <w:lastRenderedPageBreak/>
        <w:t>Ballast</w:t>
      </w:r>
    </w:p>
    <w:p w:rsidR="00F96DF8" w:rsidRDefault="00F96DF8">
      <w:pPr>
        <w:pStyle w:val="BodyText"/>
        <w:spacing w:before="154"/>
        <w:rPr>
          <w:b/>
        </w:rPr>
      </w:pPr>
    </w:p>
    <w:p w:rsidR="00F96DF8" w:rsidRDefault="00FC1B25">
      <w:pPr>
        <w:spacing w:before="1"/>
        <w:ind w:left="732"/>
        <w:rPr>
          <w:b/>
        </w:rPr>
      </w:pPr>
      <w:r>
        <w:rPr>
          <w:b/>
          <w:spacing w:val="-2"/>
          <w:u w:val="thick"/>
        </w:rPr>
        <w:t>Definition:</w:t>
      </w:r>
    </w:p>
    <w:p w:rsidR="00F96DF8" w:rsidRDefault="00FC1B25">
      <w:pPr>
        <w:pStyle w:val="BodyText"/>
        <w:spacing w:before="121" w:line="355" w:lineRule="auto"/>
        <w:ind w:left="732" w:right="616"/>
      </w:pPr>
      <w:r>
        <w:t xml:space="preserve">Itisalayerofbrokenstones,graveloranyothersuchgrittymateriallaidandpackedbelowandaround </w:t>
      </w:r>
      <w:r>
        <w:rPr>
          <w:spacing w:val="-2"/>
        </w:rPr>
        <w:t>sleepers.</w:t>
      </w:r>
    </w:p>
    <w:p w:rsidR="00F96DF8" w:rsidRDefault="00F96DF8">
      <w:pPr>
        <w:pStyle w:val="BodyText"/>
        <w:spacing w:before="37"/>
      </w:pPr>
    </w:p>
    <w:p w:rsidR="00F96DF8" w:rsidRDefault="00FC1B25">
      <w:pPr>
        <w:pStyle w:val="Heading5"/>
      </w:pPr>
      <w:bookmarkStart w:id="45" w:name="Functions_of_ballast:"/>
      <w:bookmarkEnd w:id="45"/>
      <w:r>
        <w:rPr>
          <w:u w:val="thick"/>
        </w:rPr>
        <w:t>Functionsof</w:t>
      </w:r>
      <w:r>
        <w:rPr>
          <w:spacing w:val="-2"/>
          <w:u w:val="thick"/>
        </w:rPr>
        <w:t>ballast:</w:t>
      </w:r>
    </w:p>
    <w:p w:rsidR="00F96DF8" w:rsidRDefault="00F96DF8">
      <w:pPr>
        <w:pStyle w:val="BodyText"/>
        <w:spacing w:before="145"/>
        <w:rPr>
          <w:b/>
        </w:rPr>
      </w:pPr>
    </w:p>
    <w:p w:rsidR="00F96DF8" w:rsidRDefault="00FC1B25">
      <w:pPr>
        <w:pStyle w:val="ListParagraph"/>
        <w:numPr>
          <w:ilvl w:val="1"/>
          <w:numId w:val="62"/>
        </w:numPr>
        <w:tabs>
          <w:tab w:val="left" w:pos="1999"/>
        </w:tabs>
      </w:pPr>
      <w:r>
        <w:t>Todistributetheloadsuniformlyoverthe</w:t>
      </w:r>
      <w:r>
        <w:rPr>
          <w:spacing w:val="-2"/>
        </w:rPr>
        <w:t>subgrade.</w:t>
      </w:r>
    </w:p>
    <w:p w:rsidR="00F96DF8" w:rsidRDefault="00FC1B25">
      <w:pPr>
        <w:pStyle w:val="ListParagraph"/>
        <w:numPr>
          <w:ilvl w:val="1"/>
          <w:numId w:val="62"/>
        </w:numPr>
        <w:tabs>
          <w:tab w:val="left" w:pos="1998"/>
        </w:tabs>
        <w:spacing w:before="126"/>
        <w:ind w:left="1998" w:hanging="364"/>
      </w:pPr>
      <w:r>
        <w:t>Toprovidegooddrainageforthetrack</w:t>
      </w:r>
      <w:r>
        <w:rPr>
          <w:spacing w:val="-2"/>
        </w:rPr>
        <w:t>structure.</w:t>
      </w:r>
    </w:p>
    <w:p w:rsidR="00F96DF8" w:rsidRDefault="00FC1B25">
      <w:pPr>
        <w:pStyle w:val="ListParagraph"/>
        <w:numPr>
          <w:ilvl w:val="1"/>
          <w:numId w:val="62"/>
        </w:numPr>
        <w:tabs>
          <w:tab w:val="left" w:pos="1999"/>
        </w:tabs>
        <w:spacing w:before="129"/>
      </w:pPr>
      <w:r>
        <w:t>Toprovideelasticityandresiliencetotrackforgettingproperriding</w:t>
      </w:r>
      <w:r>
        <w:rPr>
          <w:spacing w:val="-2"/>
        </w:rPr>
        <w:t>comfort.</w:t>
      </w:r>
    </w:p>
    <w:p w:rsidR="00F96DF8" w:rsidRDefault="00FC1B25">
      <w:pPr>
        <w:pStyle w:val="ListParagraph"/>
        <w:numPr>
          <w:ilvl w:val="1"/>
          <w:numId w:val="62"/>
        </w:numPr>
        <w:tabs>
          <w:tab w:val="left" w:pos="1998"/>
        </w:tabs>
        <w:spacing w:before="126"/>
        <w:ind w:left="1998" w:hanging="364"/>
      </w:pPr>
      <w:r>
        <w:t>Toheldthetrackstructuretolineand</w:t>
      </w:r>
      <w:r>
        <w:rPr>
          <w:spacing w:val="-2"/>
        </w:rPr>
        <w:t>grade.</w:t>
      </w:r>
    </w:p>
    <w:p w:rsidR="00F96DF8" w:rsidRDefault="00FC1B25">
      <w:pPr>
        <w:pStyle w:val="ListParagraph"/>
        <w:numPr>
          <w:ilvl w:val="1"/>
          <w:numId w:val="62"/>
        </w:numPr>
        <w:tabs>
          <w:tab w:val="left" w:pos="1999"/>
        </w:tabs>
        <w:spacing w:before="127"/>
      </w:pPr>
      <w:r>
        <w:t>Toreduce</w:t>
      </w:r>
      <w:r>
        <w:rPr>
          <w:spacing w:val="-2"/>
        </w:rPr>
        <w:t>dust.</w:t>
      </w:r>
    </w:p>
    <w:p w:rsidR="00F96DF8" w:rsidRDefault="00FC1B25">
      <w:pPr>
        <w:pStyle w:val="ListParagraph"/>
        <w:numPr>
          <w:ilvl w:val="1"/>
          <w:numId w:val="62"/>
        </w:numPr>
        <w:tabs>
          <w:tab w:val="left" w:pos="1999"/>
        </w:tabs>
        <w:spacing w:before="124"/>
      </w:pPr>
      <w:r>
        <w:t>Topreventgrowthofbrushand</w:t>
      </w:r>
      <w:r>
        <w:rPr>
          <w:spacing w:val="-2"/>
        </w:rPr>
        <w:t>weeds.</w:t>
      </w:r>
    </w:p>
    <w:p w:rsidR="00F96DF8" w:rsidRDefault="00F96DF8">
      <w:pPr>
        <w:pStyle w:val="BodyText"/>
        <w:spacing w:before="163"/>
      </w:pPr>
    </w:p>
    <w:p w:rsidR="00F96DF8" w:rsidRDefault="00FC1B25">
      <w:pPr>
        <w:pStyle w:val="Heading5"/>
      </w:pPr>
      <w:bookmarkStart w:id="46" w:name="Requirements_of_Good_Ballast"/>
      <w:bookmarkEnd w:id="46"/>
      <w:r>
        <w:rPr>
          <w:u w:val="thick"/>
        </w:rPr>
        <w:t>RequirementsofGood</w:t>
      </w:r>
      <w:r>
        <w:rPr>
          <w:spacing w:val="-2"/>
          <w:u w:val="thick"/>
        </w:rPr>
        <w:t>Ballast</w:t>
      </w:r>
    </w:p>
    <w:p w:rsidR="00F96DF8" w:rsidRDefault="00F96DF8">
      <w:pPr>
        <w:pStyle w:val="BodyText"/>
        <w:spacing w:before="147"/>
        <w:rPr>
          <w:b/>
        </w:rPr>
      </w:pPr>
    </w:p>
    <w:p w:rsidR="00F96DF8" w:rsidRDefault="00FC1B25">
      <w:pPr>
        <w:pStyle w:val="ListParagraph"/>
        <w:numPr>
          <w:ilvl w:val="0"/>
          <w:numId w:val="61"/>
        </w:numPr>
        <w:tabs>
          <w:tab w:val="left" w:pos="1451"/>
        </w:tabs>
        <w:ind w:left="1451" w:hanging="361"/>
      </w:pPr>
      <w:r>
        <w:t>Itshouldbetoughandshouldnotcrumbleunderheavy</w:t>
      </w:r>
      <w:r>
        <w:rPr>
          <w:spacing w:val="-2"/>
        </w:rPr>
        <w:t>loads.</w:t>
      </w:r>
    </w:p>
    <w:p w:rsidR="00F96DF8" w:rsidRDefault="00FC1B25">
      <w:pPr>
        <w:pStyle w:val="ListParagraph"/>
        <w:numPr>
          <w:ilvl w:val="0"/>
          <w:numId w:val="61"/>
        </w:numPr>
        <w:tabs>
          <w:tab w:val="left" w:pos="1451"/>
        </w:tabs>
        <w:spacing w:before="126"/>
        <w:ind w:left="1451" w:hanging="361"/>
      </w:pPr>
      <w:r>
        <w:t>Itshouldnotmakethetrackdustyor</w:t>
      </w:r>
      <w:r>
        <w:rPr>
          <w:spacing w:val="-2"/>
        </w:rPr>
        <w:t>muddy.</w:t>
      </w:r>
    </w:p>
    <w:p w:rsidR="00F96DF8" w:rsidRDefault="00FC1B25">
      <w:pPr>
        <w:pStyle w:val="ListParagraph"/>
        <w:numPr>
          <w:ilvl w:val="0"/>
          <w:numId w:val="61"/>
        </w:numPr>
        <w:tabs>
          <w:tab w:val="left" w:pos="1451"/>
        </w:tabs>
        <w:spacing w:before="126"/>
        <w:ind w:left="1451" w:hanging="361"/>
      </w:pPr>
      <w:r>
        <w:t>Itshouldofferresistancetoabrasionand</w:t>
      </w:r>
      <w:r>
        <w:rPr>
          <w:spacing w:val="-2"/>
        </w:rPr>
        <w:t>weathering.</w:t>
      </w:r>
    </w:p>
    <w:p w:rsidR="00F96DF8" w:rsidRDefault="00FC1B25">
      <w:pPr>
        <w:pStyle w:val="ListParagraph"/>
        <w:numPr>
          <w:ilvl w:val="0"/>
          <w:numId w:val="61"/>
        </w:numPr>
        <w:tabs>
          <w:tab w:val="left" w:pos="1451"/>
        </w:tabs>
        <w:spacing w:before="127"/>
        <w:ind w:left="1451" w:hanging="361"/>
      </w:pPr>
      <w:r>
        <w:t>Itshouldnotproduceanychemicalreactionwithrailsand</w:t>
      </w:r>
      <w:r>
        <w:rPr>
          <w:spacing w:val="-2"/>
        </w:rPr>
        <w:t>sleepers.</w:t>
      </w:r>
    </w:p>
    <w:p w:rsidR="00F96DF8" w:rsidRDefault="00FC1B25">
      <w:pPr>
        <w:pStyle w:val="ListParagraph"/>
        <w:numPr>
          <w:ilvl w:val="0"/>
          <w:numId w:val="61"/>
        </w:numPr>
        <w:tabs>
          <w:tab w:val="left" w:pos="1451"/>
        </w:tabs>
        <w:spacing w:before="126"/>
        <w:ind w:left="1451" w:hanging="361"/>
      </w:pPr>
      <w:r>
        <w:t>Thematerialsshouldbeeasily</w:t>
      </w:r>
      <w:r>
        <w:rPr>
          <w:spacing w:val="-2"/>
        </w:rPr>
        <w:t>workable.</w:t>
      </w:r>
    </w:p>
    <w:p w:rsidR="00F96DF8" w:rsidRDefault="00FC1B25">
      <w:pPr>
        <w:pStyle w:val="ListParagraph"/>
        <w:numPr>
          <w:ilvl w:val="0"/>
          <w:numId w:val="61"/>
        </w:numPr>
        <w:tabs>
          <w:tab w:val="left" w:pos="1451"/>
        </w:tabs>
        <w:spacing w:before="124"/>
        <w:ind w:left="1451" w:hanging="361"/>
      </w:pPr>
      <w:r>
        <w:t>Itshouldretainitspositionandshouldnotbe</w:t>
      </w:r>
      <w:r>
        <w:rPr>
          <w:spacing w:val="-2"/>
        </w:rPr>
        <w:t>distributed.</w:t>
      </w:r>
    </w:p>
    <w:p w:rsidR="00F96DF8" w:rsidRDefault="00F96DF8">
      <w:pPr>
        <w:pStyle w:val="BodyText"/>
        <w:spacing w:before="164"/>
      </w:pPr>
    </w:p>
    <w:p w:rsidR="00F96DF8" w:rsidRDefault="00FC1B25">
      <w:pPr>
        <w:pStyle w:val="Heading5"/>
      </w:pPr>
      <w:bookmarkStart w:id="47" w:name="Materials_used_as_Ballast"/>
      <w:bookmarkEnd w:id="47"/>
      <w:r>
        <w:rPr>
          <w:u w:val="thick"/>
        </w:rPr>
        <w:t>Materialsusedas</w:t>
      </w:r>
      <w:r>
        <w:rPr>
          <w:spacing w:val="-2"/>
          <w:u w:val="thick"/>
        </w:rPr>
        <w:t>Ballast</w:t>
      </w:r>
    </w:p>
    <w:p w:rsidR="00F96DF8" w:rsidRDefault="00F96DF8">
      <w:pPr>
        <w:pStyle w:val="BodyText"/>
        <w:spacing w:before="149"/>
        <w:rPr>
          <w:b/>
        </w:rPr>
      </w:pPr>
    </w:p>
    <w:p w:rsidR="00F96DF8" w:rsidRDefault="00FC1B25">
      <w:pPr>
        <w:pStyle w:val="ListParagraph"/>
        <w:numPr>
          <w:ilvl w:val="0"/>
          <w:numId w:val="60"/>
        </w:numPr>
        <w:tabs>
          <w:tab w:val="left" w:pos="969"/>
        </w:tabs>
        <w:spacing w:line="360" w:lineRule="auto"/>
        <w:ind w:right="512" w:firstLine="0"/>
        <w:jc w:val="both"/>
      </w:pPr>
      <w:r>
        <w:t xml:space="preserve">Broken Stone </w:t>
      </w:r>
      <w:r>
        <w:rPr>
          <w:rFonts w:ascii="Wingdings" w:hAnsi="Wingdings"/>
          <w:w w:val="185"/>
        </w:rPr>
        <w:t></w:t>
      </w:r>
      <w:r>
        <w:t>Broken stone is one of the best materials for railway ballast to be used on the railway tracks. Almost all the important railway tracks are provided with broken stone. The stone to be used as railway ballast should be hard, tough nonporous and should not decompose when exposed to air and light. Igneous rocks like quartzite and granite forms the excellent ballast materials. When these are not available then lime stone and sand stone can also be used as good ballast material.</w:t>
      </w:r>
    </w:p>
    <w:p w:rsidR="00F96DF8" w:rsidRDefault="00FC1B25">
      <w:pPr>
        <w:pStyle w:val="BodyText"/>
        <w:spacing w:before="2"/>
        <w:ind w:left="1452"/>
      </w:pPr>
      <w:r>
        <w:t>AdvantagesofBroken</w:t>
      </w:r>
      <w:r>
        <w:rPr>
          <w:spacing w:val="-4"/>
        </w:rPr>
        <w:t>Stone</w:t>
      </w:r>
    </w:p>
    <w:p w:rsidR="00F96DF8" w:rsidRDefault="00FC1B25">
      <w:pPr>
        <w:pStyle w:val="ListParagraph"/>
        <w:numPr>
          <w:ilvl w:val="1"/>
          <w:numId w:val="60"/>
        </w:numPr>
        <w:tabs>
          <w:tab w:val="left" w:pos="1672"/>
        </w:tabs>
        <w:spacing w:before="124"/>
        <w:ind w:left="1672" w:hanging="225"/>
      </w:pPr>
      <w:r>
        <w:t>Itholdsthetrackin</w:t>
      </w:r>
      <w:r>
        <w:rPr>
          <w:spacing w:val="-2"/>
        </w:rPr>
        <w:t>position</w:t>
      </w:r>
    </w:p>
    <w:p w:rsidR="00F96DF8" w:rsidRDefault="00FC1B25">
      <w:pPr>
        <w:pStyle w:val="ListParagraph"/>
        <w:numPr>
          <w:ilvl w:val="1"/>
          <w:numId w:val="60"/>
        </w:numPr>
        <w:tabs>
          <w:tab w:val="left" w:pos="1672"/>
        </w:tabs>
        <w:spacing w:before="126"/>
        <w:ind w:left="1672" w:hanging="225"/>
      </w:pPr>
      <w:r>
        <w:t>Itisgoodforheavy</w:t>
      </w:r>
      <w:r>
        <w:rPr>
          <w:spacing w:val="-2"/>
        </w:rPr>
        <w:t xml:space="preserve"> traffic</w:t>
      </w:r>
    </w:p>
    <w:p w:rsidR="00F96DF8" w:rsidRDefault="00FC1B25">
      <w:pPr>
        <w:pStyle w:val="ListParagraph"/>
        <w:numPr>
          <w:ilvl w:val="1"/>
          <w:numId w:val="60"/>
        </w:numPr>
        <w:tabs>
          <w:tab w:val="left" w:pos="1672"/>
        </w:tabs>
        <w:spacing w:before="126" w:line="362" w:lineRule="auto"/>
        <w:ind w:left="1452" w:right="5940" w:firstLine="0"/>
      </w:pPr>
      <w:r>
        <w:t>Itcanservehighspeedsequallywell. Disadvantages of Broken Stone</w:t>
      </w:r>
    </w:p>
    <w:p w:rsidR="00F96DF8" w:rsidRDefault="00FC1B25">
      <w:pPr>
        <w:pStyle w:val="ListParagraph"/>
        <w:numPr>
          <w:ilvl w:val="0"/>
          <w:numId w:val="59"/>
        </w:numPr>
        <w:tabs>
          <w:tab w:val="left" w:pos="1672"/>
        </w:tabs>
        <w:spacing w:line="250" w:lineRule="exact"/>
        <w:ind w:left="1672" w:hanging="225"/>
        <w:jc w:val="left"/>
      </w:pPr>
      <w:r>
        <w:t>Themaindisadvantageisthatitisexpensiveinitsinitial</w:t>
      </w:r>
      <w:r>
        <w:rPr>
          <w:spacing w:val="-2"/>
        </w:rPr>
        <w:t>cost.</w:t>
      </w:r>
    </w:p>
    <w:p w:rsidR="00F96DF8" w:rsidRDefault="00FC1B25">
      <w:pPr>
        <w:pStyle w:val="ListParagraph"/>
        <w:numPr>
          <w:ilvl w:val="0"/>
          <w:numId w:val="59"/>
        </w:numPr>
        <w:tabs>
          <w:tab w:val="left" w:pos="957"/>
        </w:tabs>
        <w:spacing w:before="126" w:line="360" w:lineRule="auto"/>
        <w:ind w:left="732" w:right="524" w:firstLine="0"/>
        <w:jc w:val="both"/>
      </w:pPr>
      <w:r>
        <w:t>Gravel</w:t>
      </w:r>
      <w:r>
        <w:rPr>
          <w:rFonts w:ascii="Wingdings" w:hAnsi="Wingdings"/>
          <w:w w:val="185"/>
        </w:rPr>
        <w:t></w:t>
      </w:r>
      <w:r>
        <w:t>Gravelranksnextinitssuitabilityforuseasmaterialsforballastandisusedinmany countries of the world in very large quantities. Gravel consists of worn fragments of rocks occurring in naturaldeposits. Gravel or shingle may be obtained from river bed or it may be dug out from gravelpits.</w:t>
      </w:r>
    </w:p>
    <w:p w:rsidR="00F96DF8" w:rsidRDefault="00F96DF8">
      <w:pPr>
        <w:pStyle w:val="ListParagraph"/>
        <w:spacing w:line="360" w:lineRule="auto"/>
        <w:jc w:val="both"/>
        <w:sectPr w:rsidR="00F96DF8">
          <w:headerReference w:type="default" r:id="rId47"/>
          <w:footerReference w:type="default" r:id="rId48"/>
          <w:pgSz w:w="11900" w:h="16860"/>
          <w:pgMar w:top="980" w:right="283" w:bottom="160" w:left="708" w:header="751" w:footer="0" w:gutter="0"/>
          <w:cols w:space="720"/>
        </w:sectPr>
      </w:pPr>
    </w:p>
    <w:p w:rsidR="00F96DF8" w:rsidRDefault="00FC1B25">
      <w:pPr>
        <w:pStyle w:val="BodyText"/>
        <w:spacing w:before="228"/>
        <w:ind w:left="1452"/>
      </w:pPr>
      <w:r>
        <w:lastRenderedPageBreak/>
        <w:t>Advantagesof</w:t>
      </w:r>
      <w:r>
        <w:rPr>
          <w:spacing w:val="-2"/>
        </w:rPr>
        <w:t>Gravel</w:t>
      </w:r>
    </w:p>
    <w:p w:rsidR="00F96DF8" w:rsidRDefault="00FC1B25">
      <w:pPr>
        <w:pStyle w:val="ListParagraph"/>
        <w:numPr>
          <w:ilvl w:val="1"/>
          <w:numId w:val="59"/>
        </w:numPr>
        <w:tabs>
          <w:tab w:val="left" w:pos="1672"/>
        </w:tabs>
        <w:spacing w:before="126"/>
        <w:ind w:left="1672" w:hanging="225"/>
      </w:pPr>
      <w:r>
        <w:t>Itischeaperinitscostasithasnottobebrokenaslikestone</w:t>
      </w:r>
      <w:r>
        <w:rPr>
          <w:spacing w:val="-2"/>
        </w:rPr>
        <w:t>ballast</w:t>
      </w:r>
    </w:p>
    <w:p w:rsidR="00F96DF8" w:rsidRDefault="00FC1B25">
      <w:pPr>
        <w:pStyle w:val="ListParagraph"/>
        <w:numPr>
          <w:ilvl w:val="1"/>
          <w:numId w:val="59"/>
        </w:numPr>
        <w:tabs>
          <w:tab w:val="left" w:pos="1672"/>
        </w:tabs>
        <w:spacing w:before="131" w:line="360" w:lineRule="auto"/>
        <w:ind w:left="1452" w:right="4048" w:firstLine="0"/>
      </w:pPr>
      <w:r>
        <w:t>Ithasgotexcellentdrainageproperties,ifproperlycleaned Disadvantages of Gravel</w:t>
      </w:r>
    </w:p>
    <w:p w:rsidR="00F96DF8" w:rsidRDefault="00FC1B25">
      <w:pPr>
        <w:pStyle w:val="ListParagraph"/>
        <w:numPr>
          <w:ilvl w:val="0"/>
          <w:numId w:val="58"/>
        </w:numPr>
        <w:tabs>
          <w:tab w:val="left" w:pos="1672"/>
        </w:tabs>
        <w:spacing w:line="252" w:lineRule="exact"/>
        <w:ind w:left="1672" w:hanging="225"/>
      </w:pPr>
      <w:r>
        <w:t>Iteasilyrollsdownunderthevibrationsandpackingunderthesleepersget</w:t>
      </w:r>
      <w:r>
        <w:rPr>
          <w:spacing w:val="-2"/>
        </w:rPr>
        <w:t>tense</w:t>
      </w:r>
    </w:p>
    <w:p w:rsidR="00F96DF8" w:rsidRDefault="00FC1B25">
      <w:pPr>
        <w:pStyle w:val="ListParagraph"/>
        <w:numPr>
          <w:ilvl w:val="0"/>
          <w:numId w:val="58"/>
        </w:numPr>
        <w:tabs>
          <w:tab w:val="left" w:pos="1672"/>
        </w:tabs>
        <w:spacing w:before="124"/>
        <w:ind w:left="1672" w:hanging="225"/>
      </w:pPr>
      <w:r>
        <w:t>Thevariationinsizeisconsiderableandhencerequiresscreeningbefore</w:t>
      </w:r>
      <w:r>
        <w:rPr>
          <w:spacing w:val="-5"/>
        </w:rPr>
        <w:t>use</w:t>
      </w:r>
    </w:p>
    <w:p w:rsidR="00F96DF8" w:rsidRDefault="00FC1B25">
      <w:pPr>
        <w:pStyle w:val="ListParagraph"/>
        <w:numPr>
          <w:ilvl w:val="0"/>
          <w:numId w:val="58"/>
        </w:numPr>
        <w:tabs>
          <w:tab w:val="left" w:pos="1686"/>
        </w:tabs>
        <w:spacing w:before="126" w:line="362" w:lineRule="auto"/>
        <w:ind w:left="1452" w:right="796" w:firstLine="0"/>
      </w:pPr>
      <w:r>
        <w:t>Grovelasobtainedfromgravelpits,isfullofearthandhencerequirespropercleaningifproper drainage of the track is to bedone.</w:t>
      </w:r>
    </w:p>
    <w:p w:rsidR="00F96DF8" w:rsidRDefault="00FC1B25">
      <w:pPr>
        <w:pStyle w:val="ListParagraph"/>
        <w:numPr>
          <w:ilvl w:val="0"/>
          <w:numId w:val="59"/>
        </w:numPr>
        <w:tabs>
          <w:tab w:val="left" w:pos="959"/>
        </w:tabs>
        <w:spacing w:line="360" w:lineRule="auto"/>
        <w:ind w:left="732" w:right="577" w:firstLine="0"/>
        <w:jc w:val="left"/>
      </w:pPr>
      <w:r>
        <w:rPr>
          <w:spacing w:val="-4"/>
          <w:w w:val="105"/>
        </w:rPr>
        <w:t>CindersOrAshes</w:t>
      </w:r>
      <w:r>
        <w:rPr>
          <w:rFonts w:ascii="Wingdings" w:hAnsi="Wingdings"/>
          <w:spacing w:val="-4"/>
          <w:w w:val="170"/>
        </w:rPr>
        <w:t></w:t>
      </w:r>
      <w:r>
        <w:rPr>
          <w:spacing w:val="-4"/>
          <w:w w:val="105"/>
        </w:rPr>
        <w:t xml:space="preserve">Theresiduefromthecoalinlocomotivesorotherfurnacesiscalledcinderorashes. </w:t>
      </w:r>
      <w:r>
        <w:rPr>
          <w:w w:val="105"/>
        </w:rPr>
        <w:t>Itisoneoftheuniversalformsofballastasitisabyproductofalltherailwaywhichusescoalasafuel.</w:t>
      </w:r>
    </w:p>
    <w:p w:rsidR="00F96DF8" w:rsidRDefault="00FC1B25">
      <w:pPr>
        <w:pStyle w:val="BodyText"/>
        <w:ind w:left="1452"/>
      </w:pPr>
      <w:r>
        <w:t>AdvantagesofCindersor</w:t>
      </w:r>
      <w:r>
        <w:rPr>
          <w:spacing w:val="-2"/>
        </w:rPr>
        <w:t>Ashes</w:t>
      </w:r>
    </w:p>
    <w:p w:rsidR="00F96DF8" w:rsidRDefault="00FC1B25">
      <w:pPr>
        <w:pStyle w:val="ListParagraph"/>
        <w:numPr>
          <w:ilvl w:val="1"/>
          <w:numId w:val="59"/>
        </w:numPr>
        <w:tabs>
          <w:tab w:val="left" w:pos="1672"/>
        </w:tabs>
        <w:spacing w:before="118"/>
        <w:ind w:left="1672" w:hanging="222"/>
      </w:pPr>
      <w:r>
        <w:t>Handlingofthematerialisnotcumbersomethismaterialcanbehandle</w:t>
      </w:r>
      <w:r>
        <w:rPr>
          <w:spacing w:val="-2"/>
        </w:rPr>
        <w:t>easily</w:t>
      </w:r>
    </w:p>
    <w:p w:rsidR="00F96DF8" w:rsidRDefault="00FC1B25">
      <w:pPr>
        <w:pStyle w:val="ListParagraph"/>
        <w:numPr>
          <w:ilvl w:val="1"/>
          <w:numId w:val="59"/>
        </w:numPr>
        <w:tabs>
          <w:tab w:val="left" w:pos="1672"/>
        </w:tabs>
        <w:spacing w:before="129"/>
        <w:ind w:left="1672" w:hanging="222"/>
      </w:pPr>
      <w:r>
        <w:t>Costisverylowandhencecanalsobeusedfor</w:t>
      </w:r>
      <w:r>
        <w:rPr>
          <w:spacing w:val="-2"/>
        </w:rPr>
        <w:t>sidings</w:t>
      </w:r>
    </w:p>
    <w:p w:rsidR="00F96DF8" w:rsidRDefault="00FC1B25">
      <w:pPr>
        <w:pStyle w:val="ListParagraph"/>
        <w:numPr>
          <w:ilvl w:val="1"/>
          <w:numId w:val="59"/>
        </w:numPr>
        <w:tabs>
          <w:tab w:val="left" w:pos="1672"/>
        </w:tabs>
        <w:spacing w:before="124"/>
        <w:ind w:left="1672" w:hanging="222"/>
      </w:pPr>
      <w:r>
        <w:t>Ithasgotfairlygooddrainage</w:t>
      </w:r>
      <w:r>
        <w:rPr>
          <w:spacing w:val="-2"/>
        </w:rPr>
        <w:t>properties</w:t>
      </w:r>
    </w:p>
    <w:p w:rsidR="00F96DF8" w:rsidRDefault="00FC1B25">
      <w:pPr>
        <w:pStyle w:val="ListParagraph"/>
        <w:numPr>
          <w:ilvl w:val="1"/>
          <w:numId w:val="59"/>
        </w:numPr>
        <w:tabs>
          <w:tab w:val="left" w:pos="1672"/>
        </w:tabs>
        <w:spacing w:before="126"/>
        <w:ind w:left="1672" w:hanging="222"/>
      </w:pPr>
      <w:r>
        <w:t>Largequantitiesofthismaterialcanbemade availableatshort</w:t>
      </w:r>
      <w:r>
        <w:rPr>
          <w:spacing w:val="-2"/>
        </w:rPr>
        <w:t>notice.</w:t>
      </w:r>
    </w:p>
    <w:p w:rsidR="00F96DF8" w:rsidRDefault="00FC1B25">
      <w:pPr>
        <w:pStyle w:val="ListParagraph"/>
        <w:numPr>
          <w:ilvl w:val="1"/>
          <w:numId w:val="59"/>
        </w:numPr>
        <w:tabs>
          <w:tab w:val="left" w:pos="1681"/>
        </w:tabs>
        <w:spacing w:before="129" w:line="360" w:lineRule="auto"/>
        <w:ind w:left="1452" w:right="572" w:firstLine="0"/>
        <w:jc w:val="both"/>
      </w:pPr>
      <w:r>
        <w:t>In case of emergence such as caused by the destruction of portion of railway track during floods. This material proves to be very useful and is used in the formation repairing as well as for packingof track.</w:t>
      </w:r>
    </w:p>
    <w:p w:rsidR="00F96DF8" w:rsidRDefault="00FC1B25">
      <w:pPr>
        <w:pStyle w:val="BodyText"/>
        <w:spacing w:before="1"/>
        <w:ind w:left="1452"/>
        <w:jc w:val="both"/>
      </w:pPr>
      <w:r>
        <w:t>DisadvantagesofCindersor</w:t>
      </w:r>
      <w:r>
        <w:rPr>
          <w:spacing w:val="-2"/>
        </w:rPr>
        <w:t>Ashes</w:t>
      </w:r>
    </w:p>
    <w:p w:rsidR="00F96DF8" w:rsidRDefault="00FC1B25">
      <w:pPr>
        <w:pStyle w:val="ListParagraph"/>
        <w:numPr>
          <w:ilvl w:val="0"/>
          <w:numId w:val="57"/>
        </w:numPr>
        <w:tabs>
          <w:tab w:val="left" w:pos="1672"/>
        </w:tabs>
        <w:spacing w:before="125"/>
        <w:ind w:left="1672" w:hanging="222"/>
        <w:jc w:val="both"/>
      </w:pPr>
      <w:r>
        <w:t>Itishighlycorrosiveandcannotbeusedwheresteelsleepersare</w:t>
      </w:r>
      <w:r>
        <w:rPr>
          <w:spacing w:val="-2"/>
        </w:rPr>
        <w:t>fixed</w:t>
      </w:r>
    </w:p>
    <w:p w:rsidR="00F96DF8" w:rsidRDefault="00FC1B25">
      <w:pPr>
        <w:pStyle w:val="ListParagraph"/>
        <w:numPr>
          <w:ilvl w:val="0"/>
          <w:numId w:val="57"/>
        </w:numPr>
        <w:tabs>
          <w:tab w:val="left" w:pos="1672"/>
        </w:tabs>
        <w:spacing w:before="128"/>
        <w:ind w:left="1672" w:hanging="222"/>
        <w:jc w:val="left"/>
      </w:pPr>
      <w:r>
        <w:t>Thefootoftherailsgetaffectedduetouseofthistypeofmaterialas</w:t>
      </w:r>
      <w:r>
        <w:rPr>
          <w:spacing w:val="-2"/>
        </w:rPr>
        <w:t>ballast</w:t>
      </w:r>
    </w:p>
    <w:p w:rsidR="00F96DF8" w:rsidRDefault="00FC1B25">
      <w:pPr>
        <w:pStyle w:val="ListParagraph"/>
        <w:numPr>
          <w:ilvl w:val="0"/>
          <w:numId w:val="57"/>
        </w:numPr>
        <w:tabs>
          <w:tab w:val="left" w:pos="1681"/>
        </w:tabs>
        <w:spacing w:before="129" w:line="360" w:lineRule="auto"/>
        <w:ind w:left="1452" w:right="722" w:firstLine="0"/>
        <w:jc w:val="left"/>
      </w:pPr>
      <w:r>
        <w:t>Itisverysoftandcaneasilybereducedtopowderundervibrationsandhencethe trackbecomes very dusty. This is objectionable particularly in dryweather.</w:t>
      </w:r>
    </w:p>
    <w:p w:rsidR="00F96DF8" w:rsidRDefault="00FC1B25">
      <w:pPr>
        <w:pStyle w:val="ListParagraph"/>
        <w:numPr>
          <w:ilvl w:val="0"/>
          <w:numId w:val="57"/>
        </w:numPr>
        <w:tabs>
          <w:tab w:val="left" w:pos="966"/>
        </w:tabs>
        <w:spacing w:line="360" w:lineRule="auto"/>
        <w:ind w:left="732" w:right="549" w:firstLine="0"/>
        <w:jc w:val="left"/>
      </w:pPr>
      <w:r>
        <w:t>Sand</w:t>
      </w:r>
      <w:r>
        <w:rPr>
          <w:rFonts w:ascii="Wingdings" w:hAnsi="Wingdings"/>
        </w:rPr>
        <w:t></w:t>
      </w:r>
      <w:r>
        <w:t>Sandisanothergoodmaterialsforrailwayballast,coarsersandistobepreferredtofiner</w:t>
      </w:r>
      <w:r>
        <w:rPr>
          <w:spacing w:val="-62"/>
        </w:rPr>
        <w:t>sand</w:t>
      </w:r>
      <w:r>
        <w:t xml:space="preserve"> and the best sand is that which contains a quantityof fine gravel varying in size from1/8upwards.</w:t>
      </w:r>
    </w:p>
    <w:p w:rsidR="00F96DF8" w:rsidRDefault="00FC1B25">
      <w:pPr>
        <w:pStyle w:val="BodyText"/>
        <w:spacing w:before="1"/>
        <w:ind w:left="1452"/>
      </w:pPr>
      <w:r>
        <w:t>Advantagesof</w:t>
      </w:r>
      <w:r>
        <w:rPr>
          <w:spacing w:val="-4"/>
        </w:rPr>
        <w:t>Sand</w:t>
      </w:r>
    </w:p>
    <w:p w:rsidR="00F96DF8" w:rsidRDefault="00FC1B25">
      <w:pPr>
        <w:pStyle w:val="ListParagraph"/>
        <w:numPr>
          <w:ilvl w:val="1"/>
          <w:numId w:val="57"/>
        </w:numPr>
        <w:tabs>
          <w:tab w:val="left" w:pos="1703"/>
        </w:tabs>
        <w:spacing w:before="124" w:line="360" w:lineRule="auto"/>
        <w:ind w:right="1071" w:firstLine="0"/>
      </w:pPr>
      <w:r>
        <w:t>Ifthesandisfreefromearthandvegetationthenithasgoodexcellentpropertiestodrainoff water immediately</w:t>
      </w:r>
    </w:p>
    <w:p w:rsidR="00F96DF8" w:rsidRDefault="00FC1B25">
      <w:pPr>
        <w:pStyle w:val="ListParagraph"/>
        <w:numPr>
          <w:ilvl w:val="1"/>
          <w:numId w:val="57"/>
        </w:numPr>
        <w:tabs>
          <w:tab w:val="left" w:pos="1672"/>
        </w:tabs>
        <w:ind w:left="1672" w:hanging="222"/>
      </w:pPr>
      <w:r>
        <w:t>Itischeaperifavailableinnearby</w:t>
      </w:r>
      <w:r>
        <w:rPr>
          <w:spacing w:val="-2"/>
        </w:rPr>
        <w:t>locality</w:t>
      </w:r>
    </w:p>
    <w:p w:rsidR="00F96DF8" w:rsidRDefault="00FC1B25">
      <w:pPr>
        <w:pStyle w:val="ListParagraph"/>
        <w:numPr>
          <w:ilvl w:val="1"/>
          <w:numId w:val="57"/>
        </w:numPr>
        <w:tabs>
          <w:tab w:val="left" w:pos="1672"/>
        </w:tabs>
        <w:spacing w:before="129" w:line="357" w:lineRule="auto"/>
        <w:ind w:right="1750" w:firstLine="0"/>
      </w:pPr>
      <w:r>
        <w:t>Itproducesverysilenttrackandhencearesuitableforpackingcastironpotsleepers. Disadvantages of Sand</w:t>
      </w:r>
    </w:p>
    <w:p w:rsidR="00F96DF8" w:rsidRDefault="00FC1B25">
      <w:pPr>
        <w:pStyle w:val="ListParagraph"/>
        <w:numPr>
          <w:ilvl w:val="0"/>
          <w:numId w:val="56"/>
        </w:numPr>
        <w:tabs>
          <w:tab w:val="left" w:pos="1672"/>
        </w:tabs>
        <w:spacing w:before="4"/>
        <w:ind w:left="1672" w:hanging="222"/>
      </w:pPr>
      <w:r>
        <w:t>Itgetseasilydisturbedundervibrationsandhenceitsmaintenanceisvery</w:t>
      </w:r>
      <w:r>
        <w:rPr>
          <w:spacing w:val="-2"/>
        </w:rPr>
        <w:t>difficult</w:t>
      </w:r>
    </w:p>
    <w:p w:rsidR="00F96DF8" w:rsidRDefault="00FC1B25">
      <w:pPr>
        <w:pStyle w:val="ListParagraph"/>
        <w:numPr>
          <w:ilvl w:val="0"/>
          <w:numId w:val="56"/>
        </w:numPr>
        <w:tabs>
          <w:tab w:val="left" w:pos="1672"/>
        </w:tabs>
        <w:spacing w:before="124"/>
        <w:ind w:left="1672" w:hanging="222"/>
      </w:pPr>
      <w:r>
        <w:t>Thesandcanbeeasilywashedofforblownawayandhencerequiresfrequent</w:t>
      </w:r>
      <w:r>
        <w:rPr>
          <w:spacing w:val="-2"/>
        </w:rPr>
        <w:t>renewal.</w:t>
      </w:r>
    </w:p>
    <w:p w:rsidR="00F96DF8" w:rsidRDefault="00FC1B25">
      <w:pPr>
        <w:pStyle w:val="ListParagraph"/>
        <w:numPr>
          <w:ilvl w:val="0"/>
          <w:numId w:val="56"/>
        </w:numPr>
        <w:tabs>
          <w:tab w:val="left" w:pos="1677"/>
        </w:tabs>
        <w:spacing w:before="126" w:line="362" w:lineRule="auto"/>
        <w:ind w:left="1452" w:right="671" w:firstLine="0"/>
      </w:pPr>
      <w:r>
        <w:t>Thesandparticlesmayget intothemovingpartsofthevehiclesandproducesfriction.Thisleads to heavy wear of vehicles.</w:t>
      </w:r>
    </w:p>
    <w:p w:rsidR="00F96DF8" w:rsidRDefault="00FC1B25">
      <w:pPr>
        <w:pStyle w:val="ListParagraph"/>
        <w:numPr>
          <w:ilvl w:val="0"/>
          <w:numId w:val="57"/>
        </w:numPr>
        <w:tabs>
          <w:tab w:val="left" w:pos="952"/>
          <w:tab w:val="left" w:pos="1452"/>
        </w:tabs>
        <w:spacing w:line="360" w:lineRule="auto"/>
        <w:ind w:left="1452" w:right="937" w:hanging="720"/>
        <w:jc w:val="left"/>
      </w:pPr>
      <w:r>
        <w:t>Kankar</w:t>
      </w:r>
      <w:r>
        <w:rPr>
          <w:rFonts w:ascii="Wingdings" w:hAnsi="Wingdings"/>
        </w:rPr>
        <w:t></w:t>
      </w:r>
      <w:r>
        <w:t xml:space="preserve">Kankaralimeagglomerateisfoundinmanyplaces intheform of nodules of varyingsizes. </w:t>
      </w:r>
      <w:r>
        <w:rPr>
          <w:w w:val="110"/>
        </w:rPr>
        <w:t>Advantages of Kankar</w:t>
      </w:r>
    </w:p>
    <w:p w:rsidR="00F96DF8" w:rsidRDefault="00FC1B25">
      <w:pPr>
        <w:pStyle w:val="ListParagraph"/>
        <w:numPr>
          <w:ilvl w:val="1"/>
          <w:numId w:val="57"/>
        </w:numPr>
        <w:tabs>
          <w:tab w:val="left" w:pos="1681"/>
        </w:tabs>
        <w:spacing w:line="362" w:lineRule="auto"/>
        <w:ind w:right="747" w:firstLine="0"/>
      </w:pPr>
      <w:r>
        <w:t xml:space="preserve">KankarissuitableMaterialsforballastwhenothergoodmaterialforballastisnotavailableorif </w:t>
      </w:r>
      <w:r>
        <w:rPr>
          <w:spacing w:val="-2"/>
        </w:rPr>
        <w:t>available</w:t>
      </w:r>
    </w:p>
    <w:p w:rsidR="00F96DF8" w:rsidRDefault="00F96DF8">
      <w:pPr>
        <w:pStyle w:val="ListParagraph"/>
        <w:spacing w:line="362" w:lineRule="auto"/>
        <w:sectPr w:rsidR="00F96DF8">
          <w:pgSz w:w="11900" w:h="16860"/>
          <w:pgMar w:top="980" w:right="283" w:bottom="160" w:left="708" w:header="751" w:footer="0" w:gutter="0"/>
          <w:cols w:space="720"/>
        </w:sectPr>
      </w:pPr>
    </w:p>
    <w:p w:rsidR="00F96DF8" w:rsidRDefault="00FC1B25">
      <w:pPr>
        <w:pStyle w:val="BodyText"/>
        <w:spacing w:before="228"/>
        <w:ind w:left="1452"/>
      </w:pPr>
      <w:r>
        <w:rPr>
          <w:spacing w:val="-2"/>
        </w:rPr>
        <w:lastRenderedPageBreak/>
        <w:t>uneconomically.</w:t>
      </w:r>
    </w:p>
    <w:p w:rsidR="00F96DF8" w:rsidRDefault="00FC1B25">
      <w:pPr>
        <w:pStyle w:val="ListParagraph"/>
        <w:numPr>
          <w:ilvl w:val="1"/>
          <w:numId w:val="57"/>
        </w:numPr>
        <w:tabs>
          <w:tab w:val="left" w:pos="1672"/>
        </w:tabs>
        <w:spacing w:before="131" w:line="357" w:lineRule="auto"/>
        <w:ind w:right="3981" w:firstLine="0"/>
      </w:pPr>
      <w:r>
        <w:t>Kankarisgoodforlighttrafficonmetreandnarrowgauges Disadvantages of Kankar</w:t>
      </w:r>
    </w:p>
    <w:p w:rsidR="00F96DF8" w:rsidRDefault="00FC1B25">
      <w:pPr>
        <w:pStyle w:val="ListParagraph"/>
        <w:numPr>
          <w:ilvl w:val="0"/>
          <w:numId w:val="55"/>
        </w:numPr>
        <w:tabs>
          <w:tab w:val="left" w:pos="1672"/>
        </w:tabs>
        <w:spacing w:line="253" w:lineRule="exact"/>
        <w:ind w:left="1672" w:hanging="225"/>
      </w:pPr>
      <w:r>
        <w:t>Itisverysoftandcanbereducedtopowderformeasily,hence,makingthetrack</w:t>
      </w:r>
      <w:r>
        <w:rPr>
          <w:spacing w:val="-2"/>
        </w:rPr>
        <w:t>dusty.</w:t>
      </w:r>
    </w:p>
    <w:p w:rsidR="00F96DF8" w:rsidRDefault="00FC1B25">
      <w:pPr>
        <w:pStyle w:val="ListParagraph"/>
        <w:numPr>
          <w:ilvl w:val="0"/>
          <w:numId w:val="55"/>
        </w:numPr>
        <w:tabs>
          <w:tab w:val="left" w:pos="1672"/>
        </w:tabs>
        <w:spacing w:before="126"/>
        <w:ind w:left="1672" w:hanging="225"/>
      </w:pPr>
      <w:r>
        <w:t>Themaintenanceoftrackisvery</w:t>
      </w:r>
      <w:r>
        <w:rPr>
          <w:spacing w:val="-2"/>
        </w:rPr>
        <w:t>difficult</w:t>
      </w:r>
    </w:p>
    <w:p w:rsidR="00F96DF8" w:rsidRDefault="00FC1B25">
      <w:pPr>
        <w:pStyle w:val="ListParagraph"/>
        <w:numPr>
          <w:ilvl w:val="0"/>
          <w:numId w:val="57"/>
        </w:numPr>
        <w:tabs>
          <w:tab w:val="left" w:pos="957"/>
        </w:tabs>
        <w:spacing w:before="131" w:line="357" w:lineRule="auto"/>
        <w:ind w:left="732" w:right="602" w:firstLine="0"/>
        <w:jc w:val="left"/>
      </w:pPr>
      <w:r>
        <w:t xml:space="preserve">Moorum </w:t>
      </w:r>
      <w:r>
        <w:rPr>
          <w:rFonts w:ascii="Wingdings" w:hAnsi="Wingdings"/>
        </w:rPr>
        <w:t></w:t>
      </w:r>
      <w:r>
        <w:t xml:space="preserve"> The decomposition of laterite results intothe formation of moorum. It has redandsometimes yellowcolor. Thebest moorum is thatwhich containslargequantitiesof small laterite stones.</w:t>
      </w:r>
    </w:p>
    <w:p w:rsidR="00F96DF8" w:rsidRDefault="00FC1B25">
      <w:pPr>
        <w:pStyle w:val="BodyText"/>
        <w:spacing w:before="2"/>
        <w:ind w:left="1452"/>
      </w:pPr>
      <w:r>
        <w:t>Advantagesof</w:t>
      </w:r>
      <w:r>
        <w:rPr>
          <w:spacing w:val="-2"/>
        </w:rPr>
        <w:t>Moorum</w:t>
      </w:r>
    </w:p>
    <w:p w:rsidR="00F96DF8" w:rsidRDefault="00FC1B25">
      <w:pPr>
        <w:pStyle w:val="ListParagraph"/>
        <w:numPr>
          <w:ilvl w:val="1"/>
          <w:numId w:val="57"/>
        </w:numPr>
        <w:tabs>
          <w:tab w:val="left" w:pos="1672"/>
        </w:tabs>
        <w:spacing w:before="127"/>
        <w:ind w:left="1672" w:hanging="225"/>
      </w:pPr>
      <w:r>
        <w:t>Moorumisgoodmaterialsforballastwhenothermaterialforballastisnot</w:t>
      </w:r>
      <w:r>
        <w:rPr>
          <w:spacing w:val="-2"/>
        </w:rPr>
        <w:t>available.</w:t>
      </w:r>
    </w:p>
    <w:p w:rsidR="00F96DF8" w:rsidRDefault="00FC1B25">
      <w:pPr>
        <w:pStyle w:val="ListParagraph"/>
        <w:numPr>
          <w:ilvl w:val="1"/>
          <w:numId w:val="57"/>
        </w:numPr>
        <w:tabs>
          <w:tab w:val="left" w:pos="1684"/>
        </w:tabs>
        <w:spacing w:before="131" w:line="355" w:lineRule="auto"/>
        <w:ind w:right="779" w:firstLine="0"/>
      </w:pPr>
      <w:r>
        <w:t xml:space="preserve">Moorumcanbesafelyusedonnewlylaidtrackandactsasasolingwhenbrokenstonesarelaid </w:t>
      </w:r>
      <w:r>
        <w:rPr>
          <w:spacing w:val="-2"/>
        </w:rPr>
        <w:t>afterwards.</w:t>
      </w:r>
    </w:p>
    <w:p w:rsidR="00F96DF8" w:rsidRDefault="00FC1B25">
      <w:pPr>
        <w:pStyle w:val="ListParagraph"/>
        <w:numPr>
          <w:ilvl w:val="1"/>
          <w:numId w:val="57"/>
        </w:numPr>
        <w:tabs>
          <w:tab w:val="left" w:pos="1672"/>
        </w:tabs>
        <w:spacing w:before="3" w:line="362" w:lineRule="auto"/>
        <w:ind w:right="5561" w:firstLine="0"/>
      </w:pPr>
      <w:r>
        <w:t>Moorumhasgotgooddrainageproperties Disadvantages of Moorum</w:t>
      </w:r>
    </w:p>
    <w:p w:rsidR="00F96DF8" w:rsidRDefault="00FC1B25">
      <w:pPr>
        <w:pStyle w:val="ListParagraph"/>
        <w:numPr>
          <w:ilvl w:val="0"/>
          <w:numId w:val="54"/>
        </w:numPr>
        <w:tabs>
          <w:tab w:val="left" w:pos="1672"/>
        </w:tabs>
        <w:spacing w:line="250" w:lineRule="exact"/>
        <w:ind w:left="1672" w:hanging="225"/>
      </w:pPr>
      <w:r>
        <w:t>Moorumisverysoft andreducestopowderandhencetodustforminshort</w:t>
      </w:r>
      <w:r>
        <w:rPr>
          <w:spacing w:val="-2"/>
        </w:rPr>
        <w:t>time.</w:t>
      </w:r>
    </w:p>
    <w:p w:rsidR="00F96DF8" w:rsidRDefault="00FC1B25">
      <w:pPr>
        <w:pStyle w:val="ListParagraph"/>
        <w:numPr>
          <w:ilvl w:val="0"/>
          <w:numId w:val="54"/>
        </w:numPr>
        <w:tabs>
          <w:tab w:val="left" w:pos="1672"/>
        </w:tabs>
        <w:spacing w:before="123"/>
        <w:ind w:left="1672" w:hanging="225"/>
      </w:pPr>
      <w:r>
        <w:t>Maintenanceoftrackslaidwiththismaterialis</w:t>
      </w:r>
      <w:r>
        <w:rPr>
          <w:spacing w:val="-2"/>
        </w:rPr>
        <w:t>difficult</w:t>
      </w:r>
    </w:p>
    <w:p w:rsidR="00F96DF8" w:rsidRDefault="00FC1B25">
      <w:pPr>
        <w:pStyle w:val="ListParagraph"/>
        <w:numPr>
          <w:ilvl w:val="0"/>
          <w:numId w:val="57"/>
        </w:numPr>
        <w:tabs>
          <w:tab w:val="left" w:pos="978"/>
        </w:tabs>
        <w:spacing w:before="127" w:line="362" w:lineRule="auto"/>
        <w:ind w:left="732" w:right="574" w:firstLine="0"/>
        <w:jc w:val="left"/>
      </w:pPr>
      <w:r>
        <w:t>BrickBallastOrBrickBats</w:t>
      </w:r>
      <w:r>
        <w:rPr>
          <w:rFonts w:ascii="Wingdings" w:hAnsi="Wingdings"/>
        </w:rPr>
        <w:t></w:t>
      </w:r>
      <w:r>
        <w:t>Sometimesthebrokenpiecesofoverburntbricks,calledbrickbats,are used as materials for ballast.</w:t>
      </w:r>
    </w:p>
    <w:p w:rsidR="00F96DF8" w:rsidRDefault="00FC1B25">
      <w:pPr>
        <w:pStyle w:val="BodyText"/>
        <w:spacing w:line="250" w:lineRule="exact"/>
        <w:ind w:left="1452"/>
      </w:pPr>
      <w:r>
        <w:t>AdvantagesofBrick</w:t>
      </w:r>
      <w:r>
        <w:rPr>
          <w:spacing w:val="-2"/>
        </w:rPr>
        <w:t>Ballast</w:t>
      </w:r>
    </w:p>
    <w:p w:rsidR="00F96DF8" w:rsidRDefault="00FC1B25">
      <w:pPr>
        <w:pStyle w:val="ListParagraph"/>
        <w:numPr>
          <w:ilvl w:val="1"/>
          <w:numId w:val="57"/>
        </w:numPr>
        <w:tabs>
          <w:tab w:val="left" w:pos="1672"/>
        </w:tabs>
        <w:spacing w:before="123"/>
        <w:ind w:left="1672" w:hanging="225"/>
      </w:pPr>
      <w:r>
        <w:t>Ithasgotexcellentdrainage</w:t>
      </w:r>
      <w:r>
        <w:rPr>
          <w:spacing w:val="-2"/>
        </w:rPr>
        <w:t>properties</w:t>
      </w:r>
    </w:p>
    <w:p w:rsidR="00F96DF8" w:rsidRDefault="00FC1B25">
      <w:pPr>
        <w:pStyle w:val="ListParagraph"/>
        <w:numPr>
          <w:ilvl w:val="1"/>
          <w:numId w:val="57"/>
        </w:numPr>
        <w:tabs>
          <w:tab w:val="left" w:pos="1679"/>
        </w:tabs>
        <w:spacing w:before="129" w:line="360" w:lineRule="auto"/>
        <w:ind w:right="678" w:firstLine="0"/>
      </w:pPr>
      <w:r>
        <w:t>Theycanbeusedasgoodballastmaterialwheresuitablematerialforballastiseither unavailable or uneconomical</w:t>
      </w:r>
    </w:p>
    <w:p w:rsidR="00F96DF8" w:rsidRDefault="00FC1B25">
      <w:pPr>
        <w:pStyle w:val="BodyText"/>
        <w:spacing w:line="252" w:lineRule="exact"/>
        <w:ind w:left="1452"/>
      </w:pPr>
      <w:r>
        <w:t>DisadvantagesofBrick</w:t>
      </w:r>
      <w:r>
        <w:rPr>
          <w:spacing w:val="-2"/>
        </w:rPr>
        <w:t>Ballast</w:t>
      </w:r>
    </w:p>
    <w:p w:rsidR="00F96DF8" w:rsidRDefault="00FC1B25">
      <w:pPr>
        <w:pStyle w:val="ListParagraph"/>
        <w:numPr>
          <w:ilvl w:val="0"/>
          <w:numId w:val="53"/>
        </w:numPr>
        <w:tabs>
          <w:tab w:val="left" w:pos="1672"/>
        </w:tabs>
        <w:spacing w:before="124"/>
        <w:ind w:left="1672" w:hanging="225"/>
      </w:pPr>
      <w:r>
        <w:t>Brickbatsturndownintopowderformeasilyandhencethetrackbecomes</w:t>
      </w:r>
      <w:r>
        <w:rPr>
          <w:spacing w:val="-2"/>
        </w:rPr>
        <w:t>dusty</w:t>
      </w:r>
    </w:p>
    <w:p w:rsidR="00F96DF8" w:rsidRDefault="00FC1B25">
      <w:pPr>
        <w:pStyle w:val="ListParagraph"/>
        <w:numPr>
          <w:ilvl w:val="0"/>
          <w:numId w:val="53"/>
        </w:numPr>
        <w:tabs>
          <w:tab w:val="left" w:pos="1672"/>
        </w:tabs>
        <w:spacing w:before="126"/>
        <w:ind w:left="1672" w:hanging="225"/>
      </w:pPr>
      <w:r>
        <w:t>Maintenanceofthetracklaidwiththismaterialasballastisvery</w:t>
      </w:r>
      <w:r>
        <w:rPr>
          <w:spacing w:val="-2"/>
        </w:rPr>
        <w:t>difficult.</w:t>
      </w:r>
    </w:p>
    <w:p w:rsidR="00F96DF8" w:rsidRDefault="00FC1B25">
      <w:pPr>
        <w:pStyle w:val="ListParagraph"/>
        <w:numPr>
          <w:ilvl w:val="0"/>
          <w:numId w:val="53"/>
        </w:numPr>
        <w:tabs>
          <w:tab w:val="left" w:pos="1672"/>
        </w:tabs>
        <w:spacing w:before="127"/>
        <w:ind w:left="1672" w:hanging="225"/>
      </w:pPr>
      <w:r>
        <w:t>Railsareoftencorrugatedonthetracks laidwiththismaterialas</w:t>
      </w:r>
      <w:r>
        <w:rPr>
          <w:spacing w:val="-2"/>
        </w:rPr>
        <w:t>ballast</w:t>
      </w:r>
    </w:p>
    <w:p w:rsidR="00F96DF8" w:rsidRDefault="00FC1B25">
      <w:pPr>
        <w:pStyle w:val="ListParagraph"/>
        <w:numPr>
          <w:ilvl w:val="0"/>
          <w:numId w:val="57"/>
        </w:numPr>
        <w:tabs>
          <w:tab w:val="left" w:pos="957"/>
        </w:tabs>
        <w:spacing w:before="131" w:line="360" w:lineRule="auto"/>
        <w:ind w:left="732" w:right="598" w:firstLine="0"/>
        <w:jc w:val="left"/>
      </w:pPr>
      <w:r>
        <w:t>SelectedEarth</w:t>
      </w:r>
      <w:r>
        <w:rPr>
          <w:rFonts w:ascii="Wingdings" w:hAnsi="Wingdings"/>
        </w:rPr>
        <w:t></w:t>
      </w:r>
      <w:r>
        <w:t>Selectedearth maybeused asmaterialforrailwayballastfor sidingsand also for</w:t>
      </w:r>
      <w:r>
        <w:rPr>
          <w:spacing w:val="-53"/>
        </w:rPr>
        <w:t>newly</w:t>
      </w:r>
      <w:r>
        <w:t xml:space="preserve"> laid tracks.</w:t>
      </w:r>
    </w:p>
    <w:p w:rsidR="00F96DF8" w:rsidRDefault="00F96DF8">
      <w:pPr>
        <w:pStyle w:val="BodyText"/>
      </w:pPr>
    </w:p>
    <w:p w:rsidR="00F96DF8" w:rsidRDefault="00F96DF8">
      <w:pPr>
        <w:pStyle w:val="BodyText"/>
        <w:spacing w:before="158"/>
      </w:pPr>
    </w:p>
    <w:p w:rsidR="00F96DF8" w:rsidRDefault="00FC1B25">
      <w:pPr>
        <w:pStyle w:val="Heading5"/>
        <w:spacing w:before="1"/>
        <w:ind w:left="715"/>
      </w:pPr>
      <w:bookmarkStart w:id="48" w:name="Track_fixtures_for_BG"/>
      <w:bookmarkEnd w:id="48"/>
      <w:r>
        <w:rPr>
          <w:u w:val="thick"/>
        </w:rPr>
        <w:t>Trackfixturesfor</w:t>
      </w:r>
      <w:r>
        <w:rPr>
          <w:spacing w:val="-5"/>
          <w:u w:val="thick"/>
        </w:rPr>
        <w:t>BG</w:t>
      </w:r>
    </w:p>
    <w:p w:rsidR="00F96DF8" w:rsidRDefault="00F96DF8">
      <w:pPr>
        <w:pStyle w:val="BodyText"/>
        <w:spacing w:before="146"/>
        <w:rPr>
          <w:b/>
        </w:rPr>
      </w:pPr>
    </w:p>
    <w:p w:rsidR="00F96DF8" w:rsidRDefault="00FC1B25">
      <w:pPr>
        <w:pStyle w:val="BodyText"/>
        <w:spacing w:line="357" w:lineRule="auto"/>
        <w:ind w:left="732" w:right="747"/>
      </w:pPr>
      <w:r>
        <w:t>Railjoints–Fishplates –Fishbolts-Fangbolts-Hookbolts–Railchairsandkeys–Bearingplates– Blocks – Spikes-Elastic fastenings- Anchors &amp; Anti creepers</w:t>
      </w:r>
    </w:p>
    <w:p w:rsidR="00F96DF8" w:rsidRDefault="00F96DF8">
      <w:pPr>
        <w:pStyle w:val="BodyText"/>
        <w:spacing w:before="33"/>
      </w:pPr>
    </w:p>
    <w:p w:rsidR="00F96DF8" w:rsidRDefault="00FC1B25">
      <w:pPr>
        <w:pStyle w:val="Heading5"/>
      </w:pPr>
      <w:bookmarkStart w:id="49" w:name="Fastening"/>
      <w:bookmarkEnd w:id="49"/>
      <w:r>
        <w:rPr>
          <w:spacing w:val="-2"/>
          <w:u w:val="thick"/>
        </w:rPr>
        <w:t>Fastening</w:t>
      </w:r>
    </w:p>
    <w:p w:rsidR="00F96DF8" w:rsidRDefault="00F96DF8">
      <w:pPr>
        <w:pStyle w:val="BodyText"/>
        <w:spacing w:before="151"/>
        <w:rPr>
          <w:b/>
        </w:rPr>
      </w:pPr>
    </w:p>
    <w:p w:rsidR="00F96DF8" w:rsidRDefault="00FC1B25">
      <w:pPr>
        <w:pStyle w:val="BodyText"/>
        <w:spacing w:line="357" w:lineRule="auto"/>
        <w:ind w:left="732" w:right="571" w:firstLine="278"/>
        <w:jc w:val="both"/>
      </w:pPr>
      <w:r>
        <w:t>A rail fastening system is a means of fixing rails to railroad ties. The terms rail anchors, tie plates, chairs and track fasteners are used to refer to parts or all of a rail fastening system. Various types of fastening have been used over the years.</w:t>
      </w:r>
    </w:p>
    <w:p w:rsidR="00F96DF8" w:rsidRDefault="00F96DF8">
      <w:pPr>
        <w:pStyle w:val="BodyText"/>
        <w:spacing w:line="357" w:lineRule="auto"/>
        <w:jc w:val="both"/>
        <w:sectPr w:rsidR="00F96DF8">
          <w:headerReference w:type="default" r:id="rId49"/>
          <w:footerReference w:type="default" r:id="rId50"/>
          <w:pgSz w:w="11900" w:h="16860"/>
          <w:pgMar w:top="980" w:right="283" w:bottom="160" w:left="708" w:header="751" w:footer="0" w:gutter="0"/>
          <w:pgNumType w:start="21"/>
          <w:cols w:space="720"/>
        </w:sectPr>
      </w:pPr>
    </w:p>
    <w:p w:rsidR="00F96DF8" w:rsidRDefault="00FC1B25">
      <w:pPr>
        <w:pStyle w:val="Heading5"/>
        <w:spacing w:before="237"/>
      </w:pPr>
      <w:bookmarkStart w:id="50" w:name="Fish_Plates"/>
      <w:bookmarkEnd w:id="50"/>
      <w:r>
        <w:rPr>
          <w:u w:val="thick"/>
        </w:rPr>
        <w:lastRenderedPageBreak/>
        <w:t>Fish</w:t>
      </w:r>
      <w:r>
        <w:rPr>
          <w:spacing w:val="-2"/>
          <w:u w:val="thick"/>
        </w:rPr>
        <w:t>Plates</w:t>
      </w:r>
    </w:p>
    <w:p w:rsidR="00F96DF8" w:rsidRDefault="00FC1B25">
      <w:pPr>
        <w:pStyle w:val="BodyText"/>
        <w:spacing w:before="155"/>
        <w:rPr>
          <w:b/>
          <w:sz w:val="20"/>
        </w:rPr>
      </w:pPr>
      <w:r>
        <w:rPr>
          <w:b/>
          <w:noProof/>
          <w:sz w:val="20"/>
        </w:rPr>
        <w:drawing>
          <wp:anchor distT="0" distB="0" distL="0" distR="0" simplePos="0" relativeHeight="487601664" behindDoc="1" locked="0" layoutInCell="1" allowOverlap="1">
            <wp:simplePos x="0" y="0"/>
            <wp:positionH relativeFrom="page">
              <wp:posOffset>3020060</wp:posOffset>
            </wp:positionH>
            <wp:positionV relativeFrom="paragraph">
              <wp:posOffset>260242</wp:posOffset>
            </wp:positionV>
            <wp:extent cx="1887726" cy="1419225"/>
            <wp:effectExtent l="0" t="0" r="0" b="0"/>
            <wp:wrapTopAndBottom/>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51" cstate="print"/>
                    <a:stretch>
                      <a:fillRect/>
                    </a:stretch>
                  </pic:blipFill>
                  <pic:spPr>
                    <a:xfrm>
                      <a:off x="0" y="0"/>
                      <a:ext cx="1887726" cy="1419225"/>
                    </a:xfrm>
                    <a:prstGeom prst="rect">
                      <a:avLst/>
                    </a:prstGeom>
                  </pic:spPr>
                </pic:pic>
              </a:graphicData>
            </a:graphic>
          </wp:anchor>
        </w:drawing>
      </w:r>
    </w:p>
    <w:p w:rsidR="00F96DF8" w:rsidRDefault="00F96DF8">
      <w:pPr>
        <w:pStyle w:val="BodyText"/>
        <w:spacing w:before="85"/>
        <w:rPr>
          <w:b/>
        </w:rPr>
      </w:pPr>
    </w:p>
    <w:p w:rsidR="00F96DF8" w:rsidRDefault="00FC1B25">
      <w:pPr>
        <w:pStyle w:val="BodyText"/>
        <w:spacing w:line="360" w:lineRule="auto"/>
        <w:ind w:left="732" w:right="559" w:firstLine="336"/>
        <w:jc w:val="both"/>
      </w:pPr>
      <w:r>
        <w:t>In rail terminology, a fishplate, splice bar or joint bar is a metal bar that is bolted to the ends of two rails to join them together in a track. The name is derived from fish, a wooden bar with a curved profile used to strengthen a ship's mast. The top and bottom edges are tapered inwards so the device wedges itself between the top and bottom of the rail when it is bolted into place. In rail transport modelling, a fishplate is often a small copperornickelsilver platethat slips ontobothrailsto providethe functions ofmaintainingalignment and electrical continuity.</w:t>
      </w:r>
    </w:p>
    <w:p w:rsidR="00F96DF8" w:rsidRDefault="00FC1B25">
      <w:pPr>
        <w:pStyle w:val="BodyText"/>
        <w:spacing w:before="85"/>
        <w:rPr>
          <w:sz w:val="20"/>
        </w:rPr>
      </w:pPr>
      <w:r>
        <w:rPr>
          <w:noProof/>
          <w:sz w:val="20"/>
        </w:rPr>
        <w:drawing>
          <wp:anchor distT="0" distB="0" distL="0" distR="0" simplePos="0" relativeHeight="487602176" behindDoc="1" locked="0" layoutInCell="1" allowOverlap="1">
            <wp:simplePos x="0" y="0"/>
            <wp:positionH relativeFrom="page">
              <wp:posOffset>2785745</wp:posOffset>
            </wp:positionH>
            <wp:positionV relativeFrom="paragraph">
              <wp:posOffset>215401</wp:posOffset>
            </wp:positionV>
            <wp:extent cx="2376597" cy="1328165"/>
            <wp:effectExtent l="0" t="0" r="0" b="0"/>
            <wp:wrapTopAndBottom/>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52" cstate="print"/>
                    <a:stretch>
                      <a:fillRect/>
                    </a:stretch>
                  </pic:blipFill>
                  <pic:spPr>
                    <a:xfrm>
                      <a:off x="0" y="0"/>
                      <a:ext cx="2376597" cy="1328165"/>
                    </a:xfrm>
                    <a:prstGeom prst="rect">
                      <a:avLst/>
                    </a:prstGeom>
                  </pic:spPr>
                </pic:pic>
              </a:graphicData>
            </a:graphic>
          </wp:anchor>
        </w:drawing>
      </w:r>
    </w:p>
    <w:p w:rsidR="00F96DF8" w:rsidRDefault="00F96DF8">
      <w:pPr>
        <w:pStyle w:val="BodyText"/>
        <w:spacing w:before="174"/>
      </w:pPr>
    </w:p>
    <w:p w:rsidR="00F96DF8" w:rsidRDefault="00FC1B25">
      <w:pPr>
        <w:ind w:left="715"/>
        <w:rPr>
          <w:b/>
        </w:rPr>
      </w:pPr>
      <w:bookmarkStart w:id="51" w:name="The_first_railway_fishplate"/>
      <w:bookmarkEnd w:id="51"/>
      <w:r>
        <w:rPr>
          <w:b/>
        </w:rPr>
        <w:t>Thefirstrailway</w:t>
      </w:r>
      <w:r>
        <w:rPr>
          <w:b/>
          <w:spacing w:val="-2"/>
        </w:rPr>
        <w:t>fishplate</w:t>
      </w:r>
    </w:p>
    <w:p w:rsidR="00F96DF8" w:rsidRDefault="00F96DF8">
      <w:pPr>
        <w:pStyle w:val="BodyText"/>
        <w:rPr>
          <w:b/>
          <w:sz w:val="20"/>
        </w:rPr>
      </w:pPr>
    </w:p>
    <w:p w:rsidR="00F96DF8" w:rsidRDefault="00F96DF8">
      <w:pPr>
        <w:pStyle w:val="BodyText"/>
        <w:rPr>
          <w:b/>
          <w:sz w:val="20"/>
        </w:rPr>
      </w:pPr>
    </w:p>
    <w:p w:rsidR="00F96DF8" w:rsidRDefault="00F96DF8">
      <w:pPr>
        <w:pStyle w:val="BodyText"/>
        <w:rPr>
          <w:b/>
          <w:sz w:val="20"/>
        </w:rPr>
      </w:pPr>
    </w:p>
    <w:p w:rsidR="00F96DF8" w:rsidRDefault="00F96DF8">
      <w:pPr>
        <w:pStyle w:val="BodyText"/>
        <w:rPr>
          <w:b/>
          <w:sz w:val="20"/>
        </w:rPr>
      </w:pPr>
    </w:p>
    <w:p w:rsidR="00F96DF8" w:rsidRDefault="00FC1B25">
      <w:pPr>
        <w:pStyle w:val="BodyText"/>
        <w:spacing w:before="26"/>
        <w:rPr>
          <w:b/>
          <w:sz w:val="20"/>
        </w:rPr>
      </w:pPr>
      <w:r>
        <w:rPr>
          <w:b/>
          <w:noProof/>
          <w:sz w:val="20"/>
        </w:rPr>
        <w:drawing>
          <wp:anchor distT="0" distB="0" distL="0" distR="0" simplePos="0" relativeHeight="487602688" behindDoc="1" locked="0" layoutInCell="1" allowOverlap="1">
            <wp:simplePos x="0" y="0"/>
            <wp:positionH relativeFrom="page">
              <wp:posOffset>2347595</wp:posOffset>
            </wp:positionH>
            <wp:positionV relativeFrom="paragraph">
              <wp:posOffset>178130</wp:posOffset>
            </wp:positionV>
            <wp:extent cx="3217670" cy="1615630"/>
            <wp:effectExtent l="0" t="0" r="0" b="0"/>
            <wp:wrapTopAndBottom/>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53" cstate="print"/>
                    <a:stretch>
                      <a:fillRect/>
                    </a:stretch>
                  </pic:blipFill>
                  <pic:spPr>
                    <a:xfrm>
                      <a:off x="0" y="0"/>
                      <a:ext cx="3217670" cy="1615630"/>
                    </a:xfrm>
                    <a:prstGeom prst="rect">
                      <a:avLst/>
                    </a:prstGeom>
                  </pic:spPr>
                </pic:pic>
              </a:graphicData>
            </a:graphic>
          </wp:anchor>
        </w:drawing>
      </w:r>
    </w:p>
    <w:p w:rsidR="00F96DF8" w:rsidRDefault="00F96DF8">
      <w:pPr>
        <w:pStyle w:val="BodyText"/>
        <w:rPr>
          <w:b/>
        </w:rPr>
      </w:pPr>
    </w:p>
    <w:p w:rsidR="00F96DF8" w:rsidRDefault="00F96DF8">
      <w:pPr>
        <w:pStyle w:val="BodyText"/>
        <w:rPr>
          <w:b/>
        </w:rPr>
      </w:pPr>
    </w:p>
    <w:p w:rsidR="00F96DF8" w:rsidRDefault="00F96DF8">
      <w:pPr>
        <w:pStyle w:val="BodyText"/>
        <w:rPr>
          <w:b/>
        </w:rPr>
      </w:pPr>
    </w:p>
    <w:p w:rsidR="00F96DF8" w:rsidRDefault="00F96DF8">
      <w:pPr>
        <w:pStyle w:val="BodyText"/>
        <w:rPr>
          <w:b/>
        </w:rPr>
      </w:pPr>
    </w:p>
    <w:p w:rsidR="00F96DF8" w:rsidRDefault="00F96DF8">
      <w:pPr>
        <w:pStyle w:val="BodyText"/>
        <w:spacing w:before="190"/>
        <w:rPr>
          <w:b/>
        </w:rPr>
      </w:pPr>
    </w:p>
    <w:p w:rsidR="00F96DF8" w:rsidRDefault="00FC1B25">
      <w:pPr>
        <w:spacing w:before="1"/>
        <w:ind w:left="715"/>
        <w:rPr>
          <w:b/>
        </w:rPr>
      </w:pPr>
      <w:r>
        <w:rPr>
          <w:b/>
          <w:u w:val="thick"/>
        </w:rPr>
        <w:t>RAIL-TO-RAIL</w:t>
      </w:r>
      <w:r>
        <w:rPr>
          <w:b/>
          <w:spacing w:val="-2"/>
          <w:u w:val="thick"/>
        </w:rPr>
        <w:t>Fastenings</w:t>
      </w:r>
    </w:p>
    <w:p w:rsidR="00F96DF8" w:rsidRDefault="00F96DF8">
      <w:pPr>
        <w:rPr>
          <w:b/>
        </w:rPr>
        <w:sectPr w:rsidR="00F96DF8">
          <w:pgSz w:w="11900" w:h="16860"/>
          <w:pgMar w:top="980" w:right="283" w:bottom="160" w:left="708" w:header="751" w:footer="0" w:gutter="0"/>
          <w:cols w:space="720"/>
        </w:sectPr>
      </w:pPr>
    </w:p>
    <w:p w:rsidR="00F96DF8" w:rsidRDefault="00F96DF8">
      <w:pPr>
        <w:pStyle w:val="BodyText"/>
        <w:rPr>
          <w:b/>
          <w:sz w:val="20"/>
        </w:rPr>
      </w:pPr>
    </w:p>
    <w:p w:rsidR="00F96DF8" w:rsidRDefault="00F96DF8">
      <w:pPr>
        <w:pStyle w:val="BodyText"/>
        <w:rPr>
          <w:b/>
          <w:sz w:val="20"/>
        </w:rPr>
      </w:pPr>
    </w:p>
    <w:p w:rsidR="00F96DF8" w:rsidRDefault="00F96DF8">
      <w:pPr>
        <w:pStyle w:val="BodyText"/>
        <w:spacing w:before="211"/>
        <w:rPr>
          <w:b/>
          <w:sz w:val="20"/>
        </w:rPr>
      </w:pPr>
    </w:p>
    <w:p w:rsidR="00F96DF8" w:rsidRDefault="00FC1B25">
      <w:pPr>
        <w:pStyle w:val="BodyText"/>
        <w:ind w:left="1972"/>
        <w:rPr>
          <w:sz w:val="20"/>
        </w:rPr>
      </w:pPr>
      <w:r>
        <w:rPr>
          <w:noProof/>
          <w:sz w:val="20"/>
        </w:rPr>
        <w:drawing>
          <wp:inline distT="0" distB="0" distL="0" distR="0">
            <wp:extent cx="4528949" cy="2257425"/>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54" cstate="print"/>
                    <a:stretch>
                      <a:fillRect/>
                    </a:stretch>
                  </pic:blipFill>
                  <pic:spPr>
                    <a:xfrm>
                      <a:off x="0" y="0"/>
                      <a:ext cx="4528949" cy="2257425"/>
                    </a:xfrm>
                    <a:prstGeom prst="rect">
                      <a:avLst/>
                    </a:prstGeom>
                  </pic:spPr>
                </pic:pic>
              </a:graphicData>
            </a:graphic>
          </wp:inline>
        </w:drawing>
      </w:r>
    </w:p>
    <w:p w:rsidR="00F96DF8" w:rsidRDefault="00F96DF8">
      <w:pPr>
        <w:pStyle w:val="BodyText"/>
        <w:rPr>
          <w:b/>
          <w:sz w:val="20"/>
        </w:rPr>
      </w:pPr>
    </w:p>
    <w:p w:rsidR="00F96DF8" w:rsidRDefault="00FC1B25">
      <w:pPr>
        <w:pStyle w:val="BodyText"/>
        <w:spacing w:before="44"/>
        <w:rPr>
          <w:b/>
          <w:sz w:val="20"/>
        </w:rPr>
      </w:pPr>
      <w:r>
        <w:rPr>
          <w:b/>
          <w:noProof/>
          <w:sz w:val="20"/>
        </w:rPr>
        <w:drawing>
          <wp:anchor distT="0" distB="0" distL="0" distR="0" simplePos="0" relativeHeight="487603200" behindDoc="1" locked="0" layoutInCell="1" allowOverlap="1">
            <wp:simplePos x="0" y="0"/>
            <wp:positionH relativeFrom="page">
              <wp:posOffset>2048510</wp:posOffset>
            </wp:positionH>
            <wp:positionV relativeFrom="paragraph">
              <wp:posOffset>189623</wp:posOffset>
            </wp:positionV>
            <wp:extent cx="3248649" cy="3302127"/>
            <wp:effectExtent l="0" t="0" r="0" b="0"/>
            <wp:wrapTopAndBottom/>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55" cstate="print"/>
                    <a:stretch>
                      <a:fillRect/>
                    </a:stretch>
                  </pic:blipFill>
                  <pic:spPr>
                    <a:xfrm>
                      <a:off x="0" y="0"/>
                      <a:ext cx="3248649" cy="3302127"/>
                    </a:xfrm>
                    <a:prstGeom prst="rect">
                      <a:avLst/>
                    </a:prstGeom>
                  </pic:spPr>
                </pic:pic>
              </a:graphicData>
            </a:graphic>
          </wp:anchor>
        </w:drawing>
      </w:r>
    </w:p>
    <w:p w:rsidR="00F96DF8" w:rsidRDefault="00F96DF8">
      <w:pPr>
        <w:pStyle w:val="BodyText"/>
        <w:spacing w:before="125"/>
        <w:rPr>
          <w:b/>
        </w:rPr>
      </w:pPr>
    </w:p>
    <w:p w:rsidR="00F96DF8" w:rsidRDefault="00FC1B25">
      <w:pPr>
        <w:ind w:left="715"/>
        <w:rPr>
          <w:b/>
        </w:rPr>
      </w:pPr>
      <w:r>
        <w:rPr>
          <w:b/>
          <w:u w:val="thick"/>
        </w:rPr>
        <w:t>CombinationFish</w:t>
      </w:r>
      <w:r>
        <w:rPr>
          <w:b/>
          <w:spacing w:val="-2"/>
          <w:u w:val="thick"/>
        </w:rPr>
        <w:t>Plates</w:t>
      </w:r>
    </w:p>
    <w:p w:rsidR="00F96DF8" w:rsidRDefault="00F96DF8">
      <w:pPr>
        <w:rPr>
          <w:b/>
        </w:rPr>
        <w:sectPr w:rsidR="00F96DF8">
          <w:pgSz w:w="11900" w:h="16860"/>
          <w:pgMar w:top="980" w:right="283" w:bottom="160" w:left="708" w:header="751" w:footer="0" w:gutter="0"/>
          <w:cols w:space="720"/>
        </w:sectPr>
      </w:pPr>
    </w:p>
    <w:p w:rsidR="00F96DF8" w:rsidRDefault="00F96DF8">
      <w:pPr>
        <w:pStyle w:val="BodyText"/>
        <w:spacing w:before="83"/>
        <w:rPr>
          <w:b/>
          <w:sz w:val="20"/>
        </w:rPr>
      </w:pPr>
    </w:p>
    <w:p w:rsidR="00F96DF8" w:rsidRDefault="00FC1B25">
      <w:pPr>
        <w:pStyle w:val="BodyText"/>
        <w:ind w:left="2076"/>
        <w:rPr>
          <w:sz w:val="20"/>
        </w:rPr>
      </w:pPr>
      <w:r>
        <w:rPr>
          <w:noProof/>
          <w:sz w:val="20"/>
        </w:rPr>
        <w:drawing>
          <wp:inline distT="0" distB="0" distL="0" distR="0">
            <wp:extent cx="3748493" cy="3291840"/>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56" cstate="print"/>
                    <a:stretch>
                      <a:fillRect/>
                    </a:stretch>
                  </pic:blipFill>
                  <pic:spPr>
                    <a:xfrm>
                      <a:off x="0" y="0"/>
                      <a:ext cx="3748493" cy="3291840"/>
                    </a:xfrm>
                    <a:prstGeom prst="rect">
                      <a:avLst/>
                    </a:prstGeom>
                  </pic:spPr>
                </pic:pic>
              </a:graphicData>
            </a:graphic>
          </wp:inline>
        </w:drawing>
      </w:r>
    </w:p>
    <w:p w:rsidR="00F96DF8" w:rsidRDefault="00F96DF8">
      <w:pPr>
        <w:pStyle w:val="BodyText"/>
        <w:rPr>
          <w:b/>
          <w:sz w:val="20"/>
        </w:rPr>
      </w:pPr>
    </w:p>
    <w:p w:rsidR="00F96DF8" w:rsidRDefault="00F96DF8">
      <w:pPr>
        <w:pStyle w:val="BodyText"/>
        <w:rPr>
          <w:b/>
          <w:sz w:val="20"/>
        </w:rPr>
      </w:pPr>
    </w:p>
    <w:p w:rsidR="00F96DF8" w:rsidRDefault="00F96DF8">
      <w:pPr>
        <w:pStyle w:val="BodyText"/>
        <w:rPr>
          <w:b/>
          <w:sz w:val="20"/>
        </w:rPr>
      </w:pPr>
    </w:p>
    <w:p w:rsidR="00F96DF8" w:rsidRDefault="00F96DF8">
      <w:pPr>
        <w:pStyle w:val="BodyText"/>
        <w:rPr>
          <w:b/>
          <w:sz w:val="20"/>
        </w:rPr>
      </w:pPr>
    </w:p>
    <w:p w:rsidR="00F96DF8" w:rsidRDefault="00FC1B25">
      <w:pPr>
        <w:pStyle w:val="BodyText"/>
        <w:spacing w:before="18"/>
        <w:rPr>
          <w:b/>
          <w:sz w:val="20"/>
        </w:rPr>
      </w:pPr>
      <w:r>
        <w:rPr>
          <w:b/>
          <w:noProof/>
          <w:sz w:val="20"/>
        </w:rPr>
        <w:drawing>
          <wp:anchor distT="0" distB="0" distL="0" distR="0" simplePos="0" relativeHeight="487603712" behindDoc="1" locked="0" layoutInCell="1" allowOverlap="1">
            <wp:simplePos x="0" y="0"/>
            <wp:positionH relativeFrom="page">
              <wp:posOffset>1892935</wp:posOffset>
            </wp:positionH>
            <wp:positionV relativeFrom="paragraph">
              <wp:posOffset>173150</wp:posOffset>
            </wp:positionV>
            <wp:extent cx="4157888" cy="1943100"/>
            <wp:effectExtent l="0" t="0" r="0" b="0"/>
            <wp:wrapTopAndBottom/>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57" cstate="print"/>
                    <a:stretch>
                      <a:fillRect/>
                    </a:stretch>
                  </pic:blipFill>
                  <pic:spPr>
                    <a:xfrm>
                      <a:off x="0" y="0"/>
                      <a:ext cx="4157888" cy="1943100"/>
                    </a:xfrm>
                    <a:prstGeom prst="rect">
                      <a:avLst/>
                    </a:prstGeom>
                  </pic:spPr>
                </pic:pic>
              </a:graphicData>
            </a:graphic>
          </wp:anchor>
        </w:drawing>
      </w:r>
    </w:p>
    <w:p w:rsidR="00F96DF8" w:rsidRDefault="00F96DF8">
      <w:pPr>
        <w:pStyle w:val="BodyText"/>
        <w:rPr>
          <w:b/>
        </w:rPr>
      </w:pPr>
    </w:p>
    <w:p w:rsidR="00F96DF8" w:rsidRDefault="00F96DF8">
      <w:pPr>
        <w:pStyle w:val="BodyText"/>
        <w:rPr>
          <w:b/>
        </w:rPr>
      </w:pPr>
    </w:p>
    <w:p w:rsidR="00F96DF8" w:rsidRDefault="00F96DF8">
      <w:pPr>
        <w:pStyle w:val="BodyText"/>
        <w:spacing w:before="6"/>
        <w:rPr>
          <w:b/>
        </w:rPr>
      </w:pPr>
    </w:p>
    <w:p w:rsidR="00F96DF8" w:rsidRDefault="00FC1B25">
      <w:pPr>
        <w:spacing w:before="1"/>
        <w:ind w:left="715"/>
        <w:rPr>
          <w:b/>
        </w:rPr>
      </w:pPr>
      <w:r>
        <w:rPr>
          <w:b/>
          <w:u w:val="thick"/>
        </w:rPr>
        <w:t>Fang</w:t>
      </w:r>
      <w:r>
        <w:rPr>
          <w:b/>
          <w:spacing w:val="-2"/>
          <w:u w:val="thick"/>
        </w:rPr>
        <w:t>Bolts</w:t>
      </w:r>
    </w:p>
    <w:p w:rsidR="00F96DF8" w:rsidRDefault="00F96DF8">
      <w:pPr>
        <w:rPr>
          <w:b/>
        </w:rPr>
        <w:sectPr w:rsidR="00F96DF8">
          <w:pgSz w:w="11900" w:h="16860"/>
          <w:pgMar w:top="980" w:right="283" w:bottom="160" w:left="708" w:header="751" w:footer="0" w:gutter="0"/>
          <w:cols w:space="720"/>
        </w:sectPr>
      </w:pPr>
    </w:p>
    <w:p w:rsidR="00F96DF8" w:rsidRDefault="00F96DF8">
      <w:pPr>
        <w:pStyle w:val="BodyText"/>
        <w:spacing w:before="11"/>
        <w:rPr>
          <w:b/>
          <w:sz w:val="20"/>
        </w:rPr>
      </w:pPr>
    </w:p>
    <w:p w:rsidR="00F96DF8" w:rsidRDefault="00FC1B25">
      <w:pPr>
        <w:pStyle w:val="BodyText"/>
        <w:ind w:left="3055"/>
        <w:rPr>
          <w:sz w:val="20"/>
        </w:rPr>
      </w:pPr>
      <w:r>
        <w:rPr>
          <w:noProof/>
          <w:sz w:val="20"/>
        </w:rPr>
        <w:drawing>
          <wp:inline distT="0" distB="0" distL="0" distR="0">
            <wp:extent cx="2403845" cy="2733675"/>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58" cstate="print"/>
                    <a:stretch>
                      <a:fillRect/>
                    </a:stretch>
                  </pic:blipFill>
                  <pic:spPr>
                    <a:xfrm>
                      <a:off x="0" y="0"/>
                      <a:ext cx="2403845" cy="2733675"/>
                    </a:xfrm>
                    <a:prstGeom prst="rect">
                      <a:avLst/>
                    </a:prstGeom>
                  </pic:spPr>
                </pic:pic>
              </a:graphicData>
            </a:graphic>
          </wp:inline>
        </w:drawing>
      </w:r>
    </w:p>
    <w:p w:rsidR="00F96DF8" w:rsidRDefault="00F96DF8">
      <w:pPr>
        <w:pStyle w:val="BodyText"/>
        <w:rPr>
          <w:b/>
        </w:rPr>
      </w:pPr>
    </w:p>
    <w:p w:rsidR="00F96DF8" w:rsidRDefault="00F96DF8">
      <w:pPr>
        <w:pStyle w:val="BodyText"/>
        <w:spacing w:before="245"/>
        <w:rPr>
          <w:b/>
        </w:rPr>
      </w:pPr>
    </w:p>
    <w:p w:rsidR="00F96DF8" w:rsidRDefault="00FC1B25">
      <w:pPr>
        <w:ind w:left="715"/>
        <w:rPr>
          <w:b/>
        </w:rPr>
      </w:pPr>
      <w:r>
        <w:rPr>
          <w:b/>
          <w:u w:val="thick"/>
        </w:rPr>
        <w:t>*Screw</w:t>
      </w:r>
      <w:r>
        <w:rPr>
          <w:b/>
          <w:spacing w:val="-2"/>
          <w:u w:val="thick"/>
        </w:rPr>
        <w:t>Spikes/</w:t>
      </w:r>
    </w:p>
    <w:p w:rsidR="00F96DF8" w:rsidRDefault="00F96DF8">
      <w:pPr>
        <w:pStyle w:val="BodyText"/>
        <w:rPr>
          <w:b/>
          <w:sz w:val="20"/>
        </w:rPr>
      </w:pPr>
    </w:p>
    <w:p w:rsidR="00F96DF8" w:rsidRDefault="00FC1B25">
      <w:pPr>
        <w:pStyle w:val="BodyText"/>
        <w:spacing w:before="31"/>
        <w:rPr>
          <w:b/>
          <w:sz w:val="20"/>
        </w:rPr>
      </w:pPr>
      <w:r>
        <w:rPr>
          <w:b/>
          <w:noProof/>
          <w:sz w:val="20"/>
        </w:rPr>
        <w:drawing>
          <wp:anchor distT="0" distB="0" distL="0" distR="0" simplePos="0" relativeHeight="487604224" behindDoc="1" locked="0" layoutInCell="1" allowOverlap="1">
            <wp:simplePos x="0" y="0"/>
            <wp:positionH relativeFrom="page">
              <wp:posOffset>2297429</wp:posOffset>
            </wp:positionH>
            <wp:positionV relativeFrom="paragraph">
              <wp:posOffset>181409</wp:posOffset>
            </wp:positionV>
            <wp:extent cx="2145330" cy="2548128"/>
            <wp:effectExtent l="0" t="0" r="0" b="0"/>
            <wp:wrapTopAndBottom/>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59" cstate="print"/>
                    <a:stretch>
                      <a:fillRect/>
                    </a:stretch>
                  </pic:blipFill>
                  <pic:spPr>
                    <a:xfrm>
                      <a:off x="0" y="0"/>
                      <a:ext cx="2145330" cy="2548128"/>
                    </a:xfrm>
                    <a:prstGeom prst="rect">
                      <a:avLst/>
                    </a:prstGeom>
                  </pic:spPr>
                </pic:pic>
              </a:graphicData>
            </a:graphic>
          </wp:anchor>
        </w:drawing>
      </w:r>
    </w:p>
    <w:p w:rsidR="00F96DF8" w:rsidRDefault="00F96DF8">
      <w:pPr>
        <w:pStyle w:val="BodyText"/>
        <w:spacing w:before="124"/>
        <w:rPr>
          <w:b/>
        </w:rPr>
      </w:pPr>
    </w:p>
    <w:p w:rsidR="00F96DF8" w:rsidRDefault="00FC1B25">
      <w:pPr>
        <w:ind w:left="715"/>
        <w:rPr>
          <w:b/>
        </w:rPr>
      </w:pPr>
      <w:r>
        <w:rPr>
          <w:b/>
          <w:u w:val="thick"/>
        </w:rPr>
        <w:t>Bearing</w:t>
      </w:r>
      <w:r>
        <w:rPr>
          <w:b/>
          <w:spacing w:val="-2"/>
          <w:u w:val="thick"/>
        </w:rPr>
        <w:t>Plates</w:t>
      </w:r>
    </w:p>
    <w:p w:rsidR="00F96DF8" w:rsidRDefault="00F96DF8">
      <w:pPr>
        <w:rPr>
          <w:b/>
        </w:rPr>
        <w:sectPr w:rsidR="00F96DF8">
          <w:pgSz w:w="11900" w:h="16860"/>
          <w:pgMar w:top="980" w:right="283" w:bottom="160" w:left="708" w:header="751" w:footer="0" w:gutter="0"/>
          <w:cols w:space="720"/>
        </w:sectPr>
      </w:pPr>
    </w:p>
    <w:p w:rsidR="00F96DF8" w:rsidRDefault="00F96DF8">
      <w:pPr>
        <w:pStyle w:val="BodyText"/>
        <w:spacing w:before="76"/>
        <w:rPr>
          <w:b/>
          <w:sz w:val="20"/>
        </w:rPr>
      </w:pPr>
    </w:p>
    <w:p w:rsidR="00F96DF8" w:rsidRDefault="00FC1B25">
      <w:pPr>
        <w:pStyle w:val="BodyText"/>
        <w:ind w:left="2330"/>
        <w:rPr>
          <w:sz w:val="20"/>
        </w:rPr>
      </w:pPr>
      <w:r>
        <w:rPr>
          <w:noProof/>
          <w:sz w:val="20"/>
        </w:rPr>
        <w:drawing>
          <wp:inline distT="0" distB="0" distL="0" distR="0">
            <wp:extent cx="3953109" cy="2597467"/>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60" cstate="print"/>
                    <a:stretch>
                      <a:fillRect/>
                    </a:stretch>
                  </pic:blipFill>
                  <pic:spPr>
                    <a:xfrm>
                      <a:off x="0" y="0"/>
                      <a:ext cx="3953109" cy="2597467"/>
                    </a:xfrm>
                    <a:prstGeom prst="rect">
                      <a:avLst/>
                    </a:prstGeom>
                  </pic:spPr>
                </pic:pic>
              </a:graphicData>
            </a:graphic>
          </wp:inline>
        </w:drawing>
      </w:r>
    </w:p>
    <w:p w:rsidR="00F96DF8" w:rsidRDefault="00F96DF8">
      <w:pPr>
        <w:pStyle w:val="BodyText"/>
        <w:rPr>
          <w:b/>
          <w:sz w:val="20"/>
        </w:rPr>
      </w:pPr>
    </w:p>
    <w:p w:rsidR="00F96DF8" w:rsidRDefault="00F96DF8">
      <w:pPr>
        <w:pStyle w:val="BodyText"/>
        <w:rPr>
          <w:b/>
          <w:sz w:val="20"/>
        </w:rPr>
      </w:pPr>
    </w:p>
    <w:p w:rsidR="00F96DF8" w:rsidRDefault="00F96DF8">
      <w:pPr>
        <w:pStyle w:val="BodyText"/>
        <w:rPr>
          <w:b/>
          <w:sz w:val="20"/>
        </w:rPr>
      </w:pPr>
    </w:p>
    <w:p w:rsidR="00F96DF8" w:rsidRDefault="00F96DF8">
      <w:pPr>
        <w:pStyle w:val="BodyText"/>
        <w:rPr>
          <w:b/>
          <w:sz w:val="20"/>
        </w:rPr>
      </w:pPr>
    </w:p>
    <w:p w:rsidR="00F96DF8" w:rsidRDefault="00FC1B25">
      <w:pPr>
        <w:pStyle w:val="BodyText"/>
        <w:spacing w:before="175"/>
        <w:rPr>
          <w:b/>
          <w:sz w:val="20"/>
        </w:rPr>
      </w:pPr>
      <w:r>
        <w:rPr>
          <w:b/>
          <w:noProof/>
          <w:sz w:val="20"/>
        </w:rPr>
        <w:drawing>
          <wp:anchor distT="0" distB="0" distL="0" distR="0" simplePos="0" relativeHeight="487604736" behindDoc="1" locked="0" layoutInCell="1" allowOverlap="1">
            <wp:simplePos x="0" y="0"/>
            <wp:positionH relativeFrom="page">
              <wp:posOffset>2232660</wp:posOffset>
            </wp:positionH>
            <wp:positionV relativeFrom="paragraph">
              <wp:posOffset>272972</wp:posOffset>
            </wp:positionV>
            <wp:extent cx="3537761" cy="2085593"/>
            <wp:effectExtent l="0" t="0" r="0" b="0"/>
            <wp:wrapTopAndBottom/>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61" cstate="print"/>
                    <a:stretch>
                      <a:fillRect/>
                    </a:stretch>
                  </pic:blipFill>
                  <pic:spPr>
                    <a:xfrm>
                      <a:off x="0" y="0"/>
                      <a:ext cx="3537761" cy="2085593"/>
                    </a:xfrm>
                    <a:prstGeom prst="rect">
                      <a:avLst/>
                    </a:prstGeom>
                  </pic:spPr>
                </pic:pic>
              </a:graphicData>
            </a:graphic>
          </wp:anchor>
        </w:drawing>
      </w:r>
    </w:p>
    <w:p w:rsidR="00F96DF8" w:rsidRDefault="00F96DF8">
      <w:pPr>
        <w:pStyle w:val="BodyText"/>
        <w:rPr>
          <w:b/>
          <w:sz w:val="20"/>
        </w:rPr>
      </w:pPr>
    </w:p>
    <w:p w:rsidR="00F96DF8" w:rsidRDefault="00F96DF8">
      <w:pPr>
        <w:pStyle w:val="BodyText"/>
        <w:rPr>
          <w:b/>
          <w:sz w:val="20"/>
        </w:rPr>
      </w:pPr>
    </w:p>
    <w:p w:rsidR="00F96DF8" w:rsidRDefault="00F96DF8">
      <w:pPr>
        <w:pStyle w:val="BodyText"/>
        <w:rPr>
          <w:b/>
          <w:sz w:val="20"/>
        </w:rPr>
      </w:pPr>
    </w:p>
    <w:p w:rsidR="00F96DF8" w:rsidRDefault="00F96DF8">
      <w:pPr>
        <w:pStyle w:val="BodyText"/>
        <w:rPr>
          <w:b/>
          <w:sz w:val="20"/>
        </w:rPr>
      </w:pPr>
    </w:p>
    <w:p w:rsidR="00F96DF8" w:rsidRDefault="00FC1B25">
      <w:pPr>
        <w:pStyle w:val="BodyText"/>
        <w:spacing w:before="84"/>
        <w:rPr>
          <w:b/>
          <w:sz w:val="20"/>
        </w:rPr>
      </w:pPr>
      <w:r>
        <w:rPr>
          <w:b/>
          <w:noProof/>
          <w:sz w:val="20"/>
        </w:rPr>
        <w:drawing>
          <wp:anchor distT="0" distB="0" distL="0" distR="0" simplePos="0" relativeHeight="487605248" behindDoc="1" locked="0" layoutInCell="1" allowOverlap="1">
            <wp:simplePos x="0" y="0"/>
            <wp:positionH relativeFrom="page">
              <wp:posOffset>2303779</wp:posOffset>
            </wp:positionH>
            <wp:positionV relativeFrom="paragraph">
              <wp:posOffset>215060</wp:posOffset>
            </wp:positionV>
            <wp:extent cx="3194840" cy="2020062"/>
            <wp:effectExtent l="0" t="0" r="0" b="0"/>
            <wp:wrapTopAndBottom/>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62" cstate="print"/>
                    <a:stretch>
                      <a:fillRect/>
                    </a:stretch>
                  </pic:blipFill>
                  <pic:spPr>
                    <a:xfrm>
                      <a:off x="0" y="0"/>
                      <a:ext cx="3194840" cy="2020062"/>
                    </a:xfrm>
                    <a:prstGeom prst="rect">
                      <a:avLst/>
                    </a:prstGeom>
                  </pic:spPr>
                </pic:pic>
              </a:graphicData>
            </a:graphic>
          </wp:anchor>
        </w:drawing>
      </w:r>
    </w:p>
    <w:p w:rsidR="00F96DF8" w:rsidRDefault="00F96DF8">
      <w:pPr>
        <w:pStyle w:val="BodyText"/>
        <w:rPr>
          <w:b/>
          <w:sz w:val="20"/>
        </w:rPr>
        <w:sectPr w:rsidR="00F96DF8">
          <w:pgSz w:w="11900" w:h="16860"/>
          <w:pgMar w:top="980" w:right="283" w:bottom="160" w:left="708" w:header="751" w:footer="0" w:gutter="0"/>
          <w:cols w:space="720"/>
        </w:sectPr>
      </w:pPr>
    </w:p>
    <w:p w:rsidR="00F96DF8" w:rsidRDefault="00FC1B25">
      <w:pPr>
        <w:spacing w:before="237"/>
        <w:ind w:left="732"/>
        <w:rPr>
          <w:b/>
        </w:rPr>
      </w:pPr>
      <w:r>
        <w:rPr>
          <w:b/>
          <w:u w:val="thick"/>
        </w:rPr>
        <w:lastRenderedPageBreak/>
        <w:t>Fittingsof SteelTrough</w:t>
      </w:r>
      <w:r>
        <w:rPr>
          <w:b/>
          <w:spacing w:val="-2"/>
          <w:u w:val="thick"/>
        </w:rPr>
        <w:t>Sleepers</w:t>
      </w:r>
    </w:p>
    <w:p w:rsidR="00F96DF8" w:rsidRDefault="00F96DF8">
      <w:pPr>
        <w:pStyle w:val="BodyText"/>
        <w:rPr>
          <w:b/>
          <w:sz w:val="20"/>
        </w:rPr>
      </w:pPr>
    </w:p>
    <w:p w:rsidR="00F96DF8" w:rsidRDefault="00FC1B25">
      <w:pPr>
        <w:pStyle w:val="BodyText"/>
        <w:spacing w:before="30"/>
        <w:rPr>
          <w:b/>
          <w:sz w:val="20"/>
        </w:rPr>
      </w:pPr>
      <w:r>
        <w:rPr>
          <w:b/>
          <w:noProof/>
          <w:sz w:val="20"/>
        </w:rPr>
        <w:drawing>
          <wp:anchor distT="0" distB="0" distL="0" distR="0" simplePos="0" relativeHeight="487605760" behindDoc="1" locked="0" layoutInCell="1" allowOverlap="1">
            <wp:simplePos x="0" y="0"/>
            <wp:positionH relativeFrom="page">
              <wp:posOffset>2916554</wp:posOffset>
            </wp:positionH>
            <wp:positionV relativeFrom="paragraph">
              <wp:posOffset>180879</wp:posOffset>
            </wp:positionV>
            <wp:extent cx="1709033" cy="1747647"/>
            <wp:effectExtent l="0" t="0" r="0" b="0"/>
            <wp:wrapTopAndBottom/>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63" cstate="print"/>
                    <a:stretch>
                      <a:fillRect/>
                    </a:stretch>
                  </pic:blipFill>
                  <pic:spPr>
                    <a:xfrm>
                      <a:off x="0" y="0"/>
                      <a:ext cx="1709033" cy="1747647"/>
                    </a:xfrm>
                    <a:prstGeom prst="rect">
                      <a:avLst/>
                    </a:prstGeom>
                  </pic:spPr>
                </pic:pic>
              </a:graphicData>
            </a:graphic>
          </wp:anchor>
        </w:drawing>
      </w:r>
    </w:p>
    <w:p w:rsidR="00F96DF8" w:rsidRDefault="00F96DF8">
      <w:pPr>
        <w:pStyle w:val="BodyText"/>
        <w:spacing w:before="68"/>
        <w:rPr>
          <w:b/>
        </w:rPr>
      </w:pPr>
    </w:p>
    <w:p w:rsidR="00F96DF8" w:rsidRDefault="00FC1B25">
      <w:pPr>
        <w:pStyle w:val="Heading4"/>
        <w:spacing w:before="0"/>
        <w:ind w:left="132"/>
      </w:pPr>
      <w:r>
        <w:rPr>
          <w:u w:val="thick"/>
        </w:rPr>
        <w:t>STEELSLEEPERS</w:t>
      </w:r>
      <w:r>
        <w:rPr>
          <w:spacing w:val="-2"/>
          <w:u w:val="thick"/>
        </w:rPr>
        <w:t>FITTINGS</w:t>
      </w:r>
    </w:p>
    <w:p w:rsidR="00F96DF8" w:rsidRDefault="00F96DF8">
      <w:pPr>
        <w:pStyle w:val="BodyText"/>
        <w:rPr>
          <w:b/>
          <w:sz w:val="20"/>
        </w:rPr>
      </w:pPr>
    </w:p>
    <w:p w:rsidR="00F96DF8" w:rsidRDefault="00F96DF8">
      <w:pPr>
        <w:pStyle w:val="BodyText"/>
        <w:rPr>
          <w:b/>
          <w:sz w:val="20"/>
        </w:rPr>
      </w:pPr>
    </w:p>
    <w:p w:rsidR="00F96DF8" w:rsidRDefault="00FC1B25">
      <w:pPr>
        <w:pStyle w:val="BodyText"/>
        <w:spacing w:before="212"/>
        <w:rPr>
          <w:b/>
          <w:sz w:val="20"/>
        </w:rPr>
      </w:pPr>
      <w:r>
        <w:rPr>
          <w:b/>
          <w:noProof/>
          <w:sz w:val="20"/>
        </w:rPr>
        <w:drawing>
          <wp:anchor distT="0" distB="0" distL="0" distR="0" simplePos="0" relativeHeight="487606272" behindDoc="1" locked="0" layoutInCell="1" allowOverlap="1">
            <wp:simplePos x="0" y="0"/>
            <wp:positionH relativeFrom="page">
              <wp:posOffset>1381760</wp:posOffset>
            </wp:positionH>
            <wp:positionV relativeFrom="paragraph">
              <wp:posOffset>296470</wp:posOffset>
            </wp:positionV>
            <wp:extent cx="5197042" cy="2787396"/>
            <wp:effectExtent l="0" t="0" r="0" b="0"/>
            <wp:wrapTopAndBottom/>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64" cstate="print"/>
                    <a:stretch>
                      <a:fillRect/>
                    </a:stretch>
                  </pic:blipFill>
                  <pic:spPr>
                    <a:xfrm>
                      <a:off x="0" y="0"/>
                      <a:ext cx="5197042" cy="2787396"/>
                    </a:xfrm>
                    <a:prstGeom prst="rect">
                      <a:avLst/>
                    </a:prstGeom>
                  </pic:spPr>
                </pic:pic>
              </a:graphicData>
            </a:graphic>
          </wp:anchor>
        </w:drawing>
      </w:r>
    </w:p>
    <w:p w:rsidR="00F96DF8" w:rsidRDefault="00F96DF8">
      <w:pPr>
        <w:pStyle w:val="BodyText"/>
        <w:rPr>
          <w:b/>
          <w:sz w:val="20"/>
        </w:rPr>
      </w:pPr>
    </w:p>
    <w:p w:rsidR="00F96DF8" w:rsidRDefault="00FC1B25">
      <w:pPr>
        <w:pStyle w:val="BodyText"/>
        <w:spacing w:before="57"/>
        <w:rPr>
          <w:b/>
          <w:sz w:val="20"/>
        </w:rPr>
      </w:pPr>
      <w:r>
        <w:rPr>
          <w:b/>
          <w:noProof/>
          <w:sz w:val="20"/>
        </w:rPr>
        <w:drawing>
          <wp:anchor distT="0" distB="0" distL="0" distR="0" simplePos="0" relativeHeight="487606784" behindDoc="1" locked="0" layoutInCell="1" allowOverlap="1">
            <wp:simplePos x="0" y="0"/>
            <wp:positionH relativeFrom="page">
              <wp:posOffset>2155825</wp:posOffset>
            </wp:positionH>
            <wp:positionV relativeFrom="paragraph">
              <wp:posOffset>197814</wp:posOffset>
            </wp:positionV>
            <wp:extent cx="3348021" cy="2457450"/>
            <wp:effectExtent l="0" t="0" r="0" b="0"/>
            <wp:wrapTopAndBottom/>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65" cstate="print"/>
                    <a:stretch>
                      <a:fillRect/>
                    </a:stretch>
                  </pic:blipFill>
                  <pic:spPr>
                    <a:xfrm>
                      <a:off x="0" y="0"/>
                      <a:ext cx="3348021" cy="2457450"/>
                    </a:xfrm>
                    <a:prstGeom prst="rect">
                      <a:avLst/>
                    </a:prstGeom>
                  </pic:spPr>
                </pic:pic>
              </a:graphicData>
            </a:graphic>
          </wp:anchor>
        </w:drawing>
      </w:r>
    </w:p>
    <w:p w:rsidR="00F96DF8" w:rsidRDefault="00F96DF8">
      <w:pPr>
        <w:pStyle w:val="BodyText"/>
        <w:rPr>
          <w:b/>
          <w:sz w:val="20"/>
        </w:rPr>
        <w:sectPr w:rsidR="00F96DF8">
          <w:pgSz w:w="11900" w:h="16860"/>
          <w:pgMar w:top="980" w:right="283" w:bottom="160" w:left="708" w:header="751" w:footer="0" w:gutter="0"/>
          <w:cols w:space="720"/>
        </w:sectPr>
      </w:pPr>
    </w:p>
    <w:p w:rsidR="00F96DF8" w:rsidRDefault="00F96DF8">
      <w:pPr>
        <w:pStyle w:val="BodyText"/>
        <w:rPr>
          <w:b/>
          <w:sz w:val="20"/>
        </w:rPr>
      </w:pPr>
    </w:p>
    <w:p w:rsidR="00F96DF8" w:rsidRDefault="00F96DF8">
      <w:pPr>
        <w:pStyle w:val="BodyText"/>
        <w:spacing w:before="125"/>
        <w:rPr>
          <w:b/>
          <w:sz w:val="20"/>
        </w:rPr>
      </w:pPr>
    </w:p>
    <w:p w:rsidR="00F96DF8" w:rsidRDefault="00FC1B25">
      <w:pPr>
        <w:ind w:left="132"/>
        <w:rPr>
          <w:b/>
          <w:sz w:val="20"/>
        </w:rPr>
      </w:pPr>
      <w:r>
        <w:rPr>
          <w:b/>
          <w:sz w:val="20"/>
          <w:u w:val="single"/>
        </w:rPr>
        <w:t>CASTIRONSLEEPER</w:t>
      </w:r>
      <w:r>
        <w:rPr>
          <w:b/>
          <w:spacing w:val="-2"/>
          <w:sz w:val="20"/>
          <w:u w:val="single"/>
        </w:rPr>
        <w:t>FITTINGS</w:t>
      </w:r>
    </w:p>
    <w:p w:rsidR="00F96DF8" w:rsidRDefault="00FC1B25">
      <w:pPr>
        <w:pStyle w:val="BodyText"/>
        <w:spacing w:before="1"/>
        <w:rPr>
          <w:b/>
          <w:sz w:val="10"/>
        </w:rPr>
      </w:pPr>
      <w:r>
        <w:rPr>
          <w:b/>
          <w:noProof/>
          <w:sz w:val="10"/>
        </w:rPr>
        <w:drawing>
          <wp:anchor distT="0" distB="0" distL="0" distR="0" simplePos="0" relativeHeight="487607296" behindDoc="1" locked="0" layoutInCell="1" allowOverlap="1">
            <wp:simplePos x="0" y="0"/>
            <wp:positionH relativeFrom="page">
              <wp:posOffset>1988820</wp:posOffset>
            </wp:positionH>
            <wp:positionV relativeFrom="paragraph">
              <wp:posOffset>89451</wp:posOffset>
            </wp:positionV>
            <wp:extent cx="3867378" cy="2690526"/>
            <wp:effectExtent l="0" t="0" r="0" b="0"/>
            <wp:wrapTopAndBottom/>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66" cstate="print"/>
                    <a:stretch>
                      <a:fillRect/>
                    </a:stretch>
                  </pic:blipFill>
                  <pic:spPr>
                    <a:xfrm>
                      <a:off x="0" y="0"/>
                      <a:ext cx="3867378" cy="2690526"/>
                    </a:xfrm>
                    <a:prstGeom prst="rect">
                      <a:avLst/>
                    </a:prstGeom>
                  </pic:spPr>
                </pic:pic>
              </a:graphicData>
            </a:graphic>
          </wp:anchor>
        </w:drawing>
      </w:r>
      <w:r>
        <w:rPr>
          <w:b/>
          <w:noProof/>
          <w:sz w:val="10"/>
        </w:rPr>
        <w:drawing>
          <wp:anchor distT="0" distB="0" distL="0" distR="0" simplePos="0" relativeHeight="487607808" behindDoc="1" locked="0" layoutInCell="1" allowOverlap="1">
            <wp:simplePos x="0" y="0"/>
            <wp:positionH relativeFrom="page">
              <wp:posOffset>3020695</wp:posOffset>
            </wp:positionH>
            <wp:positionV relativeFrom="paragraph">
              <wp:posOffset>3082841</wp:posOffset>
            </wp:positionV>
            <wp:extent cx="1541910" cy="1278254"/>
            <wp:effectExtent l="0" t="0" r="0" b="0"/>
            <wp:wrapTopAndBottom/>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67" cstate="print"/>
                    <a:stretch>
                      <a:fillRect/>
                    </a:stretch>
                  </pic:blipFill>
                  <pic:spPr>
                    <a:xfrm>
                      <a:off x="0" y="0"/>
                      <a:ext cx="1541910" cy="1278254"/>
                    </a:xfrm>
                    <a:prstGeom prst="rect">
                      <a:avLst/>
                    </a:prstGeom>
                  </pic:spPr>
                </pic:pic>
              </a:graphicData>
            </a:graphic>
          </wp:anchor>
        </w:drawing>
      </w:r>
    </w:p>
    <w:p w:rsidR="00F96DF8" w:rsidRDefault="00F96DF8">
      <w:pPr>
        <w:pStyle w:val="BodyText"/>
        <w:spacing w:before="222"/>
        <w:rPr>
          <w:b/>
          <w:sz w:val="20"/>
        </w:rPr>
      </w:pPr>
    </w:p>
    <w:p w:rsidR="00F96DF8" w:rsidRDefault="00F96DF8">
      <w:pPr>
        <w:pStyle w:val="BodyText"/>
        <w:rPr>
          <w:b/>
          <w:sz w:val="20"/>
        </w:rPr>
      </w:pPr>
    </w:p>
    <w:p w:rsidR="00F96DF8" w:rsidRDefault="00FC1B25">
      <w:pPr>
        <w:pStyle w:val="BodyText"/>
        <w:spacing w:before="158"/>
        <w:rPr>
          <w:b/>
          <w:sz w:val="20"/>
        </w:rPr>
      </w:pPr>
      <w:r>
        <w:rPr>
          <w:b/>
          <w:noProof/>
          <w:sz w:val="20"/>
        </w:rPr>
        <w:drawing>
          <wp:anchor distT="0" distB="0" distL="0" distR="0" simplePos="0" relativeHeight="487608320" behindDoc="1" locked="0" layoutInCell="1" allowOverlap="1">
            <wp:simplePos x="0" y="0"/>
            <wp:positionH relativeFrom="page">
              <wp:posOffset>2404110</wp:posOffset>
            </wp:positionH>
            <wp:positionV relativeFrom="paragraph">
              <wp:posOffset>261632</wp:posOffset>
            </wp:positionV>
            <wp:extent cx="2904181" cy="1749552"/>
            <wp:effectExtent l="0" t="0" r="0" b="0"/>
            <wp:wrapTopAndBottom/>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68" cstate="print"/>
                    <a:stretch>
                      <a:fillRect/>
                    </a:stretch>
                  </pic:blipFill>
                  <pic:spPr>
                    <a:xfrm>
                      <a:off x="0" y="0"/>
                      <a:ext cx="2904181" cy="1749552"/>
                    </a:xfrm>
                    <a:prstGeom prst="rect">
                      <a:avLst/>
                    </a:prstGeom>
                  </pic:spPr>
                </pic:pic>
              </a:graphicData>
            </a:graphic>
          </wp:anchor>
        </w:drawing>
      </w:r>
    </w:p>
    <w:p w:rsidR="00F96DF8" w:rsidRDefault="00F96DF8">
      <w:pPr>
        <w:pStyle w:val="BodyText"/>
        <w:rPr>
          <w:b/>
          <w:sz w:val="20"/>
        </w:rPr>
        <w:sectPr w:rsidR="00F96DF8">
          <w:pgSz w:w="11900" w:h="16860"/>
          <w:pgMar w:top="980" w:right="283" w:bottom="160" w:left="708" w:header="751" w:footer="0" w:gutter="0"/>
          <w:cols w:space="720"/>
        </w:sectPr>
      </w:pPr>
    </w:p>
    <w:p w:rsidR="00F96DF8" w:rsidRDefault="00F96DF8">
      <w:pPr>
        <w:pStyle w:val="BodyText"/>
        <w:spacing w:before="11"/>
        <w:rPr>
          <w:b/>
          <w:sz w:val="20"/>
        </w:rPr>
      </w:pPr>
    </w:p>
    <w:p w:rsidR="00F96DF8" w:rsidRDefault="00FC1B25">
      <w:pPr>
        <w:pStyle w:val="BodyText"/>
        <w:ind w:left="2607"/>
        <w:rPr>
          <w:sz w:val="20"/>
        </w:rPr>
      </w:pPr>
      <w:r>
        <w:rPr>
          <w:noProof/>
          <w:sz w:val="20"/>
        </w:rPr>
        <w:drawing>
          <wp:inline distT="0" distB="0" distL="0" distR="0">
            <wp:extent cx="3771774" cy="2450306"/>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69" cstate="print"/>
                    <a:stretch>
                      <a:fillRect/>
                    </a:stretch>
                  </pic:blipFill>
                  <pic:spPr>
                    <a:xfrm>
                      <a:off x="0" y="0"/>
                      <a:ext cx="3771774" cy="2450306"/>
                    </a:xfrm>
                    <a:prstGeom prst="rect">
                      <a:avLst/>
                    </a:prstGeom>
                  </pic:spPr>
                </pic:pic>
              </a:graphicData>
            </a:graphic>
          </wp:inline>
        </w:drawing>
      </w:r>
    </w:p>
    <w:p w:rsidR="00F96DF8" w:rsidRDefault="00F96DF8">
      <w:pPr>
        <w:pStyle w:val="BodyText"/>
        <w:rPr>
          <w:b/>
          <w:sz w:val="20"/>
        </w:rPr>
      </w:pPr>
    </w:p>
    <w:p w:rsidR="00F96DF8" w:rsidRDefault="00F96DF8">
      <w:pPr>
        <w:pStyle w:val="BodyText"/>
        <w:rPr>
          <w:b/>
          <w:sz w:val="20"/>
        </w:rPr>
      </w:pPr>
    </w:p>
    <w:p w:rsidR="00F96DF8" w:rsidRDefault="00F96DF8">
      <w:pPr>
        <w:pStyle w:val="BodyText"/>
        <w:rPr>
          <w:b/>
          <w:sz w:val="20"/>
        </w:rPr>
      </w:pPr>
    </w:p>
    <w:p w:rsidR="00F96DF8" w:rsidRDefault="00FC1B25">
      <w:pPr>
        <w:pStyle w:val="BodyText"/>
        <w:spacing w:before="97"/>
        <w:rPr>
          <w:b/>
          <w:sz w:val="20"/>
        </w:rPr>
      </w:pPr>
      <w:r>
        <w:rPr>
          <w:b/>
          <w:noProof/>
          <w:sz w:val="20"/>
        </w:rPr>
        <w:drawing>
          <wp:anchor distT="0" distB="0" distL="0" distR="0" simplePos="0" relativeHeight="487608832" behindDoc="1" locked="0" layoutInCell="1" allowOverlap="1">
            <wp:simplePos x="0" y="0"/>
            <wp:positionH relativeFrom="page">
              <wp:posOffset>2524760</wp:posOffset>
            </wp:positionH>
            <wp:positionV relativeFrom="paragraph">
              <wp:posOffset>223303</wp:posOffset>
            </wp:positionV>
            <wp:extent cx="2784260" cy="2522981"/>
            <wp:effectExtent l="0" t="0" r="0" b="0"/>
            <wp:wrapTopAndBottom/>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0" cstate="print"/>
                    <a:stretch>
                      <a:fillRect/>
                    </a:stretch>
                  </pic:blipFill>
                  <pic:spPr>
                    <a:xfrm>
                      <a:off x="0" y="0"/>
                      <a:ext cx="2784260" cy="2522981"/>
                    </a:xfrm>
                    <a:prstGeom prst="rect">
                      <a:avLst/>
                    </a:prstGeom>
                  </pic:spPr>
                </pic:pic>
              </a:graphicData>
            </a:graphic>
          </wp:anchor>
        </w:drawing>
      </w:r>
      <w:r>
        <w:rPr>
          <w:b/>
          <w:noProof/>
          <w:sz w:val="20"/>
        </w:rPr>
        <w:drawing>
          <wp:anchor distT="0" distB="0" distL="0" distR="0" simplePos="0" relativeHeight="487609344" behindDoc="1" locked="0" layoutInCell="1" allowOverlap="1">
            <wp:simplePos x="0" y="0"/>
            <wp:positionH relativeFrom="page">
              <wp:posOffset>2782570</wp:posOffset>
            </wp:positionH>
            <wp:positionV relativeFrom="paragraph">
              <wp:posOffset>3001428</wp:posOffset>
            </wp:positionV>
            <wp:extent cx="2185798" cy="1597247"/>
            <wp:effectExtent l="0" t="0" r="0" b="0"/>
            <wp:wrapTopAndBottom/>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71" cstate="print"/>
                    <a:stretch>
                      <a:fillRect/>
                    </a:stretch>
                  </pic:blipFill>
                  <pic:spPr>
                    <a:xfrm>
                      <a:off x="0" y="0"/>
                      <a:ext cx="2185798" cy="1597247"/>
                    </a:xfrm>
                    <a:prstGeom prst="rect">
                      <a:avLst/>
                    </a:prstGeom>
                  </pic:spPr>
                </pic:pic>
              </a:graphicData>
            </a:graphic>
          </wp:anchor>
        </w:drawing>
      </w:r>
    </w:p>
    <w:p w:rsidR="00F96DF8" w:rsidRDefault="00F96DF8">
      <w:pPr>
        <w:pStyle w:val="BodyText"/>
        <w:spacing w:before="147"/>
        <w:rPr>
          <w:b/>
          <w:sz w:val="20"/>
        </w:rPr>
      </w:pPr>
    </w:p>
    <w:p w:rsidR="00F96DF8" w:rsidRDefault="00F96DF8">
      <w:pPr>
        <w:pStyle w:val="BodyText"/>
        <w:rPr>
          <w:b/>
          <w:sz w:val="20"/>
        </w:rPr>
        <w:sectPr w:rsidR="00F96DF8">
          <w:pgSz w:w="11900" w:h="16860"/>
          <w:pgMar w:top="980" w:right="283" w:bottom="160" w:left="708" w:header="751" w:footer="0" w:gutter="0"/>
          <w:cols w:space="720"/>
        </w:sectPr>
      </w:pPr>
    </w:p>
    <w:p w:rsidR="00F96DF8" w:rsidRDefault="00F96DF8">
      <w:pPr>
        <w:pStyle w:val="BodyText"/>
        <w:spacing w:before="20" w:after="1"/>
        <w:rPr>
          <w:b/>
          <w:sz w:val="20"/>
        </w:rPr>
      </w:pPr>
    </w:p>
    <w:p w:rsidR="00F96DF8" w:rsidRDefault="00FC1B25">
      <w:pPr>
        <w:pStyle w:val="BodyText"/>
        <w:ind w:left="2901"/>
        <w:rPr>
          <w:sz w:val="20"/>
        </w:rPr>
      </w:pPr>
      <w:r>
        <w:rPr>
          <w:noProof/>
          <w:sz w:val="20"/>
        </w:rPr>
        <w:drawing>
          <wp:inline distT="0" distB="0" distL="0" distR="0">
            <wp:extent cx="3286607" cy="3360420"/>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72" cstate="print"/>
                    <a:stretch>
                      <a:fillRect/>
                    </a:stretch>
                  </pic:blipFill>
                  <pic:spPr>
                    <a:xfrm>
                      <a:off x="0" y="0"/>
                      <a:ext cx="3286607" cy="3360420"/>
                    </a:xfrm>
                    <a:prstGeom prst="rect">
                      <a:avLst/>
                    </a:prstGeom>
                  </pic:spPr>
                </pic:pic>
              </a:graphicData>
            </a:graphic>
          </wp:inline>
        </w:drawing>
      </w:r>
    </w:p>
    <w:p w:rsidR="00F96DF8" w:rsidRDefault="00F96DF8">
      <w:pPr>
        <w:pStyle w:val="BodyText"/>
        <w:rPr>
          <w:b/>
          <w:sz w:val="20"/>
        </w:rPr>
      </w:pPr>
    </w:p>
    <w:p w:rsidR="00F96DF8" w:rsidRDefault="00F96DF8">
      <w:pPr>
        <w:pStyle w:val="BodyText"/>
        <w:rPr>
          <w:b/>
          <w:sz w:val="20"/>
        </w:rPr>
      </w:pPr>
    </w:p>
    <w:p w:rsidR="00F96DF8" w:rsidRDefault="00F96DF8">
      <w:pPr>
        <w:pStyle w:val="BodyText"/>
        <w:rPr>
          <w:b/>
          <w:sz w:val="20"/>
        </w:rPr>
      </w:pPr>
    </w:p>
    <w:p w:rsidR="00F96DF8" w:rsidRDefault="00F96DF8">
      <w:pPr>
        <w:pStyle w:val="BodyText"/>
        <w:rPr>
          <w:b/>
          <w:sz w:val="20"/>
        </w:rPr>
      </w:pPr>
    </w:p>
    <w:p w:rsidR="00F96DF8" w:rsidRDefault="00FC1B25">
      <w:pPr>
        <w:pStyle w:val="BodyText"/>
        <w:spacing w:before="60"/>
        <w:rPr>
          <w:b/>
          <w:sz w:val="20"/>
        </w:rPr>
      </w:pPr>
      <w:r>
        <w:rPr>
          <w:b/>
          <w:noProof/>
          <w:sz w:val="20"/>
        </w:rPr>
        <w:drawing>
          <wp:anchor distT="0" distB="0" distL="0" distR="0" simplePos="0" relativeHeight="487609856" behindDoc="1" locked="0" layoutInCell="1" allowOverlap="1">
            <wp:simplePos x="0" y="0"/>
            <wp:positionH relativeFrom="page">
              <wp:posOffset>1188085</wp:posOffset>
            </wp:positionH>
            <wp:positionV relativeFrom="paragraph">
              <wp:posOffset>199439</wp:posOffset>
            </wp:positionV>
            <wp:extent cx="5377715" cy="2874168"/>
            <wp:effectExtent l="0" t="0" r="0" b="0"/>
            <wp:wrapTopAndBottom/>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73" cstate="print"/>
                    <a:stretch>
                      <a:fillRect/>
                    </a:stretch>
                  </pic:blipFill>
                  <pic:spPr>
                    <a:xfrm>
                      <a:off x="0" y="0"/>
                      <a:ext cx="5377715" cy="2874168"/>
                    </a:xfrm>
                    <a:prstGeom prst="rect">
                      <a:avLst/>
                    </a:prstGeom>
                  </pic:spPr>
                </pic:pic>
              </a:graphicData>
            </a:graphic>
          </wp:anchor>
        </w:drawing>
      </w:r>
    </w:p>
    <w:p w:rsidR="00F96DF8" w:rsidRDefault="00F96DF8">
      <w:pPr>
        <w:pStyle w:val="BodyText"/>
        <w:rPr>
          <w:b/>
          <w:sz w:val="20"/>
        </w:rPr>
        <w:sectPr w:rsidR="00F96DF8">
          <w:pgSz w:w="11900" w:h="16860"/>
          <w:pgMar w:top="980" w:right="283" w:bottom="160" w:left="708" w:header="751" w:footer="0" w:gutter="0"/>
          <w:cols w:space="720"/>
        </w:sectPr>
      </w:pPr>
    </w:p>
    <w:p w:rsidR="00F96DF8" w:rsidRDefault="00F96DF8">
      <w:pPr>
        <w:pStyle w:val="BodyText"/>
        <w:spacing w:before="73" w:after="1"/>
        <w:rPr>
          <w:b/>
          <w:sz w:val="20"/>
        </w:rPr>
      </w:pPr>
    </w:p>
    <w:p w:rsidR="00F96DF8" w:rsidRDefault="00FC1B25">
      <w:pPr>
        <w:pStyle w:val="BodyText"/>
        <w:ind w:left="3497"/>
        <w:rPr>
          <w:sz w:val="20"/>
        </w:rPr>
      </w:pPr>
      <w:r>
        <w:rPr>
          <w:noProof/>
          <w:sz w:val="20"/>
        </w:rPr>
        <w:drawing>
          <wp:inline distT="0" distB="0" distL="0" distR="0">
            <wp:extent cx="2585724" cy="2503931"/>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74" cstate="print"/>
                    <a:stretch>
                      <a:fillRect/>
                    </a:stretch>
                  </pic:blipFill>
                  <pic:spPr>
                    <a:xfrm>
                      <a:off x="0" y="0"/>
                      <a:ext cx="2585724" cy="2503931"/>
                    </a:xfrm>
                    <a:prstGeom prst="rect">
                      <a:avLst/>
                    </a:prstGeom>
                  </pic:spPr>
                </pic:pic>
              </a:graphicData>
            </a:graphic>
          </wp:inline>
        </w:drawing>
      </w:r>
    </w:p>
    <w:p w:rsidR="00F96DF8" w:rsidRDefault="00F96DF8">
      <w:pPr>
        <w:pStyle w:val="BodyText"/>
        <w:spacing w:before="189"/>
        <w:rPr>
          <w:b/>
        </w:rPr>
      </w:pPr>
    </w:p>
    <w:p w:rsidR="00F96DF8" w:rsidRDefault="00FC1B25">
      <w:pPr>
        <w:ind w:left="732"/>
        <w:rPr>
          <w:b/>
        </w:rPr>
      </w:pPr>
      <w:bookmarkStart w:id="52" w:name="New_Elastic_Fastening_(_G_Clip)"/>
      <w:bookmarkEnd w:id="52"/>
      <w:r>
        <w:rPr>
          <w:b/>
          <w:u w:val="thick"/>
        </w:rPr>
        <w:t>NewElasticFastening(G</w:t>
      </w:r>
      <w:r>
        <w:rPr>
          <w:b/>
          <w:spacing w:val="-2"/>
          <w:u w:val="thick"/>
        </w:rPr>
        <w:t>Clip)</w:t>
      </w:r>
    </w:p>
    <w:p w:rsidR="00F96DF8" w:rsidRDefault="00FC1B25">
      <w:pPr>
        <w:pStyle w:val="BodyText"/>
        <w:spacing w:before="224"/>
        <w:rPr>
          <w:b/>
          <w:sz w:val="20"/>
        </w:rPr>
      </w:pPr>
      <w:r>
        <w:rPr>
          <w:b/>
          <w:noProof/>
          <w:sz w:val="20"/>
        </w:rPr>
        <w:drawing>
          <wp:anchor distT="0" distB="0" distL="0" distR="0" simplePos="0" relativeHeight="487610368" behindDoc="1" locked="0" layoutInCell="1" allowOverlap="1">
            <wp:simplePos x="0" y="0"/>
            <wp:positionH relativeFrom="page">
              <wp:posOffset>1951354</wp:posOffset>
            </wp:positionH>
            <wp:positionV relativeFrom="paragraph">
              <wp:posOffset>303557</wp:posOffset>
            </wp:positionV>
            <wp:extent cx="3999712" cy="1983962"/>
            <wp:effectExtent l="0" t="0" r="0" b="0"/>
            <wp:wrapTopAndBottom/>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75" cstate="print"/>
                    <a:stretch>
                      <a:fillRect/>
                    </a:stretch>
                  </pic:blipFill>
                  <pic:spPr>
                    <a:xfrm>
                      <a:off x="0" y="0"/>
                      <a:ext cx="3999712" cy="1983962"/>
                    </a:xfrm>
                    <a:prstGeom prst="rect">
                      <a:avLst/>
                    </a:prstGeom>
                  </pic:spPr>
                </pic:pic>
              </a:graphicData>
            </a:graphic>
          </wp:anchor>
        </w:drawing>
      </w:r>
    </w:p>
    <w:p w:rsidR="00F96DF8" w:rsidRDefault="00F96DF8">
      <w:pPr>
        <w:pStyle w:val="BodyText"/>
        <w:rPr>
          <w:b/>
          <w:sz w:val="20"/>
        </w:rPr>
        <w:sectPr w:rsidR="00F96DF8">
          <w:pgSz w:w="11900" w:h="16860"/>
          <w:pgMar w:top="980" w:right="283" w:bottom="160" w:left="708" w:header="751" w:footer="0" w:gutter="0"/>
          <w:cols w:space="720"/>
        </w:sectPr>
      </w:pPr>
    </w:p>
    <w:p w:rsidR="00F96DF8" w:rsidRDefault="00FC1B25">
      <w:pPr>
        <w:spacing w:before="237"/>
        <w:ind w:left="715"/>
        <w:rPr>
          <w:b/>
        </w:rPr>
      </w:pPr>
      <w:r>
        <w:rPr>
          <w:b/>
          <w:spacing w:val="-2"/>
          <w:u w:val="thick"/>
        </w:rPr>
        <w:lastRenderedPageBreak/>
        <w:t>CHAPTER-</w:t>
      </w:r>
      <w:r>
        <w:rPr>
          <w:b/>
          <w:spacing w:val="-10"/>
          <w:u w:val="thick"/>
        </w:rPr>
        <w:t>4</w:t>
      </w:r>
    </w:p>
    <w:p w:rsidR="00F96DF8" w:rsidRDefault="00F96DF8">
      <w:pPr>
        <w:pStyle w:val="BodyText"/>
        <w:spacing w:before="82"/>
        <w:rPr>
          <w:b/>
          <w:sz w:val="28"/>
        </w:rPr>
      </w:pPr>
    </w:p>
    <w:p w:rsidR="00F96DF8" w:rsidRDefault="00FC1B25">
      <w:pPr>
        <w:pStyle w:val="Heading2"/>
      </w:pPr>
      <w:r>
        <w:rPr>
          <w:u w:val="thick"/>
        </w:rPr>
        <w:t>GeometricforBroad</w:t>
      </w:r>
      <w:r>
        <w:rPr>
          <w:spacing w:val="-4"/>
          <w:u w:val="thick"/>
        </w:rPr>
        <w:t xml:space="preserve"> gauge</w:t>
      </w:r>
    </w:p>
    <w:p w:rsidR="00F96DF8" w:rsidRDefault="00F96DF8">
      <w:pPr>
        <w:pStyle w:val="BodyText"/>
        <w:rPr>
          <w:b/>
          <w:sz w:val="20"/>
        </w:rPr>
      </w:pPr>
    </w:p>
    <w:p w:rsidR="00F96DF8" w:rsidRDefault="00F96DF8">
      <w:pPr>
        <w:pStyle w:val="BodyText"/>
        <w:rPr>
          <w:b/>
          <w:sz w:val="20"/>
        </w:rPr>
      </w:pPr>
    </w:p>
    <w:p w:rsidR="00F96DF8" w:rsidRDefault="00F96DF8">
      <w:pPr>
        <w:pStyle w:val="BodyText"/>
        <w:rPr>
          <w:b/>
          <w:sz w:val="20"/>
        </w:rPr>
      </w:pPr>
    </w:p>
    <w:p w:rsidR="00F96DF8" w:rsidRDefault="00FC1B25">
      <w:pPr>
        <w:pStyle w:val="BodyText"/>
        <w:spacing w:before="162"/>
        <w:rPr>
          <w:b/>
          <w:sz w:val="20"/>
        </w:rPr>
      </w:pPr>
      <w:r>
        <w:rPr>
          <w:b/>
          <w:noProof/>
          <w:sz w:val="20"/>
        </w:rPr>
        <w:drawing>
          <wp:anchor distT="0" distB="0" distL="0" distR="0" simplePos="0" relativeHeight="487610880" behindDoc="1" locked="0" layoutInCell="1" allowOverlap="1">
            <wp:simplePos x="0" y="0"/>
            <wp:positionH relativeFrom="page">
              <wp:posOffset>1657985</wp:posOffset>
            </wp:positionH>
            <wp:positionV relativeFrom="paragraph">
              <wp:posOffset>264759</wp:posOffset>
            </wp:positionV>
            <wp:extent cx="4605020" cy="1038225"/>
            <wp:effectExtent l="0" t="0" r="0" b="0"/>
            <wp:wrapTopAndBottom/>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76" cstate="print"/>
                    <a:stretch>
                      <a:fillRect/>
                    </a:stretch>
                  </pic:blipFill>
                  <pic:spPr>
                    <a:xfrm>
                      <a:off x="0" y="0"/>
                      <a:ext cx="4605020" cy="1038225"/>
                    </a:xfrm>
                    <a:prstGeom prst="rect">
                      <a:avLst/>
                    </a:prstGeom>
                  </pic:spPr>
                </pic:pic>
              </a:graphicData>
            </a:graphic>
          </wp:anchor>
        </w:drawing>
      </w:r>
    </w:p>
    <w:p w:rsidR="00F96DF8" w:rsidRDefault="00F96DF8">
      <w:pPr>
        <w:pStyle w:val="BodyText"/>
        <w:spacing w:before="88"/>
        <w:rPr>
          <w:b/>
        </w:rPr>
      </w:pPr>
    </w:p>
    <w:p w:rsidR="00F96DF8" w:rsidRDefault="00FC1B25">
      <w:pPr>
        <w:pStyle w:val="BodyText"/>
        <w:ind w:left="715"/>
      </w:pPr>
      <w:r>
        <w:t>TypicalSectionofRailwayin</w:t>
      </w:r>
      <w:r>
        <w:rPr>
          <w:spacing w:val="-2"/>
        </w:rPr>
        <w:t>Cutting.</w:t>
      </w:r>
    </w:p>
    <w:p w:rsidR="00F96DF8" w:rsidRDefault="00F96DF8">
      <w:pPr>
        <w:pStyle w:val="BodyText"/>
        <w:rPr>
          <w:sz w:val="20"/>
        </w:rPr>
      </w:pPr>
    </w:p>
    <w:p w:rsidR="00F96DF8" w:rsidRDefault="00FC1B25">
      <w:pPr>
        <w:pStyle w:val="BodyText"/>
        <w:spacing w:before="34"/>
        <w:rPr>
          <w:sz w:val="20"/>
        </w:rPr>
      </w:pPr>
      <w:r>
        <w:rPr>
          <w:noProof/>
          <w:sz w:val="20"/>
        </w:rPr>
        <w:drawing>
          <wp:anchor distT="0" distB="0" distL="0" distR="0" simplePos="0" relativeHeight="487611392" behindDoc="1" locked="0" layoutInCell="1" allowOverlap="1">
            <wp:simplePos x="0" y="0"/>
            <wp:positionH relativeFrom="page">
              <wp:posOffset>1628775</wp:posOffset>
            </wp:positionH>
            <wp:positionV relativeFrom="paragraph">
              <wp:posOffset>182919</wp:posOffset>
            </wp:positionV>
            <wp:extent cx="4662032" cy="1190625"/>
            <wp:effectExtent l="0" t="0" r="0" b="0"/>
            <wp:wrapTopAndBottom/>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77" cstate="print"/>
                    <a:stretch>
                      <a:fillRect/>
                    </a:stretch>
                  </pic:blipFill>
                  <pic:spPr>
                    <a:xfrm>
                      <a:off x="0" y="0"/>
                      <a:ext cx="4662032" cy="1190625"/>
                    </a:xfrm>
                    <a:prstGeom prst="rect">
                      <a:avLst/>
                    </a:prstGeom>
                  </pic:spPr>
                </pic:pic>
              </a:graphicData>
            </a:graphic>
          </wp:anchor>
        </w:drawing>
      </w:r>
    </w:p>
    <w:p w:rsidR="00F96DF8" w:rsidRDefault="00F96DF8">
      <w:pPr>
        <w:pStyle w:val="BodyText"/>
        <w:spacing w:before="89"/>
      </w:pPr>
    </w:p>
    <w:p w:rsidR="00F96DF8" w:rsidRDefault="00FC1B25">
      <w:pPr>
        <w:pStyle w:val="BodyText"/>
        <w:spacing w:before="1"/>
        <w:ind w:left="715"/>
      </w:pPr>
      <w:r>
        <w:t>TypicalSectionofan</w:t>
      </w:r>
      <w:r>
        <w:rPr>
          <w:spacing w:val="-2"/>
        </w:rPr>
        <w:t>embankment.</w:t>
      </w:r>
    </w:p>
    <w:p w:rsidR="00F96DF8" w:rsidRDefault="00F96DF8">
      <w:pPr>
        <w:pStyle w:val="BodyText"/>
        <w:rPr>
          <w:sz w:val="20"/>
        </w:rPr>
      </w:pPr>
    </w:p>
    <w:p w:rsidR="00F96DF8" w:rsidRDefault="00F96DF8">
      <w:pPr>
        <w:pStyle w:val="BodyText"/>
        <w:rPr>
          <w:sz w:val="20"/>
        </w:rPr>
      </w:pPr>
    </w:p>
    <w:p w:rsidR="00F96DF8" w:rsidRDefault="00F96DF8">
      <w:pPr>
        <w:pStyle w:val="BodyText"/>
        <w:rPr>
          <w:sz w:val="20"/>
        </w:rPr>
      </w:pPr>
    </w:p>
    <w:p w:rsidR="00F96DF8" w:rsidRDefault="00FC1B25">
      <w:pPr>
        <w:pStyle w:val="BodyText"/>
        <w:spacing w:before="134"/>
        <w:rPr>
          <w:sz w:val="20"/>
        </w:rPr>
      </w:pPr>
      <w:r>
        <w:rPr>
          <w:noProof/>
          <w:sz w:val="20"/>
        </w:rPr>
        <w:drawing>
          <wp:anchor distT="0" distB="0" distL="0" distR="0" simplePos="0" relativeHeight="487611904" behindDoc="1" locked="0" layoutInCell="1" allowOverlap="1">
            <wp:simplePos x="0" y="0"/>
            <wp:positionH relativeFrom="page">
              <wp:posOffset>1934845</wp:posOffset>
            </wp:positionH>
            <wp:positionV relativeFrom="paragraph">
              <wp:posOffset>246444</wp:posOffset>
            </wp:positionV>
            <wp:extent cx="4042867" cy="2242185"/>
            <wp:effectExtent l="0" t="0" r="0" b="0"/>
            <wp:wrapTopAndBottom/>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78" cstate="print"/>
                    <a:stretch>
                      <a:fillRect/>
                    </a:stretch>
                  </pic:blipFill>
                  <pic:spPr>
                    <a:xfrm>
                      <a:off x="0" y="0"/>
                      <a:ext cx="4042867" cy="2242185"/>
                    </a:xfrm>
                    <a:prstGeom prst="rect">
                      <a:avLst/>
                    </a:prstGeom>
                  </pic:spPr>
                </pic:pic>
              </a:graphicData>
            </a:graphic>
          </wp:anchor>
        </w:drawing>
      </w:r>
    </w:p>
    <w:p w:rsidR="00F96DF8" w:rsidRDefault="00F96DF8">
      <w:pPr>
        <w:pStyle w:val="BodyText"/>
        <w:spacing w:before="107"/>
      </w:pPr>
    </w:p>
    <w:p w:rsidR="00F96DF8" w:rsidRDefault="00FC1B25">
      <w:pPr>
        <w:pStyle w:val="BodyText"/>
        <w:spacing w:before="1" w:line="276" w:lineRule="auto"/>
        <w:ind w:left="732" w:right="561"/>
        <w:jc w:val="both"/>
      </w:pPr>
      <w:r>
        <w:rPr>
          <w:b/>
          <w:u w:val="thick"/>
        </w:rPr>
        <w:t>Classificationof RailwayLand</w:t>
      </w:r>
      <w:r>
        <w:rPr>
          <w:b/>
        </w:rPr>
        <w:t xml:space="preserve">: </w:t>
      </w:r>
      <w:r>
        <w:t>Witha viewtodetermine what the dispositionof the land willprobablybe on the completion of the work for which it had been acquired, the classification given in paragraph 818 etc. should be adopted.</w:t>
      </w:r>
    </w:p>
    <w:p w:rsidR="00F96DF8" w:rsidRDefault="00F96DF8">
      <w:pPr>
        <w:pStyle w:val="BodyText"/>
        <w:spacing w:before="28"/>
      </w:pPr>
    </w:p>
    <w:p w:rsidR="00F96DF8" w:rsidRDefault="00FC1B25">
      <w:pPr>
        <w:pStyle w:val="BodyText"/>
        <w:ind w:left="732"/>
      </w:pPr>
      <w:r>
        <w:t>Onrailways,landisdividedintotwoclasses,</w:t>
      </w:r>
      <w:r>
        <w:rPr>
          <w:spacing w:val="-4"/>
        </w:rPr>
        <w:t>viz.,</w:t>
      </w:r>
    </w:p>
    <w:p w:rsidR="00F96DF8" w:rsidRDefault="00F96DF8">
      <w:pPr>
        <w:pStyle w:val="BodyText"/>
        <w:spacing w:before="66"/>
      </w:pPr>
    </w:p>
    <w:p w:rsidR="00F96DF8" w:rsidRDefault="00FC1B25">
      <w:pPr>
        <w:pStyle w:val="ListParagraph"/>
        <w:numPr>
          <w:ilvl w:val="0"/>
          <w:numId w:val="52"/>
        </w:numPr>
        <w:tabs>
          <w:tab w:val="left" w:pos="1452"/>
        </w:tabs>
        <w:ind w:hanging="362"/>
        <w:rPr>
          <w:rFonts w:ascii="Symbol" w:hAnsi="Symbol"/>
          <w:sz w:val="20"/>
        </w:rPr>
      </w:pPr>
      <w:r>
        <w:t>(i)permanentland</w:t>
      </w:r>
      <w:r>
        <w:rPr>
          <w:spacing w:val="-2"/>
        </w:rPr>
        <w:t>width</w:t>
      </w:r>
    </w:p>
    <w:p w:rsidR="00F96DF8" w:rsidRDefault="00F96DF8">
      <w:pPr>
        <w:pStyle w:val="ListParagraph"/>
        <w:rPr>
          <w:rFonts w:ascii="Symbol" w:hAnsi="Symbol"/>
          <w:sz w:val="20"/>
        </w:rPr>
        <w:sectPr w:rsidR="00F96DF8">
          <w:pgSz w:w="11900" w:h="16860"/>
          <w:pgMar w:top="980" w:right="283" w:bottom="160" w:left="708" w:header="751" w:footer="0" w:gutter="0"/>
          <w:cols w:space="720"/>
        </w:sectPr>
      </w:pPr>
    </w:p>
    <w:p w:rsidR="00F96DF8" w:rsidRDefault="00FC1B25">
      <w:pPr>
        <w:pStyle w:val="ListParagraph"/>
        <w:numPr>
          <w:ilvl w:val="0"/>
          <w:numId w:val="52"/>
        </w:numPr>
        <w:tabs>
          <w:tab w:val="left" w:pos="1452"/>
        </w:tabs>
        <w:spacing w:before="228"/>
        <w:ind w:hanging="362"/>
        <w:rPr>
          <w:rFonts w:ascii="Symbol" w:hAnsi="Symbol"/>
          <w:sz w:val="20"/>
        </w:rPr>
      </w:pPr>
      <w:r>
        <w:lastRenderedPageBreak/>
        <w:t>(ii)temporaryland</w:t>
      </w:r>
      <w:r>
        <w:rPr>
          <w:spacing w:val="-4"/>
        </w:rPr>
        <w:t>width</w:t>
      </w:r>
    </w:p>
    <w:p w:rsidR="00F96DF8" w:rsidRDefault="00F96DF8">
      <w:pPr>
        <w:pStyle w:val="BodyText"/>
        <w:spacing w:before="63"/>
      </w:pPr>
    </w:p>
    <w:p w:rsidR="00F96DF8" w:rsidRDefault="00FC1B25">
      <w:pPr>
        <w:pStyle w:val="BodyText"/>
        <w:spacing w:line="360" w:lineRule="auto"/>
        <w:ind w:left="732" w:right="558"/>
        <w:jc w:val="both"/>
      </w:pPr>
      <w:r>
        <w:rPr>
          <w:b/>
        </w:rPr>
        <w:t xml:space="preserve">Permanent land width </w:t>
      </w:r>
      <w:r>
        <w:t>is land which will be required permanently after the railway is open for traffic and the work of construction is complete. Under this head will be included all land to be occupied by the formation of the permanent line of railway with side slopes of banks and cuttings, and the berms connected therewith; catch water drains and borrow pits or such parts of them as it is necessary to retain; the entrances to tunnels and shafts belonging to them; the sites of bridges, and protection or training works; station yards; landing places for railway ferries; ground to be occupied by works belonging to the railway such as gas works, arrangements for water supply, septic tanks, collecting pits, filter beds and pumping installations, &amp; c., ground for the storage manufacture or acquisition of materials; land for sanitary zones, cemeteries, churches, plantations; gardens, and recreation grounds, sites for stations, offices, workshops; dwellinghouses and other buildings required for the purposes of the railway, or the accommodation of the staff, with the grounds, yards, roads, &amp; c., appertaining thereto. Under this head will also be included land outside the permanent railway boundary, which will be required for the permanent diversion of roads or rivers, or for other works incidentalto the constructionoftherailway, which are made forpublic purposes and will noton completion of the works be maintained by the railwayauthorities.</w:t>
      </w:r>
    </w:p>
    <w:p w:rsidR="00F96DF8" w:rsidRDefault="00F96DF8">
      <w:pPr>
        <w:pStyle w:val="BodyText"/>
        <w:spacing w:before="27"/>
      </w:pPr>
    </w:p>
    <w:p w:rsidR="00F96DF8" w:rsidRDefault="00FC1B25">
      <w:pPr>
        <w:pStyle w:val="BodyText"/>
        <w:spacing w:line="362" w:lineRule="auto"/>
        <w:ind w:left="732" w:right="570"/>
        <w:jc w:val="both"/>
      </w:pPr>
      <w:r>
        <w:rPr>
          <w:b/>
        </w:rPr>
        <w:t xml:space="preserve">Temporary land width </w:t>
      </w:r>
      <w:r>
        <w:t>is land which is acquired for temporary purposes only, and which is disposed of after the work of construction is completed.</w:t>
      </w:r>
    </w:p>
    <w:p w:rsidR="00F96DF8" w:rsidRDefault="00F96DF8">
      <w:pPr>
        <w:pStyle w:val="BodyText"/>
        <w:spacing w:before="29"/>
      </w:pPr>
    </w:p>
    <w:p w:rsidR="00F96DF8" w:rsidRDefault="00FC1B25">
      <w:pPr>
        <w:pStyle w:val="Heading5"/>
        <w:spacing w:before="1"/>
        <w:jc w:val="both"/>
      </w:pPr>
      <w:bookmarkStart w:id="53" w:name="Gradients_for_drainage"/>
      <w:bookmarkEnd w:id="53"/>
      <w:r>
        <w:rPr>
          <w:u w:val="thick"/>
        </w:rPr>
        <w:t>Gradientsfor</w:t>
      </w:r>
      <w:r>
        <w:rPr>
          <w:spacing w:val="-2"/>
          <w:u w:val="thick"/>
        </w:rPr>
        <w:t xml:space="preserve"> drainage</w:t>
      </w:r>
    </w:p>
    <w:p w:rsidR="00F96DF8" w:rsidRDefault="00F96DF8">
      <w:pPr>
        <w:pStyle w:val="BodyText"/>
        <w:rPr>
          <w:b/>
          <w:sz w:val="20"/>
        </w:rPr>
      </w:pPr>
    </w:p>
    <w:p w:rsidR="00F96DF8" w:rsidRDefault="00F96DF8">
      <w:pPr>
        <w:pStyle w:val="BodyText"/>
        <w:rPr>
          <w:b/>
          <w:sz w:val="20"/>
        </w:rPr>
      </w:pPr>
    </w:p>
    <w:p w:rsidR="00F96DF8" w:rsidRDefault="00F96DF8">
      <w:pPr>
        <w:pStyle w:val="BodyText"/>
        <w:rPr>
          <w:b/>
          <w:sz w:val="20"/>
        </w:rPr>
      </w:pPr>
    </w:p>
    <w:p w:rsidR="00F96DF8" w:rsidRDefault="00F96DF8">
      <w:pPr>
        <w:pStyle w:val="BodyText"/>
        <w:rPr>
          <w:b/>
          <w:sz w:val="20"/>
        </w:rPr>
      </w:pPr>
    </w:p>
    <w:p w:rsidR="00F96DF8" w:rsidRDefault="00FC1B25">
      <w:pPr>
        <w:pStyle w:val="BodyText"/>
        <w:spacing w:before="14"/>
        <w:rPr>
          <w:b/>
          <w:sz w:val="20"/>
        </w:rPr>
      </w:pPr>
      <w:r>
        <w:rPr>
          <w:b/>
          <w:noProof/>
          <w:sz w:val="20"/>
        </w:rPr>
        <w:drawing>
          <wp:anchor distT="0" distB="0" distL="0" distR="0" simplePos="0" relativeHeight="487612416" behindDoc="1" locked="0" layoutInCell="1" allowOverlap="1">
            <wp:simplePos x="0" y="0"/>
            <wp:positionH relativeFrom="page">
              <wp:posOffset>2383154</wp:posOffset>
            </wp:positionH>
            <wp:positionV relativeFrom="paragraph">
              <wp:posOffset>170466</wp:posOffset>
            </wp:positionV>
            <wp:extent cx="3184480" cy="1550384"/>
            <wp:effectExtent l="0" t="0" r="0" b="0"/>
            <wp:wrapTopAndBottom/>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79" cstate="print"/>
                    <a:stretch>
                      <a:fillRect/>
                    </a:stretch>
                  </pic:blipFill>
                  <pic:spPr>
                    <a:xfrm>
                      <a:off x="0" y="0"/>
                      <a:ext cx="3184480" cy="1550384"/>
                    </a:xfrm>
                    <a:prstGeom prst="rect">
                      <a:avLst/>
                    </a:prstGeom>
                  </pic:spPr>
                </pic:pic>
              </a:graphicData>
            </a:graphic>
          </wp:anchor>
        </w:drawing>
      </w:r>
    </w:p>
    <w:p w:rsidR="00F96DF8" w:rsidRDefault="00F96DF8">
      <w:pPr>
        <w:pStyle w:val="BodyText"/>
        <w:rPr>
          <w:b/>
        </w:rPr>
      </w:pPr>
    </w:p>
    <w:p w:rsidR="00F96DF8" w:rsidRDefault="00F96DF8">
      <w:pPr>
        <w:pStyle w:val="BodyText"/>
        <w:spacing w:before="78"/>
        <w:rPr>
          <w:b/>
        </w:rPr>
      </w:pPr>
    </w:p>
    <w:p w:rsidR="00F96DF8" w:rsidRDefault="00FC1B25">
      <w:pPr>
        <w:pStyle w:val="BodyText"/>
        <w:spacing w:line="360" w:lineRule="auto"/>
        <w:ind w:left="732" w:right="553" w:firstLine="715"/>
        <w:jc w:val="both"/>
      </w:pPr>
      <w:r>
        <w:t>Drainage is defined as interception, collection and disposal of water away from track. Drainage isthe most important factor in trackmaintenance andfor stabilityof banks/cuttings. When water seeps into the formation, it weakens the bonds between the soil particles, softens the soil and results in creation of ballast pockets. On one hand, ingress of water into bank/cutting adds to weight of soil mass trying to slide, thereby increasing propensity for slope-slide, on the other hand, it reduces shear strength of soil, thereby decreasing factor of safety for stability of slope. Therefore, quick disposal of water from formation top/slopes is very essential.Drainagesystemshould beeffective inpreventingthestagnation of water and allowquickdisposal of water. At present, drainage is not being given its due importance in field. Provisions relating to drainage</w:t>
      </w:r>
    </w:p>
    <w:p w:rsidR="00F96DF8" w:rsidRDefault="00F96DF8">
      <w:pPr>
        <w:pStyle w:val="BodyText"/>
        <w:spacing w:line="360" w:lineRule="auto"/>
        <w:jc w:val="both"/>
        <w:sectPr w:rsidR="00F96DF8">
          <w:pgSz w:w="11900" w:h="16860"/>
          <w:pgMar w:top="980" w:right="283" w:bottom="160" w:left="708" w:header="751" w:footer="0" w:gutter="0"/>
          <w:cols w:space="720"/>
        </w:sectPr>
      </w:pPr>
    </w:p>
    <w:p w:rsidR="00F96DF8" w:rsidRDefault="00FC1B25">
      <w:pPr>
        <w:pStyle w:val="BodyText"/>
        <w:spacing w:before="230" w:line="357" w:lineRule="auto"/>
        <w:ind w:left="732" w:right="561"/>
        <w:jc w:val="both"/>
      </w:pPr>
      <w:r>
        <w:lastRenderedPageBreak/>
        <w:t>have been detailed in various guidelines issued by RDSO(Research Design and Standards Organisation)from time to time, however, the present Guidelines highlight the salient features of drainage arrangement in embankment as well as cuttings.</w:t>
      </w:r>
    </w:p>
    <w:p w:rsidR="00F96DF8" w:rsidRDefault="00F96DF8">
      <w:pPr>
        <w:pStyle w:val="BodyText"/>
      </w:pPr>
    </w:p>
    <w:p w:rsidR="00F96DF8" w:rsidRDefault="00F96DF8">
      <w:pPr>
        <w:pStyle w:val="BodyText"/>
        <w:spacing w:before="163"/>
      </w:pPr>
    </w:p>
    <w:p w:rsidR="00F96DF8" w:rsidRDefault="00FC1B25">
      <w:pPr>
        <w:pStyle w:val="Heading4"/>
        <w:ind w:left="732"/>
      </w:pPr>
      <w:bookmarkStart w:id="54" w:name="CONVENTIONAL_DRAINAGE_SYSTEMS"/>
      <w:bookmarkEnd w:id="54"/>
      <w:r>
        <w:t>CONVENTIONALDRAINAGE</w:t>
      </w:r>
      <w:r>
        <w:rPr>
          <w:spacing w:val="-2"/>
        </w:rPr>
        <w:t>SYSTEMS</w:t>
      </w:r>
    </w:p>
    <w:p w:rsidR="00F96DF8" w:rsidRDefault="00FC1B25">
      <w:pPr>
        <w:pStyle w:val="ListParagraph"/>
        <w:numPr>
          <w:ilvl w:val="0"/>
          <w:numId w:val="52"/>
        </w:numPr>
        <w:tabs>
          <w:tab w:val="left" w:pos="1452"/>
        </w:tabs>
        <w:spacing w:before="115"/>
        <w:ind w:hanging="362"/>
        <w:rPr>
          <w:rFonts w:ascii="Symbol" w:hAnsi="Symbol"/>
        </w:rPr>
      </w:pPr>
      <w:r>
        <w:t>SURFACE</w:t>
      </w:r>
      <w:r>
        <w:rPr>
          <w:spacing w:val="-2"/>
        </w:rPr>
        <w:t>DRAINAGE</w:t>
      </w:r>
    </w:p>
    <w:p w:rsidR="00F96DF8" w:rsidRDefault="00FC1B25">
      <w:pPr>
        <w:pStyle w:val="ListParagraph"/>
        <w:numPr>
          <w:ilvl w:val="0"/>
          <w:numId w:val="52"/>
        </w:numPr>
        <w:tabs>
          <w:tab w:val="left" w:pos="1452"/>
        </w:tabs>
        <w:spacing w:before="35"/>
        <w:ind w:hanging="362"/>
        <w:rPr>
          <w:rFonts w:ascii="Symbol" w:hAnsi="Symbol"/>
        </w:rPr>
      </w:pPr>
      <w:r>
        <w:t>SIDE</w:t>
      </w:r>
      <w:r>
        <w:rPr>
          <w:spacing w:val="-2"/>
        </w:rPr>
        <w:t>DRAINS</w:t>
      </w:r>
    </w:p>
    <w:p w:rsidR="00F96DF8" w:rsidRDefault="00FC1B25">
      <w:pPr>
        <w:pStyle w:val="ListParagraph"/>
        <w:numPr>
          <w:ilvl w:val="0"/>
          <w:numId w:val="52"/>
        </w:numPr>
        <w:tabs>
          <w:tab w:val="left" w:pos="1452"/>
        </w:tabs>
        <w:spacing w:before="38"/>
        <w:ind w:hanging="362"/>
        <w:rPr>
          <w:rFonts w:ascii="Symbol" w:hAnsi="Symbol"/>
        </w:rPr>
      </w:pPr>
      <w:r>
        <w:t>CATCHWATER</w:t>
      </w:r>
      <w:r>
        <w:rPr>
          <w:spacing w:val="-2"/>
        </w:rPr>
        <w:t>DRAINS</w:t>
      </w:r>
    </w:p>
    <w:p w:rsidR="00F96DF8" w:rsidRDefault="00FC1B25">
      <w:pPr>
        <w:pStyle w:val="ListParagraph"/>
        <w:numPr>
          <w:ilvl w:val="0"/>
          <w:numId w:val="52"/>
        </w:numPr>
        <w:tabs>
          <w:tab w:val="left" w:pos="1452"/>
        </w:tabs>
        <w:spacing w:before="33"/>
        <w:ind w:hanging="362"/>
        <w:rPr>
          <w:rFonts w:ascii="Symbol" w:hAnsi="Symbol"/>
        </w:rPr>
      </w:pPr>
      <w:r>
        <w:t>SUBSURFACE</w:t>
      </w:r>
      <w:r>
        <w:rPr>
          <w:spacing w:val="-2"/>
        </w:rPr>
        <w:t>DRAINS</w:t>
      </w:r>
    </w:p>
    <w:p w:rsidR="00F96DF8" w:rsidRDefault="00F96DF8">
      <w:pPr>
        <w:pStyle w:val="BodyText"/>
        <w:spacing w:before="69"/>
      </w:pPr>
    </w:p>
    <w:p w:rsidR="00F96DF8" w:rsidRDefault="00FC1B25">
      <w:pPr>
        <w:pStyle w:val="Heading4"/>
        <w:ind w:left="732"/>
      </w:pPr>
      <w:bookmarkStart w:id="55" w:name="SUPER_ELEVATION"/>
      <w:bookmarkEnd w:id="55"/>
      <w:r>
        <w:rPr>
          <w:u w:val="thick"/>
        </w:rPr>
        <w:t>SUPER</w:t>
      </w:r>
      <w:r>
        <w:rPr>
          <w:spacing w:val="-2"/>
          <w:u w:val="thick"/>
        </w:rPr>
        <w:t>ELEVATION</w:t>
      </w:r>
    </w:p>
    <w:p w:rsidR="00F96DF8" w:rsidRDefault="00F96DF8">
      <w:pPr>
        <w:pStyle w:val="BodyText"/>
        <w:spacing w:before="149"/>
        <w:rPr>
          <w:b/>
        </w:rPr>
      </w:pPr>
    </w:p>
    <w:p w:rsidR="00F96DF8" w:rsidRDefault="00FC1B25">
      <w:pPr>
        <w:pStyle w:val="ListParagraph"/>
        <w:numPr>
          <w:ilvl w:val="0"/>
          <w:numId w:val="51"/>
        </w:numPr>
        <w:tabs>
          <w:tab w:val="left" w:pos="1450"/>
        </w:tabs>
        <w:spacing w:line="360" w:lineRule="auto"/>
        <w:ind w:right="669" w:firstLine="0"/>
        <w:jc w:val="both"/>
      </w:pPr>
      <w:r>
        <w:rPr>
          <w:b/>
        </w:rPr>
        <w:t>Cantorsuperelevation</w:t>
      </w:r>
      <w:r>
        <w:t>istheamount bywhichonerailisraisedabovetheotherrail.It ispositive when the outer rail on a curved track is raised above inner rail and is negative when the inner rail on a curved track is raised above the outer rail.</w:t>
      </w:r>
    </w:p>
    <w:p w:rsidR="00F96DF8" w:rsidRDefault="00FC1B25">
      <w:pPr>
        <w:pStyle w:val="ListParagraph"/>
        <w:numPr>
          <w:ilvl w:val="0"/>
          <w:numId w:val="51"/>
        </w:numPr>
        <w:tabs>
          <w:tab w:val="left" w:pos="732"/>
          <w:tab w:val="left" w:pos="1450"/>
        </w:tabs>
        <w:spacing w:before="4" w:line="360" w:lineRule="auto"/>
        <w:ind w:right="847" w:hanging="5"/>
        <w:jc w:val="both"/>
      </w:pPr>
      <w:r>
        <w:rPr>
          <w:b/>
        </w:rPr>
        <w:t>Equilibriumspeed</w:t>
      </w:r>
      <w:r>
        <w:t>isthespeedatwhichthecentrifugalforcedevelopedduringthemovementof the vehicle on a curved track is exactly balanced by the cantprovided.</w:t>
      </w:r>
    </w:p>
    <w:p w:rsidR="00F96DF8" w:rsidRDefault="00FC1B25">
      <w:pPr>
        <w:pStyle w:val="ListParagraph"/>
        <w:numPr>
          <w:ilvl w:val="0"/>
          <w:numId w:val="51"/>
        </w:numPr>
        <w:tabs>
          <w:tab w:val="left" w:pos="1450"/>
        </w:tabs>
        <w:spacing w:line="360" w:lineRule="auto"/>
        <w:ind w:right="721" w:firstLine="0"/>
        <w:jc w:val="both"/>
      </w:pPr>
      <w:r>
        <w:rPr>
          <w:b/>
        </w:rPr>
        <w:t>Cantdeficiency</w:t>
      </w:r>
      <w:r>
        <w:t>-Cantdeficiencyoccurswhenatraintravelsaroundacurveataspeedhigherthan the equilibrium speed. It is the difference between the theoretical cant required for such higher speed and actual cant provided.</w:t>
      </w:r>
    </w:p>
    <w:p w:rsidR="00F96DF8" w:rsidRDefault="00FC1B25">
      <w:pPr>
        <w:pStyle w:val="ListParagraph"/>
        <w:numPr>
          <w:ilvl w:val="0"/>
          <w:numId w:val="51"/>
        </w:numPr>
        <w:tabs>
          <w:tab w:val="left" w:pos="1450"/>
        </w:tabs>
        <w:spacing w:line="360" w:lineRule="auto"/>
        <w:ind w:right="943" w:firstLine="0"/>
        <w:jc w:val="both"/>
      </w:pPr>
      <w:r>
        <w:rPr>
          <w:b/>
        </w:rPr>
        <w:t xml:space="preserve">Cant excess </w:t>
      </w:r>
      <w:r>
        <w:t>- Cant excess occurs when a train travels around a curve at a speed lower than the equilibriumspeed.Itisthedifferencebetweentheactualcantandthetheoreticalcantrequiredforsucha lower speed.</w:t>
      </w:r>
    </w:p>
    <w:p w:rsidR="00F96DF8" w:rsidRDefault="00FC1B25">
      <w:pPr>
        <w:pStyle w:val="ListParagraph"/>
        <w:numPr>
          <w:ilvl w:val="0"/>
          <w:numId w:val="51"/>
        </w:numPr>
        <w:tabs>
          <w:tab w:val="left" w:pos="1450"/>
        </w:tabs>
        <w:spacing w:line="360" w:lineRule="auto"/>
        <w:ind w:right="658" w:firstLine="0"/>
        <w:jc w:val="both"/>
      </w:pPr>
      <w:r>
        <w:t>Maximumpermissiblespeedofthecurve-Itisthehighestspeedwhichmaybepermittedonacurve takinginto consideration the radius ofthe curvature, actual cant, cant deficiency, cant excess andthe length oftransition.Whenthemaximumpermissiblespeedon acurveislessthanthemaximumsectionalspeed of the section of a line, permanent speed restriction becomes necessary.</w:t>
      </w:r>
    </w:p>
    <w:p w:rsidR="00F96DF8" w:rsidRDefault="00FC1B25">
      <w:pPr>
        <w:pStyle w:val="ListParagraph"/>
        <w:numPr>
          <w:ilvl w:val="0"/>
          <w:numId w:val="51"/>
        </w:numPr>
        <w:tabs>
          <w:tab w:val="left" w:pos="1450"/>
        </w:tabs>
        <w:spacing w:line="360" w:lineRule="auto"/>
        <w:ind w:right="646" w:firstLine="0"/>
        <w:jc w:val="both"/>
      </w:pPr>
      <w:r>
        <w:rPr>
          <w:b/>
        </w:rPr>
        <w:t>Cantgradient</w:t>
      </w:r>
      <w:r>
        <w:t>andcantdeficiencygradientindicatetheamountbywhichcantordeficiencyofcant isincreasedorreducedinagivenlengthoftransitione.g.,1in1000meansthatcantordeficiencyofcantof 1 mm. is gained or lost in every 1000mm. of transitionlength.</w:t>
      </w:r>
    </w:p>
    <w:p w:rsidR="00F96DF8" w:rsidRDefault="00FC1B25">
      <w:pPr>
        <w:pStyle w:val="ListParagraph"/>
        <w:numPr>
          <w:ilvl w:val="0"/>
          <w:numId w:val="51"/>
        </w:numPr>
        <w:tabs>
          <w:tab w:val="left" w:pos="1450"/>
        </w:tabs>
        <w:spacing w:line="360" w:lineRule="auto"/>
        <w:ind w:right="596" w:firstLine="0"/>
        <w:jc w:val="both"/>
      </w:pPr>
      <w:r>
        <w:rPr>
          <w:b/>
        </w:rPr>
        <w:t xml:space="preserve">Rate of change of cant </w:t>
      </w:r>
      <w:r>
        <w:t xml:space="preserve">or rate of change of cant deficiency is the rate at which cant or cant deficiencyisincreasedorreducedpersecond,atthemaximumpermissiblespeedofthevehiclepassingover the transition curve, e.g., 35 mm. per second means that a vehicle when traveling at a maximum speed permitted will experience a change in cant or deficiency of cant of 35mm. in each second of travel over the </w:t>
      </w:r>
      <w:r>
        <w:rPr>
          <w:spacing w:val="-2"/>
        </w:rPr>
        <w:t>transition.</w:t>
      </w:r>
    </w:p>
    <w:p w:rsidR="00F96DF8" w:rsidRDefault="00FC1B25">
      <w:pPr>
        <w:pStyle w:val="ListParagraph"/>
        <w:numPr>
          <w:ilvl w:val="0"/>
          <w:numId w:val="51"/>
        </w:numPr>
        <w:tabs>
          <w:tab w:val="left" w:pos="1450"/>
        </w:tabs>
        <w:spacing w:before="3" w:line="360" w:lineRule="auto"/>
        <w:ind w:right="571" w:firstLine="0"/>
        <w:jc w:val="both"/>
      </w:pPr>
      <w:r>
        <w:t>Transition curve is an easement curve, in which the change of radius is progressive throughout its length and is usually provided in a shape of a cubic parabola at each end of the circular curve. It affords a gradualincreaseofcurvaturefromzeroatthetangentpointtothespecifiedradiusofcircularareandpermits a gradual increase of super elevation, so that the full superelevation is attained simultaneously with the curvature of the circular arc.</w:t>
      </w:r>
    </w:p>
    <w:p w:rsidR="00F96DF8" w:rsidRDefault="00F96DF8">
      <w:pPr>
        <w:pStyle w:val="ListParagraph"/>
        <w:spacing w:line="360" w:lineRule="auto"/>
        <w:jc w:val="both"/>
        <w:sectPr w:rsidR="00F96DF8">
          <w:pgSz w:w="11900" w:h="16860"/>
          <w:pgMar w:top="980" w:right="283" w:bottom="160" w:left="708" w:header="751" w:footer="0" w:gutter="0"/>
          <w:cols w:space="720"/>
        </w:sectPr>
      </w:pPr>
    </w:p>
    <w:p w:rsidR="00F96DF8" w:rsidRDefault="00FC1B25">
      <w:pPr>
        <w:pStyle w:val="Heading5"/>
        <w:spacing w:before="237"/>
        <w:ind w:left="787"/>
      </w:pPr>
      <w:bookmarkStart w:id="56" w:name="Super_elevation,_Cant_deficiency_and_Can"/>
      <w:bookmarkEnd w:id="56"/>
      <w:r>
        <w:lastRenderedPageBreak/>
        <w:t>Superelevation,CantdeficiencyandCant</w:t>
      </w:r>
      <w:r>
        <w:rPr>
          <w:spacing w:val="-2"/>
        </w:rPr>
        <w:t>excess</w:t>
      </w:r>
    </w:p>
    <w:p w:rsidR="00F96DF8" w:rsidRDefault="00F96DF8">
      <w:pPr>
        <w:pStyle w:val="BodyText"/>
        <w:spacing w:before="58"/>
        <w:rPr>
          <w:b/>
        </w:rPr>
      </w:pPr>
    </w:p>
    <w:p w:rsidR="00F96DF8" w:rsidRDefault="00FC1B25">
      <w:pPr>
        <w:pStyle w:val="ListParagraph"/>
        <w:numPr>
          <w:ilvl w:val="0"/>
          <w:numId w:val="50"/>
        </w:numPr>
        <w:tabs>
          <w:tab w:val="left" w:pos="1042"/>
        </w:tabs>
        <w:spacing w:before="1"/>
        <w:ind w:left="1042" w:hanging="260"/>
        <w:jc w:val="left"/>
        <w:rPr>
          <w:sz w:val="20"/>
        </w:rPr>
      </w:pPr>
      <w:r>
        <w:t>Super</w:t>
      </w:r>
      <w:r>
        <w:rPr>
          <w:spacing w:val="-2"/>
        </w:rPr>
        <w:t xml:space="preserve"> elevation/cant</w:t>
      </w:r>
    </w:p>
    <w:p w:rsidR="00F96DF8" w:rsidRDefault="00F96DF8">
      <w:pPr>
        <w:pStyle w:val="BodyText"/>
        <w:spacing w:before="69"/>
      </w:pPr>
    </w:p>
    <w:p w:rsidR="00F96DF8" w:rsidRDefault="00FC1B25">
      <w:pPr>
        <w:pStyle w:val="BodyText"/>
        <w:spacing w:before="1"/>
        <w:ind w:left="727"/>
      </w:pPr>
      <w:r>
        <w:t>(a)Theequilibriumsuperelevation/cantnecessaryforanyspeediscalculatedfromthe</w:t>
      </w:r>
      <w:r>
        <w:rPr>
          <w:spacing w:val="-2"/>
        </w:rPr>
        <w:t>formula</w:t>
      </w:r>
    </w:p>
    <w:p w:rsidR="00F96DF8" w:rsidRDefault="00FC1B25">
      <w:pPr>
        <w:pStyle w:val="BodyText"/>
        <w:spacing w:before="77"/>
        <w:rPr>
          <w:sz w:val="20"/>
        </w:rPr>
      </w:pPr>
      <w:r>
        <w:rPr>
          <w:noProof/>
          <w:sz w:val="20"/>
        </w:rPr>
        <w:drawing>
          <wp:anchor distT="0" distB="0" distL="0" distR="0" simplePos="0" relativeHeight="487612928" behindDoc="1" locked="0" layoutInCell="1" allowOverlap="1">
            <wp:simplePos x="0" y="0"/>
            <wp:positionH relativeFrom="page">
              <wp:posOffset>934085</wp:posOffset>
            </wp:positionH>
            <wp:positionV relativeFrom="paragraph">
              <wp:posOffset>210792</wp:posOffset>
            </wp:positionV>
            <wp:extent cx="1825066" cy="609600"/>
            <wp:effectExtent l="0" t="0" r="0" b="0"/>
            <wp:wrapTopAndBottom/>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80" cstate="print"/>
                    <a:stretch>
                      <a:fillRect/>
                    </a:stretch>
                  </pic:blipFill>
                  <pic:spPr>
                    <a:xfrm>
                      <a:off x="0" y="0"/>
                      <a:ext cx="1825066" cy="609600"/>
                    </a:xfrm>
                    <a:prstGeom prst="rect">
                      <a:avLst/>
                    </a:prstGeom>
                  </pic:spPr>
                </pic:pic>
              </a:graphicData>
            </a:graphic>
          </wp:anchor>
        </w:drawing>
      </w:r>
    </w:p>
    <w:p w:rsidR="00F96DF8" w:rsidRDefault="00F96DF8">
      <w:pPr>
        <w:pStyle w:val="BodyText"/>
        <w:spacing w:before="14"/>
      </w:pPr>
    </w:p>
    <w:p w:rsidR="00F96DF8" w:rsidRDefault="00FC1B25">
      <w:pPr>
        <w:pStyle w:val="BodyText"/>
        <w:spacing w:line="273" w:lineRule="auto"/>
        <w:ind w:left="732" w:right="747"/>
      </w:pPr>
      <w:r>
        <w:t>WhereCiscant/superelevationinmm.Gisthegaugeoftrack+widthofrailheadinmm.Ristheradius of the curve in metres.</w:t>
      </w:r>
    </w:p>
    <w:p w:rsidR="00F96DF8" w:rsidRDefault="00FC1B25">
      <w:pPr>
        <w:pStyle w:val="Heading5"/>
        <w:spacing w:before="4"/>
      </w:pPr>
      <w:bookmarkStart w:id="57" w:name="Necessity_of_SuperElevation"/>
      <w:bookmarkEnd w:id="57"/>
      <w:r>
        <w:rPr>
          <w:u w:val="thick"/>
        </w:rPr>
        <w:t xml:space="preserve">Necessityof </w:t>
      </w:r>
      <w:r>
        <w:rPr>
          <w:spacing w:val="-2"/>
          <w:u w:val="thick"/>
        </w:rPr>
        <w:t>SuperElevation</w:t>
      </w:r>
    </w:p>
    <w:p w:rsidR="00F96DF8" w:rsidRDefault="00F96DF8">
      <w:pPr>
        <w:pStyle w:val="BodyText"/>
        <w:spacing w:before="63"/>
        <w:rPr>
          <w:b/>
        </w:rPr>
      </w:pPr>
    </w:p>
    <w:p w:rsidR="00F96DF8" w:rsidRDefault="00FC1B25">
      <w:pPr>
        <w:pStyle w:val="BodyText"/>
        <w:spacing w:line="360" w:lineRule="auto"/>
        <w:ind w:left="732" w:right="578" w:firstLine="717"/>
        <w:jc w:val="both"/>
      </w:pPr>
      <w:r>
        <w:t>In order to counteract the effect of centrifugal force the outside rail of the curve may be elevated above the inside rail effectively moving the centre of gravity of the rolling stock laterally toward the inside rail. This procedure is generally referred to as super elevation.</w:t>
      </w:r>
    </w:p>
    <w:p w:rsidR="00F96DF8" w:rsidRDefault="00F96DF8">
      <w:pPr>
        <w:pStyle w:val="BodyText"/>
        <w:spacing w:before="25"/>
      </w:pPr>
    </w:p>
    <w:p w:rsidR="00F96DF8" w:rsidRDefault="00FC1B25">
      <w:pPr>
        <w:pStyle w:val="BodyText"/>
        <w:spacing w:line="360" w:lineRule="auto"/>
        <w:ind w:left="732" w:right="575" w:firstLine="717"/>
        <w:jc w:val="both"/>
      </w:pPr>
      <w:r>
        <w:t>If the combination of lateral displacement of the centre of gravity provided by the super elevation, velocity of the rolling stock and radius of curve is such that resulting force becomes centered between and perpendicular to a line across the running rails the downward pressure on the outside and inside rails of the curve will be the same.</w:t>
      </w:r>
    </w:p>
    <w:p w:rsidR="00F96DF8" w:rsidRDefault="00F96DF8">
      <w:pPr>
        <w:pStyle w:val="BodyText"/>
        <w:spacing w:before="32"/>
      </w:pPr>
    </w:p>
    <w:p w:rsidR="00F96DF8" w:rsidRDefault="00FC1B25">
      <w:pPr>
        <w:pStyle w:val="BodyText"/>
        <w:spacing w:line="276" w:lineRule="auto"/>
        <w:ind w:left="732" w:right="577" w:firstLine="717"/>
        <w:jc w:val="both"/>
      </w:pPr>
      <w:r>
        <w:t>Thesuper elevation thatproducesthis condition for agiven velocityand radius of curve is known as the balanced or equilibrium elevation.</w:t>
      </w:r>
    </w:p>
    <w:p w:rsidR="00F96DF8" w:rsidRDefault="00FC1B25">
      <w:pPr>
        <w:pStyle w:val="BodyText"/>
        <w:spacing w:before="35"/>
        <w:rPr>
          <w:sz w:val="20"/>
        </w:rPr>
      </w:pPr>
      <w:r>
        <w:rPr>
          <w:noProof/>
          <w:sz w:val="20"/>
        </w:rPr>
        <w:drawing>
          <wp:anchor distT="0" distB="0" distL="0" distR="0" simplePos="0" relativeHeight="487613440" behindDoc="1" locked="0" layoutInCell="1" allowOverlap="1">
            <wp:simplePos x="0" y="0"/>
            <wp:positionH relativeFrom="page">
              <wp:posOffset>2892425</wp:posOffset>
            </wp:positionH>
            <wp:positionV relativeFrom="paragraph">
              <wp:posOffset>183611</wp:posOffset>
            </wp:positionV>
            <wp:extent cx="1309897" cy="1575815"/>
            <wp:effectExtent l="0" t="0" r="0" b="0"/>
            <wp:wrapTopAndBottom/>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81" cstate="print"/>
                    <a:stretch>
                      <a:fillRect/>
                    </a:stretch>
                  </pic:blipFill>
                  <pic:spPr>
                    <a:xfrm>
                      <a:off x="0" y="0"/>
                      <a:ext cx="1309897" cy="1575815"/>
                    </a:xfrm>
                    <a:prstGeom prst="rect">
                      <a:avLst/>
                    </a:prstGeom>
                  </pic:spPr>
                </pic:pic>
              </a:graphicData>
            </a:graphic>
          </wp:anchor>
        </w:drawing>
      </w:r>
    </w:p>
    <w:p w:rsidR="00F96DF8" w:rsidRDefault="00F96DF8">
      <w:pPr>
        <w:pStyle w:val="BodyText"/>
        <w:rPr>
          <w:sz w:val="20"/>
        </w:rPr>
      </w:pPr>
    </w:p>
    <w:p w:rsidR="00F96DF8" w:rsidRDefault="00F96DF8">
      <w:pPr>
        <w:pStyle w:val="BodyText"/>
        <w:rPr>
          <w:sz w:val="20"/>
        </w:rPr>
      </w:pPr>
    </w:p>
    <w:p w:rsidR="00F96DF8" w:rsidRDefault="00F96DF8">
      <w:pPr>
        <w:pStyle w:val="BodyText"/>
        <w:rPr>
          <w:sz w:val="20"/>
        </w:rPr>
      </w:pPr>
    </w:p>
    <w:p w:rsidR="00F96DF8" w:rsidRDefault="00FC1B25">
      <w:pPr>
        <w:pStyle w:val="BodyText"/>
        <w:spacing w:before="15"/>
        <w:rPr>
          <w:sz w:val="20"/>
        </w:rPr>
      </w:pPr>
      <w:r>
        <w:rPr>
          <w:noProof/>
          <w:sz w:val="20"/>
        </w:rPr>
        <w:drawing>
          <wp:anchor distT="0" distB="0" distL="0" distR="0" simplePos="0" relativeHeight="487613952" behindDoc="1" locked="0" layoutInCell="1" allowOverlap="1">
            <wp:simplePos x="0" y="0"/>
            <wp:positionH relativeFrom="page">
              <wp:posOffset>2735579</wp:posOffset>
            </wp:positionH>
            <wp:positionV relativeFrom="paragraph">
              <wp:posOffset>171118</wp:posOffset>
            </wp:positionV>
            <wp:extent cx="2342206" cy="1472279"/>
            <wp:effectExtent l="0" t="0" r="0" b="0"/>
            <wp:wrapTopAndBottom/>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82" cstate="print"/>
                    <a:stretch>
                      <a:fillRect/>
                    </a:stretch>
                  </pic:blipFill>
                  <pic:spPr>
                    <a:xfrm>
                      <a:off x="0" y="0"/>
                      <a:ext cx="2342206" cy="1472279"/>
                    </a:xfrm>
                    <a:prstGeom prst="rect">
                      <a:avLst/>
                    </a:prstGeom>
                  </pic:spPr>
                </pic:pic>
              </a:graphicData>
            </a:graphic>
          </wp:anchor>
        </w:drawing>
      </w:r>
    </w:p>
    <w:p w:rsidR="00F96DF8" w:rsidRDefault="00F96DF8">
      <w:pPr>
        <w:pStyle w:val="BodyText"/>
        <w:rPr>
          <w:sz w:val="20"/>
        </w:rPr>
        <w:sectPr w:rsidR="00F96DF8">
          <w:pgSz w:w="11900" w:h="16860"/>
          <w:pgMar w:top="980" w:right="283" w:bottom="160" w:left="708" w:header="751" w:footer="0" w:gutter="0"/>
          <w:cols w:space="720"/>
        </w:sectPr>
      </w:pPr>
    </w:p>
    <w:p w:rsidR="00F96DF8" w:rsidRDefault="00F96DF8">
      <w:pPr>
        <w:pStyle w:val="BodyText"/>
        <w:rPr>
          <w:sz w:val="20"/>
        </w:rPr>
      </w:pPr>
    </w:p>
    <w:p w:rsidR="00F96DF8" w:rsidRDefault="00F96DF8">
      <w:pPr>
        <w:pStyle w:val="BodyText"/>
        <w:rPr>
          <w:sz w:val="20"/>
        </w:rPr>
      </w:pPr>
    </w:p>
    <w:p w:rsidR="00F96DF8" w:rsidRDefault="00F96DF8">
      <w:pPr>
        <w:pStyle w:val="BodyText"/>
        <w:spacing w:before="211"/>
        <w:rPr>
          <w:sz w:val="20"/>
        </w:rPr>
      </w:pPr>
    </w:p>
    <w:p w:rsidR="00F96DF8" w:rsidRDefault="00FC1B25">
      <w:pPr>
        <w:pStyle w:val="BodyText"/>
        <w:ind w:left="3095"/>
        <w:rPr>
          <w:sz w:val="20"/>
        </w:rPr>
      </w:pPr>
      <w:r>
        <w:rPr>
          <w:noProof/>
          <w:sz w:val="20"/>
        </w:rPr>
        <w:drawing>
          <wp:inline distT="0" distB="0" distL="0" distR="0">
            <wp:extent cx="2496727" cy="2368296"/>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83" cstate="print"/>
                    <a:stretch>
                      <a:fillRect/>
                    </a:stretch>
                  </pic:blipFill>
                  <pic:spPr>
                    <a:xfrm>
                      <a:off x="0" y="0"/>
                      <a:ext cx="2496727" cy="2368296"/>
                    </a:xfrm>
                    <a:prstGeom prst="rect">
                      <a:avLst/>
                    </a:prstGeom>
                  </pic:spPr>
                </pic:pic>
              </a:graphicData>
            </a:graphic>
          </wp:inline>
        </w:drawing>
      </w:r>
    </w:p>
    <w:p w:rsidR="00F96DF8" w:rsidRDefault="00F96DF8">
      <w:pPr>
        <w:pStyle w:val="BodyText"/>
      </w:pPr>
    </w:p>
    <w:p w:rsidR="00F96DF8" w:rsidRDefault="00F96DF8">
      <w:pPr>
        <w:pStyle w:val="BodyText"/>
      </w:pPr>
    </w:p>
    <w:p w:rsidR="00F96DF8" w:rsidRDefault="00F96DF8">
      <w:pPr>
        <w:pStyle w:val="BodyText"/>
      </w:pPr>
    </w:p>
    <w:p w:rsidR="00F96DF8" w:rsidRDefault="00F96DF8">
      <w:pPr>
        <w:pStyle w:val="BodyText"/>
        <w:spacing w:before="21"/>
      </w:pPr>
    </w:p>
    <w:p w:rsidR="00F96DF8" w:rsidRDefault="00FC1B25">
      <w:pPr>
        <w:pStyle w:val="Heading5"/>
      </w:pPr>
      <w:bookmarkStart w:id="58" w:name="Limitation_of_Super_elevation"/>
      <w:bookmarkEnd w:id="58"/>
      <w:r>
        <w:rPr>
          <w:u w:val="thick"/>
        </w:rPr>
        <w:t>LimitationofSuper</w:t>
      </w:r>
      <w:r>
        <w:rPr>
          <w:spacing w:val="-2"/>
          <w:u w:val="thick"/>
        </w:rPr>
        <w:t>elevation</w:t>
      </w:r>
    </w:p>
    <w:p w:rsidR="00F96DF8" w:rsidRDefault="00F96DF8">
      <w:pPr>
        <w:pStyle w:val="BodyText"/>
        <w:spacing w:before="152"/>
        <w:rPr>
          <w:b/>
        </w:rPr>
      </w:pPr>
    </w:p>
    <w:p w:rsidR="00F96DF8" w:rsidRDefault="00FC1B25">
      <w:pPr>
        <w:ind w:left="732"/>
        <w:jc w:val="both"/>
        <w:rPr>
          <w:b/>
        </w:rPr>
      </w:pPr>
      <w:r>
        <w:rPr>
          <w:b/>
        </w:rPr>
        <w:t>ForMixedPassenger&amp;Freight</w:t>
      </w:r>
      <w:r>
        <w:rPr>
          <w:b/>
          <w:spacing w:val="-2"/>
        </w:rPr>
        <w:t xml:space="preserve"> Routes</w:t>
      </w:r>
    </w:p>
    <w:p w:rsidR="00F96DF8" w:rsidRDefault="00F96DF8">
      <w:pPr>
        <w:pStyle w:val="BodyText"/>
        <w:spacing w:before="149"/>
        <w:rPr>
          <w:b/>
        </w:rPr>
      </w:pPr>
    </w:p>
    <w:p w:rsidR="00F96DF8" w:rsidRDefault="00FC1B25">
      <w:pPr>
        <w:pStyle w:val="BodyText"/>
        <w:spacing w:line="360" w:lineRule="auto"/>
        <w:ind w:left="732" w:right="560"/>
        <w:jc w:val="both"/>
      </w:pPr>
      <w:r>
        <w:t xml:space="preserve">Typical early railway operation resulted in rolling stock being operated at less than equilibrium velocity (all wheels equally sharing the rolling stock weight), or coming to a complete stop on curves. Under such circumstances excess super elevation may lead to a downward force sufficient to damage the inside rail of the curve, or cause derailment of rolling stock toward the centre of the curve when draft force is applied toa train. Routine operation ofloaded freight trains at low velocityon a curve super elevated to permit operation of higher velocity passenger trains will result in excess wear of the inside rail of the curve by the freight </w:t>
      </w:r>
      <w:r>
        <w:rPr>
          <w:spacing w:val="-2"/>
        </w:rPr>
        <w:t>trains.</w:t>
      </w:r>
    </w:p>
    <w:p w:rsidR="00F96DF8" w:rsidRDefault="00F96DF8">
      <w:pPr>
        <w:pStyle w:val="BodyText"/>
        <w:spacing w:before="34"/>
      </w:pPr>
    </w:p>
    <w:p w:rsidR="00F96DF8" w:rsidRDefault="00FC1B25">
      <w:pPr>
        <w:pStyle w:val="Heading5"/>
        <w:spacing w:line="626" w:lineRule="auto"/>
        <w:ind w:right="1587"/>
        <w:jc w:val="both"/>
      </w:pPr>
      <w:bookmarkStart w:id="59" w:name="Thus_on_these_types_of_routes,_super_ele"/>
      <w:bookmarkEnd w:id="59"/>
      <w:r>
        <w:t>Thusonthesetypesof routes,superelevationisgenerallylimitedtonotmorethan6inches. For High Speed Passenger Routes</w:t>
      </w:r>
    </w:p>
    <w:p w:rsidR="00F96DF8" w:rsidRDefault="00FC1B25">
      <w:pPr>
        <w:pStyle w:val="BodyText"/>
        <w:spacing w:line="360" w:lineRule="auto"/>
        <w:ind w:left="732" w:right="571"/>
        <w:jc w:val="both"/>
      </w:pPr>
      <w:r>
        <w:t>Modern high speed passenger routes, donotcarryslower speed trains,nor expect trains to stop oncurves, so it is possible to operate these routes with higher track super elevation values. Curves on these types of route are also designed to be relatively gentle radius, and are typically in excess of 2000m (2km) or 7000m (7km) depending on the speed limit of the route.</w:t>
      </w:r>
    </w:p>
    <w:p w:rsidR="00F96DF8" w:rsidRDefault="00F96DF8">
      <w:pPr>
        <w:pStyle w:val="BodyText"/>
        <w:spacing w:line="360" w:lineRule="auto"/>
        <w:jc w:val="both"/>
        <w:sectPr w:rsidR="00F96DF8">
          <w:pgSz w:w="11900" w:h="16860"/>
          <w:pgMar w:top="980" w:right="283" w:bottom="160" w:left="708" w:header="751" w:footer="0" w:gutter="0"/>
          <w:cols w:space="720"/>
        </w:sectPr>
      </w:pPr>
    </w:p>
    <w:p w:rsidR="00F96DF8" w:rsidRDefault="00FC1B25">
      <w:pPr>
        <w:pStyle w:val="Heading4"/>
        <w:spacing w:before="240"/>
        <w:ind w:left="468"/>
      </w:pPr>
      <w:bookmarkStart w:id="60" w:name="CHAPTER_-5.0"/>
      <w:bookmarkEnd w:id="60"/>
      <w:r>
        <w:rPr>
          <w:u w:val="thick"/>
        </w:rPr>
        <w:lastRenderedPageBreak/>
        <w:t>CHAPTER-</w:t>
      </w:r>
      <w:r>
        <w:rPr>
          <w:spacing w:val="-5"/>
          <w:u w:val="thick"/>
        </w:rPr>
        <w:t>5.0</w:t>
      </w:r>
    </w:p>
    <w:p w:rsidR="00F96DF8" w:rsidRDefault="00F96DF8">
      <w:pPr>
        <w:pStyle w:val="BodyText"/>
        <w:spacing w:before="67"/>
        <w:rPr>
          <w:b/>
        </w:rPr>
      </w:pPr>
    </w:p>
    <w:p w:rsidR="00F96DF8" w:rsidRDefault="00FC1B25">
      <w:pPr>
        <w:spacing w:before="1"/>
        <w:ind w:left="715"/>
        <w:rPr>
          <w:b/>
        </w:rPr>
      </w:pPr>
      <w:r>
        <w:rPr>
          <w:b/>
          <w:u w:val="thick"/>
        </w:rPr>
        <w:t>POINTSAND</w:t>
      </w:r>
      <w:r>
        <w:rPr>
          <w:b/>
          <w:spacing w:val="-2"/>
          <w:u w:val="thick"/>
        </w:rPr>
        <w:t>CROSSING</w:t>
      </w:r>
    </w:p>
    <w:p w:rsidR="00F96DF8" w:rsidRDefault="00F96DF8">
      <w:pPr>
        <w:pStyle w:val="BodyText"/>
        <w:rPr>
          <w:b/>
        </w:rPr>
      </w:pPr>
    </w:p>
    <w:p w:rsidR="00F96DF8" w:rsidRDefault="00F96DF8">
      <w:pPr>
        <w:pStyle w:val="BodyText"/>
        <w:spacing w:before="164"/>
        <w:rPr>
          <w:b/>
        </w:rPr>
      </w:pPr>
    </w:p>
    <w:p w:rsidR="00F96DF8" w:rsidRDefault="00FC1B25">
      <w:pPr>
        <w:pStyle w:val="BodyText"/>
        <w:spacing w:before="1"/>
        <w:ind w:left="132"/>
      </w:pPr>
      <w:r>
        <w:rPr>
          <w:b/>
          <w:u w:val="thick"/>
        </w:rPr>
        <w:t>DEFINITION</w:t>
      </w:r>
      <w:r>
        <w:rPr>
          <w:b/>
        </w:rPr>
        <w:t>:</w:t>
      </w:r>
      <w:r>
        <w:t xml:space="preserve">Thearrangementwhichisusedtotransferthetrain fromonetracktoanotherisknownaspointsand </w:t>
      </w:r>
      <w:r>
        <w:rPr>
          <w:spacing w:val="-2"/>
        </w:rPr>
        <w:t>crossings.</w:t>
      </w:r>
    </w:p>
    <w:p w:rsidR="00F96DF8" w:rsidRDefault="00FC1B25">
      <w:pPr>
        <w:pStyle w:val="Heading5"/>
        <w:spacing w:before="94"/>
        <w:ind w:left="132"/>
      </w:pPr>
      <w:bookmarkStart w:id="61" w:name="Necessity:-"/>
      <w:bookmarkEnd w:id="61"/>
      <w:r>
        <w:rPr>
          <w:spacing w:val="-2"/>
        </w:rPr>
        <w:t>Necessity:-</w:t>
      </w:r>
    </w:p>
    <w:p w:rsidR="00F96DF8" w:rsidRDefault="00F96DF8">
      <w:pPr>
        <w:pStyle w:val="BodyText"/>
        <w:spacing w:before="60"/>
        <w:rPr>
          <w:b/>
        </w:rPr>
      </w:pPr>
    </w:p>
    <w:p w:rsidR="00F96DF8" w:rsidRDefault="00FC1B25">
      <w:pPr>
        <w:pStyle w:val="ListParagraph"/>
        <w:numPr>
          <w:ilvl w:val="0"/>
          <w:numId w:val="49"/>
        </w:numPr>
        <w:tabs>
          <w:tab w:val="left" w:pos="697"/>
        </w:tabs>
        <w:ind w:left="697" w:hanging="568"/>
        <w:jc w:val="both"/>
      </w:pPr>
      <w:r>
        <w:t>Pointsandcrossingareprovidedtohelptransferrailwayvehiclefromonetrack</w:t>
      </w:r>
      <w:r>
        <w:rPr>
          <w:spacing w:val="-2"/>
        </w:rPr>
        <w:t>toanother.</w:t>
      </w:r>
    </w:p>
    <w:p w:rsidR="00F96DF8" w:rsidRDefault="00FC1B25">
      <w:pPr>
        <w:pStyle w:val="ListParagraph"/>
        <w:numPr>
          <w:ilvl w:val="0"/>
          <w:numId w:val="49"/>
        </w:numPr>
        <w:tabs>
          <w:tab w:val="left" w:pos="696"/>
          <w:tab w:val="left" w:pos="698"/>
        </w:tabs>
        <w:spacing w:before="134" w:line="360" w:lineRule="auto"/>
        <w:ind w:right="812"/>
        <w:jc w:val="both"/>
      </w:pPr>
      <w:r>
        <w:t>The track may be parallel to diverging from or converging with each other point and crossing are necessary because the wheels of railway vehicles are provided with inside flange and therefore they require this in special arrangement in order to navigate their way on therail.</w:t>
      </w:r>
    </w:p>
    <w:p w:rsidR="00F96DF8" w:rsidRDefault="00FC1B25">
      <w:pPr>
        <w:pStyle w:val="ListParagraph"/>
        <w:numPr>
          <w:ilvl w:val="0"/>
          <w:numId w:val="49"/>
        </w:numPr>
        <w:tabs>
          <w:tab w:val="left" w:pos="695"/>
          <w:tab w:val="left" w:pos="698"/>
        </w:tabs>
        <w:spacing w:line="362" w:lineRule="auto"/>
        <w:ind w:right="817"/>
        <w:jc w:val="both"/>
      </w:pPr>
      <w:r>
        <w:t>The points or switches aid in diverting the vehicles and the crossing provide gaps in the rails so as to help the flanged wheels to roll over them.</w:t>
      </w:r>
    </w:p>
    <w:p w:rsidR="00F96DF8" w:rsidRDefault="00FC1B25">
      <w:pPr>
        <w:pStyle w:val="ListParagraph"/>
        <w:numPr>
          <w:ilvl w:val="0"/>
          <w:numId w:val="49"/>
        </w:numPr>
        <w:tabs>
          <w:tab w:val="left" w:pos="696"/>
        </w:tabs>
        <w:spacing w:line="250" w:lineRule="exact"/>
        <w:ind w:left="696" w:hanging="567"/>
        <w:jc w:val="both"/>
        <w:rPr>
          <w:b/>
          <w:i/>
        </w:rPr>
      </w:pPr>
      <w:r>
        <w:t>Acompletesetofpointsandcrossings,alongwithleadrails,iscalleda</w:t>
      </w:r>
      <w:r>
        <w:rPr>
          <w:b/>
          <w:i/>
          <w:spacing w:val="-2"/>
        </w:rPr>
        <w:t>turnout.</w:t>
      </w:r>
    </w:p>
    <w:p w:rsidR="00F96DF8" w:rsidRDefault="00F96DF8">
      <w:pPr>
        <w:pStyle w:val="BodyText"/>
        <w:rPr>
          <w:b/>
          <w:i/>
        </w:rPr>
      </w:pPr>
    </w:p>
    <w:p w:rsidR="00F96DF8" w:rsidRDefault="00F96DF8">
      <w:pPr>
        <w:pStyle w:val="BodyText"/>
        <w:spacing w:before="200"/>
        <w:rPr>
          <w:b/>
          <w:i/>
        </w:rPr>
      </w:pPr>
    </w:p>
    <w:p w:rsidR="00F96DF8" w:rsidRDefault="00FC1B25">
      <w:pPr>
        <w:pStyle w:val="Heading5"/>
        <w:ind w:left="132"/>
      </w:pPr>
      <w:bookmarkStart w:id="62" w:name="Points_or_Switches"/>
      <w:bookmarkEnd w:id="62"/>
      <w:r>
        <w:t>Pointsor</w:t>
      </w:r>
      <w:r>
        <w:rPr>
          <w:spacing w:val="-2"/>
        </w:rPr>
        <w:t xml:space="preserve"> Switches</w:t>
      </w:r>
    </w:p>
    <w:p w:rsidR="00F96DF8" w:rsidRDefault="00F96DF8">
      <w:pPr>
        <w:pStyle w:val="BodyText"/>
        <w:spacing w:before="65"/>
        <w:rPr>
          <w:b/>
        </w:rPr>
      </w:pPr>
    </w:p>
    <w:p w:rsidR="00F96DF8" w:rsidRDefault="00FC1B25">
      <w:pPr>
        <w:pStyle w:val="BodyText"/>
        <w:spacing w:before="1"/>
        <w:ind w:left="732"/>
      </w:pPr>
      <w:r>
        <w:t>Apairoftonguerailandstockrailwithnecessaryconnectionandfittingformsa</w:t>
      </w:r>
      <w:r>
        <w:rPr>
          <w:spacing w:val="-2"/>
        </w:rPr>
        <w:t>switch</w:t>
      </w:r>
    </w:p>
    <w:p w:rsidR="00F96DF8" w:rsidRDefault="00F96DF8">
      <w:pPr>
        <w:pStyle w:val="BodyText"/>
        <w:spacing w:before="77"/>
      </w:pPr>
    </w:p>
    <w:p w:rsidR="00F96DF8" w:rsidRDefault="00FC1B25">
      <w:pPr>
        <w:pStyle w:val="BodyText"/>
        <w:spacing w:line="360" w:lineRule="auto"/>
        <w:ind w:left="732" w:right="616" w:firstLine="55"/>
      </w:pPr>
      <w:r>
        <w:t>Crossing:-itisadeviceintroducedatthejunctionwheretworailscrosseachothertopermitthewheel flanges of a railway vehicle to pass from one track to another</w:t>
      </w:r>
    </w:p>
    <w:p w:rsidR="00F96DF8" w:rsidRDefault="00FC1B25">
      <w:pPr>
        <w:pStyle w:val="Heading5"/>
        <w:spacing w:before="211"/>
      </w:pPr>
      <w:bookmarkStart w:id="63" w:name="Switches"/>
      <w:bookmarkEnd w:id="63"/>
      <w:r>
        <w:rPr>
          <w:spacing w:val="-2"/>
        </w:rPr>
        <w:t>Switches</w:t>
      </w:r>
    </w:p>
    <w:p w:rsidR="00F96DF8" w:rsidRDefault="00F96DF8">
      <w:pPr>
        <w:pStyle w:val="BodyText"/>
        <w:spacing w:before="58"/>
        <w:rPr>
          <w:b/>
        </w:rPr>
      </w:pPr>
    </w:p>
    <w:p w:rsidR="00F96DF8" w:rsidRDefault="00FC1B25">
      <w:pPr>
        <w:pStyle w:val="ListParagraph"/>
        <w:numPr>
          <w:ilvl w:val="1"/>
          <w:numId w:val="49"/>
        </w:numPr>
        <w:tabs>
          <w:tab w:val="left" w:pos="1451"/>
        </w:tabs>
        <w:ind w:left="1451" w:hanging="361"/>
        <w:jc w:val="both"/>
      </w:pPr>
      <w:r>
        <w:t>Apairofstockrail,ABandCDmadeofmedium-manganese</w:t>
      </w:r>
      <w:r>
        <w:rPr>
          <w:spacing w:val="-2"/>
        </w:rPr>
        <w:t>steel.</w:t>
      </w:r>
    </w:p>
    <w:p w:rsidR="00F96DF8" w:rsidRDefault="00FC1B25">
      <w:pPr>
        <w:pStyle w:val="ListParagraph"/>
        <w:numPr>
          <w:ilvl w:val="1"/>
          <w:numId w:val="49"/>
        </w:numPr>
        <w:tabs>
          <w:tab w:val="left" w:pos="1452"/>
        </w:tabs>
        <w:spacing w:before="133" w:line="357" w:lineRule="auto"/>
        <w:ind w:right="801" w:hanging="360"/>
        <w:jc w:val="both"/>
      </w:pPr>
      <w:r>
        <w:t>A pair of tongue rails, PQ and RS also known as switch rails made withstand wear. The tongue rails are machined to very thin section to obtain a snug fit with the stock rail is called ‘toe’ and thicker end is called the ‘heel’</w:t>
      </w:r>
    </w:p>
    <w:p w:rsidR="00F96DF8" w:rsidRDefault="00FC1B25">
      <w:pPr>
        <w:pStyle w:val="ListParagraph"/>
        <w:numPr>
          <w:ilvl w:val="1"/>
          <w:numId w:val="49"/>
        </w:numPr>
        <w:tabs>
          <w:tab w:val="left" w:pos="1452"/>
        </w:tabs>
        <w:spacing w:before="5"/>
        <w:ind w:right="848" w:hanging="360"/>
      </w:pPr>
      <w:r>
        <w:t>Ano.ofslidechairstosupportthetonguerailandenableitsmovementtowardsorawayfromthe stockrail.</w:t>
      </w:r>
    </w:p>
    <w:p w:rsidR="00F96DF8" w:rsidRDefault="00FC1B25">
      <w:pPr>
        <w:pStyle w:val="ListParagraph"/>
        <w:numPr>
          <w:ilvl w:val="1"/>
          <w:numId w:val="49"/>
        </w:numPr>
        <w:tabs>
          <w:tab w:val="left" w:pos="1452"/>
        </w:tabs>
        <w:spacing w:before="130" w:line="360" w:lineRule="auto"/>
        <w:ind w:right="1183" w:hanging="360"/>
      </w:pPr>
      <w:r>
        <w:t>Twoormorestretcherbarsconnectingboththetonguerailsclosetothetoe forthepurposeof holding them at a fixed distance from each other.</w:t>
      </w:r>
    </w:p>
    <w:p w:rsidR="00F96DF8" w:rsidRDefault="00FC1B25">
      <w:pPr>
        <w:pStyle w:val="ListParagraph"/>
        <w:numPr>
          <w:ilvl w:val="1"/>
          <w:numId w:val="49"/>
        </w:numPr>
        <w:tabs>
          <w:tab w:val="left" w:pos="1451"/>
        </w:tabs>
        <w:spacing w:line="252" w:lineRule="exact"/>
        <w:ind w:left="1451" w:hanging="361"/>
      </w:pPr>
      <w:r>
        <w:t>Agaugetiesplatetofixgaugesandensurecorrectgaugeatthe</w:t>
      </w:r>
      <w:r>
        <w:rPr>
          <w:spacing w:val="-2"/>
        </w:rPr>
        <w:t>points.</w:t>
      </w:r>
    </w:p>
    <w:p w:rsidR="00F96DF8" w:rsidRDefault="00F74C6B">
      <w:pPr>
        <w:pStyle w:val="BodyText"/>
        <w:spacing w:before="3"/>
        <w:rPr>
          <w:sz w:val="10"/>
        </w:rPr>
      </w:pPr>
      <w:r>
        <w:rPr>
          <w:sz w:val="10"/>
        </w:rPr>
        <w:pict>
          <v:group id="docshapegroup9" o:spid="_x0000_s1125" style="position:absolute;margin-left:194.85pt;margin-top:7.15pt;width:269.75pt;height:119pt;z-index:-15702016;mso-wrap-distance-left:0;mso-wrap-distance-right:0;mso-position-horizontal-relative:page" coordorigin="3897,143" coordsize="5395,2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 o:spid="_x0000_s1127" type="#_x0000_t75" style="position:absolute;left:3956;top:174;width:4977;height:2216">
              <v:imagedata r:id="rId84" o:title=""/>
            </v:shape>
            <v:shape id="docshape11" o:spid="_x0000_s1126" style="position:absolute;left:3897;top:142;width:5395;height:2380" coordorigin="3897,143" coordsize="5395,2380" o:spt="100" adj="0,,0" path="m9292,143r-5395,l3897,2523r5395,l9292,2511r-5376,l3906,2502r10,l3916,162r-10,l3916,152r5376,l9292,143xm3916,2502r-10,l3916,2511r,-9xm9273,2502r-5357,l3916,2511r5357,l9273,2502xm9273,152r,2359l9282,2502r10,l9292,162r-10,l9273,152xm9292,2502r-10,l9273,2511r19,l9292,2502xm3916,152r-10,10l3916,162r,-10xm9273,152r-5357,l3916,162r5357,l9273,152xm9292,152r-19,l9282,162r10,l9292,152xe" fillcolor="black" stroked="f">
              <v:stroke joinstyle="round"/>
              <v:formulas/>
              <v:path arrowok="t" o:connecttype="segments"/>
            </v:shape>
            <w10:wrap type="topAndBottom" anchorx="page"/>
          </v:group>
        </w:pict>
      </w:r>
    </w:p>
    <w:p w:rsidR="00F96DF8" w:rsidRDefault="00F96DF8">
      <w:pPr>
        <w:pStyle w:val="BodyText"/>
        <w:spacing w:before="207"/>
      </w:pPr>
    </w:p>
    <w:p w:rsidR="00F96DF8" w:rsidRDefault="00FC1B25">
      <w:pPr>
        <w:ind w:left="4306"/>
        <w:rPr>
          <w:b/>
          <w:i/>
        </w:rPr>
      </w:pPr>
      <w:bookmarkStart w:id="64" w:name="FIGURE:_DETAILS_OF_SWITCH"/>
      <w:bookmarkEnd w:id="64"/>
      <w:r>
        <w:rPr>
          <w:b/>
          <w:i/>
        </w:rPr>
        <w:t>FIGURE:DETAILSOF</w:t>
      </w:r>
      <w:r>
        <w:rPr>
          <w:b/>
          <w:i/>
          <w:spacing w:val="-2"/>
        </w:rPr>
        <w:t>SWITCH</w:t>
      </w:r>
    </w:p>
    <w:p w:rsidR="00F96DF8" w:rsidRDefault="00F96DF8">
      <w:pPr>
        <w:rPr>
          <w:b/>
          <w:i/>
        </w:rPr>
        <w:sectPr w:rsidR="00F96DF8">
          <w:pgSz w:w="11900" w:h="16860"/>
          <w:pgMar w:top="980" w:right="283" w:bottom="160" w:left="708" w:header="751" w:footer="0" w:gutter="0"/>
          <w:cols w:space="720"/>
        </w:sectPr>
      </w:pPr>
    </w:p>
    <w:p w:rsidR="00F96DF8" w:rsidRDefault="00F96DF8">
      <w:pPr>
        <w:pStyle w:val="BodyText"/>
        <w:rPr>
          <w:b/>
          <w:i/>
        </w:rPr>
      </w:pPr>
    </w:p>
    <w:p w:rsidR="00F96DF8" w:rsidRDefault="00F96DF8">
      <w:pPr>
        <w:pStyle w:val="BodyText"/>
        <w:rPr>
          <w:b/>
          <w:i/>
        </w:rPr>
      </w:pPr>
    </w:p>
    <w:p w:rsidR="00F96DF8" w:rsidRDefault="00F96DF8">
      <w:pPr>
        <w:pStyle w:val="BodyText"/>
        <w:spacing w:before="54"/>
        <w:rPr>
          <w:b/>
          <w:i/>
        </w:rPr>
      </w:pPr>
    </w:p>
    <w:p w:rsidR="00F96DF8" w:rsidRDefault="00FC1B25">
      <w:pPr>
        <w:pStyle w:val="Heading5"/>
        <w:spacing w:before="1"/>
      </w:pPr>
      <w:r>
        <w:t>Typesof</w:t>
      </w:r>
      <w:r>
        <w:rPr>
          <w:spacing w:val="-2"/>
        </w:rPr>
        <w:t>Switches</w:t>
      </w:r>
    </w:p>
    <w:p w:rsidR="00F96DF8" w:rsidRDefault="00F96DF8">
      <w:pPr>
        <w:pStyle w:val="BodyText"/>
        <w:spacing w:before="65"/>
        <w:rPr>
          <w:b/>
        </w:rPr>
      </w:pPr>
    </w:p>
    <w:p w:rsidR="00F96DF8" w:rsidRDefault="00FC1B25">
      <w:pPr>
        <w:pStyle w:val="BodyText"/>
        <w:ind w:left="1452"/>
      </w:pPr>
      <w:r>
        <w:t>Switchesareoftwotypes,namely‘studswitches’and‘split</w:t>
      </w:r>
      <w:r>
        <w:rPr>
          <w:spacing w:val="-2"/>
        </w:rPr>
        <w:t xml:space="preserve"> switch’.</w:t>
      </w:r>
    </w:p>
    <w:p w:rsidR="00F96DF8" w:rsidRDefault="00F96DF8">
      <w:pPr>
        <w:pStyle w:val="BodyText"/>
        <w:spacing w:before="79"/>
      </w:pPr>
    </w:p>
    <w:p w:rsidR="00F96DF8" w:rsidRDefault="00FC1B25">
      <w:pPr>
        <w:pStyle w:val="BodyText"/>
        <w:spacing w:line="360" w:lineRule="auto"/>
        <w:ind w:left="732" w:right="616" w:firstLine="717"/>
      </w:pPr>
      <w:r>
        <w:t>In‘studswitch’noseparatetonguerailisprovidedandsomeportionofthetrackismovedfromone side to the other side.</w:t>
      </w:r>
    </w:p>
    <w:p w:rsidR="00F96DF8" w:rsidRDefault="00FC1B25">
      <w:pPr>
        <w:pStyle w:val="BodyText"/>
        <w:spacing w:before="199" w:line="427" w:lineRule="auto"/>
        <w:ind w:left="1452" w:right="2787"/>
      </w:pPr>
      <w:r>
        <w:t>In‘splitswitch’apairofstockrailandapairoftonguerailsarepresent. Split switches are two types:-</w:t>
      </w:r>
    </w:p>
    <w:p w:rsidR="00F96DF8" w:rsidRDefault="00FC1B25">
      <w:pPr>
        <w:pStyle w:val="Heading5"/>
        <w:numPr>
          <w:ilvl w:val="0"/>
          <w:numId w:val="48"/>
        </w:numPr>
        <w:tabs>
          <w:tab w:val="left" w:pos="1450"/>
        </w:tabs>
        <w:spacing w:before="139"/>
        <w:ind w:left="1450" w:hanging="363"/>
      </w:pPr>
      <w:bookmarkStart w:id="65" w:name="1)_Loose_Heel_type:-"/>
      <w:bookmarkEnd w:id="65"/>
      <w:r>
        <w:t>LooseHeel</w:t>
      </w:r>
      <w:r>
        <w:rPr>
          <w:spacing w:val="-2"/>
        </w:rPr>
        <w:t>type:-</w:t>
      </w:r>
    </w:p>
    <w:p w:rsidR="00F96DF8" w:rsidRDefault="00FC1B25">
      <w:pPr>
        <w:pStyle w:val="ListParagraph"/>
        <w:numPr>
          <w:ilvl w:val="1"/>
          <w:numId w:val="48"/>
        </w:numPr>
        <w:tabs>
          <w:tab w:val="left" w:pos="1812"/>
        </w:tabs>
        <w:spacing w:before="119" w:line="360" w:lineRule="auto"/>
        <w:ind w:right="810"/>
      </w:pPr>
      <w:r>
        <w:t>Inthistypeofsplitswitch,theswitchortonguerailfinishesattheheeloftheswitchtoenable movement of the free end of the tongue rail.</w:t>
      </w:r>
    </w:p>
    <w:p w:rsidR="00F96DF8" w:rsidRDefault="00FC1B25">
      <w:pPr>
        <w:pStyle w:val="ListParagraph"/>
        <w:numPr>
          <w:ilvl w:val="1"/>
          <w:numId w:val="48"/>
        </w:numPr>
        <w:tabs>
          <w:tab w:val="left" w:pos="1811"/>
        </w:tabs>
        <w:spacing w:line="252" w:lineRule="exact"/>
        <w:ind w:left="1811" w:hanging="364"/>
      </w:pPr>
      <w:r>
        <w:t>Thefishplatesholdingthetonguerailmaybestraightorhightly</w:t>
      </w:r>
      <w:r>
        <w:rPr>
          <w:spacing w:val="-2"/>
        </w:rPr>
        <w:t>bent.</w:t>
      </w:r>
    </w:p>
    <w:p w:rsidR="00F96DF8" w:rsidRDefault="00FC1B25">
      <w:pPr>
        <w:pStyle w:val="ListParagraph"/>
        <w:numPr>
          <w:ilvl w:val="1"/>
          <w:numId w:val="48"/>
        </w:numPr>
        <w:tabs>
          <w:tab w:val="left" w:pos="1811"/>
        </w:tabs>
        <w:spacing w:before="129"/>
        <w:ind w:left="1811" w:hanging="364"/>
        <w:jc w:val="both"/>
      </w:pPr>
      <w:r>
        <w:t>Thetonguerailisfastenedtothestockrailwiththehelpofafishingfitblockand</w:t>
      </w:r>
      <w:r>
        <w:rPr>
          <w:spacing w:val="-2"/>
        </w:rPr>
        <w:t>fourbolts.</w:t>
      </w:r>
    </w:p>
    <w:p w:rsidR="00F96DF8" w:rsidRDefault="00FC1B25">
      <w:pPr>
        <w:pStyle w:val="ListParagraph"/>
        <w:numPr>
          <w:ilvl w:val="1"/>
          <w:numId w:val="48"/>
        </w:numPr>
        <w:tabs>
          <w:tab w:val="left" w:pos="1812"/>
        </w:tabs>
        <w:spacing w:before="129" w:line="357" w:lineRule="auto"/>
        <w:ind w:right="571"/>
        <w:jc w:val="both"/>
      </w:pPr>
      <w:r>
        <w:t>All the fish bolts in the lead rail are tightened while those in the tongue rail are kept loose or snug to allow free movement of thetongue.</w:t>
      </w:r>
    </w:p>
    <w:p w:rsidR="00F96DF8" w:rsidRDefault="00FC1B25">
      <w:pPr>
        <w:pStyle w:val="ListParagraph"/>
        <w:numPr>
          <w:ilvl w:val="1"/>
          <w:numId w:val="48"/>
        </w:numPr>
        <w:tabs>
          <w:tab w:val="left" w:pos="1812"/>
        </w:tabs>
        <w:spacing w:line="362" w:lineRule="auto"/>
        <w:ind w:right="571"/>
        <w:jc w:val="both"/>
      </w:pPr>
      <w:r>
        <w:t>As the discontinuity of the track at the heel is a weakness in the structure, the use of these switches is structures, the use of these switches is notpreferred.</w:t>
      </w:r>
    </w:p>
    <w:p w:rsidR="00F96DF8" w:rsidRDefault="00FC1B25">
      <w:pPr>
        <w:pStyle w:val="Heading5"/>
        <w:numPr>
          <w:ilvl w:val="0"/>
          <w:numId w:val="50"/>
        </w:numPr>
        <w:tabs>
          <w:tab w:val="left" w:pos="1505"/>
        </w:tabs>
        <w:spacing w:before="1"/>
        <w:ind w:left="1505" w:hanging="418"/>
        <w:jc w:val="both"/>
      </w:pPr>
      <w:bookmarkStart w:id="66" w:name="(2)_Fixed_Heel_Type:-"/>
      <w:bookmarkEnd w:id="66"/>
      <w:r>
        <w:t>FixedHeel</w:t>
      </w:r>
      <w:r>
        <w:rPr>
          <w:spacing w:val="-2"/>
        </w:rPr>
        <w:t xml:space="preserve"> Type:-</w:t>
      </w:r>
    </w:p>
    <w:p w:rsidR="00F96DF8" w:rsidRDefault="00FC1B25">
      <w:pPr>
        <w:pStyle w:val="BodyText"/>
        <w:spacing w:before="119" w:line="360" w:lineRule="auto"/>
        <w:ind w:left="732" w:right="565" w:firstLine="1437"/>
        <w:jc w:val="both"/>
      </w:pPr>
      <w:r>
        <w:t>In this type of split switch the tongue rail does not end at the heel of the switch, but extends further and is rigidly connected. The movement at the toe of the switch is made possible on account of flexibility of tongue rail.</w:t>
      </w:r>
    </w:p>
    <w:p w:rsidR="00F96DF8" w:rsidRDefault="00FC1B25">
      <w:pPr>
        <w:pStyle w:val="Heading5"/>
        <w:spacing w:before="12"/>
        <w:ind w:left="1452"/>
      </w:pPr>
      <w:bookmarkStart w:id="67" w:name="Crossing:-"/>
      <w:bookmarkEnd w:id="67"/>
      <w:r>
        <w:rPr>
          <w:spacing w:val="-2"/>
        </w:rPr>
        <w:t>Crossing:-</w:t>
      </w:r>
    </w:p>
    <w:p w:rsidR="00F96DF8" w:rsidRDefault="00F74C6B">
      <w:pPr>
        <w:pStyle w:val="BodyText"/>
        <w:spacing w:before="116" w:line="360" w:lineRule="auto"/>
        <w:ind w:left="732" w:right="616" w:firstLine="717"/>
      </w:pPr>
      <w:r>
        <w:pict>
          <v:group id="docshapegroup12" o:spid="_x0000_s1122" style="position:absolute;left:0;text-align:left;margin-left:125.85pt;margin-top:44.95pt;width:408.5pt;height:217.2pt;z-index:-15701504;mso-wrap-distance-left:0;mso-wrap-distance-right:0;mso-position-horizontal-relative:page" coordorigin="2517,899" coordsize="8170,4344">
            <v:shape id="docshape13" o:spid="_x0000_s1124" type="#_x0000_t75" style="position:absolute;left:2536;top:963;width:8132;height:4260">
              <v:imagedata r:id="rId85" o:title=""/>
            </v:shape>
            <v:shape id="docshape14" o:spid="_x0000_s1123" style="position:absolute;left:2517;top:898;width:8170;height:4344" coordorigin="2517,899" coordsize="8170,4344" o:spt="100" adj="0,,0" path="m10687,899r-8170,l2517,5243r8170,l10687,5233r-8151,l2527,5224r9,l2536,918r-9,l2536,909r8151,l10687,899xm2536,5224r-9,l2536,5233r,-9xm10667,5224r-8131,l2536,5233r8131,l10667,5224xm10667,909r,4324l10677,5224r10,l10687,918r-10,l10667,909xm10687,5224r-10,l10667,5233r20,l10687,5224xm2536,909r-9,9l2536,918r,-9xm10667,909r-8131,l2536,918r8131,l10667,909xm10687,909r-20,l10677,918r10,l10687,909xe" fillcolor="black" stroked="f">
              <v:stroke joinstyle="round"/>
              <v:formulas/>
              <v:path arrowok="t" o:connecttype="segments"/>
            </v:shape>
            <w10:wrap type="topAndBottom" anchorx="page"/>
          </v:group>
        </w:pict>
      </w:r>
      <w:r w:rsidR="00FC1B25">
        <w:t>AcrossingorFrogisadeviceintroducedatthepoint/junctionwheretwogaugefaces/railscross each other to permit the wheel flanges of a railway vehicle to pass from one track to each other.</w:t>
      </w:r>
    </w:p>
    <w:p w:rsidR="00F96DF8" w:rsidRDefault="00F96DF8">
      <w:pPr>
        <w:pStyle w:val="BodyText"/>
        <w:spacing w:line="360" w:lineRule="auto"/>
        <w:sectPr w:rsidR="00F96DF8">
          <w:pgSz w:w="11900" w:h="16860"/>
          <w:pgMar w:top="980" w:right="283" w:bottom="160" w:left="708" w:header="751" w:footer="0" w:gutter="0"/>
          <w:cols w:space="720"/>
        </w:sectPr>
      </w:pPr>
    </w:p>
    <w:p w:rsidR="00F96DF8" w:rsidRDefault="00FC1B25">
      <w:pPr>
        <w:pStyle w:val="Heading6"/>
        <w:spacing w:before="240"/>
      </w:pPr>
      <w:bookmarkStart w:id="68" w:name="A_crossing_consists_of_the_following_com"/>
      <w:bookmarkEnd w:id="68"/>
      <w:r>
        <w:lastRenderedPageBreak/>
        <w:t>Acrossingconsistsofthefollowing</w:t>
      </w:r>
      <w:r>
        <w:rPr>
          <w:spacing w:val="-2"/>
        </w:rPr>
        <w:t xml:space="preserve"> components.</w:t>
      </w:r>
    </w:p>
    <w:p w:rsidR="00F96DF8" w:rsidRDefault="00F96DF8">
      <w:pPr>
        <w:pStyle w:val="BodyText"/>
        <w:spacing w:before="60"/>
        <w:rPr>
          <w:b/>
          <w:i/>
        </w:rPr>
      </w:pPr>
    </w:p>
    <w:p w:rsidR="00F96DF8" w:rsidRDefault="00FC1B25">
      <w:pPr>
        <w:pStyle w:val="ListParagraph"/>
        <w:numPr>
          <w:ilvl w:val="1"/>
          <w:numId w:val="50"/>
        </w:numPr>
        <w:tabs>
          <w:tab w:val="left" w:pos="2169"/>
          <w:tab w:val="left" w:pos="2172"/>
        </w:tabs>
        <w:spacing w:line="362" w:lineRule="auto"/>
        <w:ind w:right="568"/>
        <w:jc w:val="both"/>
      </w:pPr>
      <w:r>
        <w:t xml:space="preserve">Two rails, </w:t>
      </w:r>
      <w:r>
        <w:rPr>
          <w:b/>
          <w:i/>
        </w:rPr>
        <w:t>point rails and splice rails</w:t>
      </w:r>
      <w:r>
        <w:t>, which are machined to form a nose. The point rail ends at the nose whereas the splice rail joins it a little behind thenose.</w:t>
      </w:r>
    </w:p>
    <w:p w:rsidR="00F96DF8" w:rsidRDefault="00FC1B25">
      <w:pPr>
        <w:pStyle w:val="BodyText"/>
        <w:spacing w:line="360" w:lineRule="auto"/>
        <w:ind w:left="2148" w:right="558"/>
        <w:jc w:val="both"/>
      </w:pPr>
      <w:r>
        <w:t xml:space="preserve">Theoretically,thepoint railshouldendinapoint andbemadeasthinaspossible,but aknife edge of point rail would break off under the movement of traffic. The point rail therefore,has its fine end slightly cut off to form a blunt nose, with a thickness of 6mm. The toe of the blunt nose is called the </w:t>
      </w:r>
      <w:r>
        <w:rPr>
          <w:b/>
          <w:i/>
        </w:rPr>
        <w:t xml:space="preserve">actual nose of crossing (ANC) </w:t>
      </w:r>
      <w:r>
        <w:t xml:space="preserve">and the theoretical point where the gauge faces form both sides intersect is called the </w:t>
      </w:r>
      <w:r>
        <w:rPr>
          <w:b/>
          <w:i/>
        </w:rPr>
        <w:t>theoretical nose of crossing (TNC).</w:t>
      </w:r>
      <w:r>
        <w:t>The ‘V’rail isplanedtoa depthof 6mm(1/4’’)at thenoseand runsout in89mmto stop a wheel running in the facing direction from hitting the nose.</w:t>
      </w:r>
    </w:p>
    <w:p w:rsidR="00F96DF8" w:rsidRDefault="00F74C6B">
      <w:pPr>
        <w:pStyle w:val="BodyText"/>
        <w:spacing w:before="143"/>
        <w:rPr>
          <w:sz w:val="20"/>
        </w:rPr>
      </w:pPr>
      <w:r>
        <w:rPr>
          <w:sz w:val="20"/>
        </w:rPr>
        <w:pict>
          <v:group id="docshapegroup15" o:spid="_x0000_s1119" style="position:absolute;margin-left:148.55pt;margin-top:19.9pt;width:398.65pt;height:191.75pt;z-index:-15700992;mso-wrap-distance-left:0;mso-wrap-distance-right:0;mso-position-horizontal-relative:page" coordorigin="2971,398" coordsize="7973,3835">
            <v:shape id="docshape16" o:spid="_x0000_s1121" type="#_x0000_t75" style="position:absolute;left:3016;top:416;width:7908;height:3797">
              <v:imagedata r:id="rId86" o:title=""/>
            </v:shape>
            <v:shape id="docshape17" o:spid="_x0000_s1120" style="position:absolute;left:2971;top:397;width:7973;height:3835" coordorigin="2971,398" coordsize="7973,3835" o:spt="100" adj="0,,0" path="m10944,398r-7973,l2971,4233r7973,l10944,4223r-7951,l2981,4214r12,l2993,417r-12,l2993,407r7951,l10944,398xm2993,4214r-12,l2993,4223r,-9xm10925,4214r-7932,l2993,4223r7932,l10925,4214xm10925,407r,3816l10934,4214r10,l10944,417r-10,l10925,407xm10944,4214r-10,l10925,4223r19,l10944,4214xm2993,407r-12,10l2993,417r,-10xm10925,407r-7932,l2993,417r7932,l10925,407xm10944,407r-19,l10934,417r10,l10944,407xe" fillcolor="black" stroked="f">
              <v:stroke joinstyle="round"/>
              <v:formulas/>
              <v:path arrowok="t" o:connecttype="segments"/>
            </v:shape>
            <w10:wrap type="topAndBottom" anchorx="page"/>
          </v:group>
        </w:pict>
      </w:r>
    </w:p>
    <w:p w:rsidR="00F96DF8" w:rsidRDefault="00FC1B25">
      <w:pPr>
        <w:pStyle w:val="Heading6"/>
        <w:spacing w:before="96"/>
        <w:ind w:left="4623"/>
      </w:pPr>
      <w:bookmarkStart w:id="69" w:name="Figure:_-_Point_Rail_and_Splice_Rail"/>
      <w:bookmarkEnd w:id="69"/>
      <w:r>
        <w:t>Figure:-PointRailandSplice</w:t>
      </w:r>
      <w:r>
        <w:rPr>
          <w:spacing w:val="-4"/>
        </w:rPr>
        <w:t>Rail</w:t>
      </w:r>
    </w:p>
    <w:p w:rsidR="00F96DF8" w:rsidRDefault="00F96DF8">
      <w:pPr>
        <w:pStyle w:val="BodyText"/>
        <w:spacing w:before="242"/>
        <w:rPr>
          <w:b/>
          <w:i/>
        </w:rPr>
      </w:pPr>
    </w:p>
    <w:p w:rsidR="00F96DF8" w:rsidRDefault="00FC1B25">
      <w:pPr>
        <w:pStyle w:val="ListParagraph"/>
        <w:numPr>
          <w:ilvl w:val="1"/>
          <w:numId w:val="50"/>
        </w:numPr>
        <w:tabs>
          <w:tab w:val="left" w:pos="2169"/>
          <w:tab w:val="left" w:pos="2172"/>
        </w:tabs>
        <w:spacing w:before="1" w:line="360" w:lineRule="auto"/>
        <w:ind w:right="572"/>
        <w:jc w:val="both"/>
      </w:pPr>
      <w:r>
        <w:t>Two wing rails consisting of a right hand and a left hand wing rail that converge to from a throat and diverge again on either side of the nose. Wing rails are flared at the ends to facilitate the entry and exit of the flanged wheel in thegap.</w:t>
      </w:r>
    </w:p>
    <w:p w:rsidR="00F96DF8" w:rsidRDefault="00F96DF8">
      <w:pPr>
        <w:pStyle w:val="BodyText"/>
      </w:pPr>
    </w:p>
    <w:p w:rsidR="00F96DF8" w:rsidRDefault="00F96DF8">
      <w:pPr>
        <w:pStyle w:val="BodyText"/>
        <w:spacing w:before="252"/>
      </w:pPr>
    </w:p>
    <w:p w:rsidR="00F96DF8" w:rsidRDefault="00FC1B25">
      <w:pPr>
        <w:pStyle w:val="ListParagraph"/>
        <w:numPr>
          <w:ilvl w:val="1"/>
          <w:numId w:val="50"/>
        </w:numPr>
        <w:tabs>
          <w:tab w:val="left" w:pos="2169"/>
          <w:tab w:val="left" w:pos="2172"/>
        </w:tabs>
        <w:spacing w:line="360" w:lineRule="auto"/>
        <w:ind w:right="573"/>
        <w:jc w:val="both"/>
      </w:pPr>
      <w:r>
        <w:t>A pair of check rails to guide the wheel flanges preventing them from moving sideways which would otherwise may result in the wheel hitting the nose of the crossing as it movesin the facing direction.</w:t>
      </w:r>
    </w:p>
    <w:p w:rsidR="00F96DF8" w:rsidRDefault="00FC1B25">
      <w:pPr>
        <w:pStyle w:val="Heading4"/>
        <w:spacing w:before="11"/>
        <w:ind w:left="1457"/>
      </w:pPr>
      <w:bookmarkStart w:id="70" w:name="TYPES_OF_CROSSING:"/>
      <w:bookmarkEnd w:id="70"/>
      <w:r>
        <w:rPr>
          <w:u w:val="thick"/>
        </w:rPr>
        <w:t>TYPESOF</w:t>
      </w:r>
      <w:r>
        <w:rPr>
          <w:spacing w:val="-2"/>
          <w:u w:val="thick"/>
        </w:rPr>
        <w:t>CROSSING:</w:t>
      </w:r>
    </w:p>
    <w:p w:rsidR="00F96DF8" w:rsidRDefault="00F96DF8">
      <w:pPr>
        <w:pStyle w:val="BodyText"/>
        <w:spacing w:before="252"/>
        <w:rPr>
          <w:b/>
        </w:rPr>
      </w:pPr>
    </w:p>
    <w:p w:rsidR="00F96DF8" w:rsidRDefault="00FC1B25">
      <w:pPr>
        <w:pStyle w:val="Heading5"/>
        <w:ind w:left="1452"/>
        <w:jc w:val="both"/>
      </w:pPr>
      <w:r>
        <w:t>Acrossingmaybeofthefollowing</w:t>
      </w:r>
      <w:r>
        <w:rPr>
          <w:spacing w:val="-2"/>
        </w:rPr>
        <w:t>types:-</w:t>
      </w:r>
    </w:p>
    <w:p w:rsidR="00F96DF8" w:rsidRDefault="00FC1B25">
      <w:pPr>
        <w:pStyle w:val="ListParagraph"/>
        <w:numPr>
          <w:ilvl w:val="2"/>
          <w:numId w:val="50"/>
        </w:numPr>
        <w:tabs>
          <w:tab w:val="left" w:pos="1812"/>
        </w:tabs>
        <w:spacing w:before="117" w:line="360" w:lineRule="auto"/>
        <w:ind w:right="565"/>
        <w:jc w:val="both"/>
      </w:pPr>
      <w:r>
        <w:rPr>
          <w:b/>
          <w:u w:val="thick"/>
        </w:rPr>
        <w:t>An acute angle crossing or ‘V’ crossing</w:t>
      </w:r>
      <w:r>
        <w:t>in which the intersection of two gauge faces forms on acute angle, For example when a right rail crosses a left rail, it makes an acute crossing. So unlike rail crossing from an acute crossing.</w:t>
      </w:r>
    </w:p>
    <w:p w:rsidR="00F96DF8" w:rsidRDefault="00F96DF8">
      <w:pPr>
        <w:pStyle w:val="ListParagraph"/>
        <w:spacing w:line="360" w:lineRule="auto"/>
        <w:jc w:val="both"/>
        <w:sectPr w:rsidR="00F96DF8">
          <w:pgSz w:w="11900" w:h="16860"/>
          <w:pgMar w:top="980" w:right="283" w:bottom="160" w:left="708" w:header="751" w:footer="0" w:gutter="0"/>
          <w:cols w:space="720"/>
        </w:sectPr>
      </w:pPr>
    </w:p>
    <w:p w:rsidR="00F96DF8" w:rsidRDefault="00FC1B25">
      <w:pPr>
        <w:pStyle w:val="ListParagraph"/>
        <w:numPr>
          <w:ilvl w:val="2"/>
          <w:numId w:val="50"/>
        </w:numPr>
        <w:tabs>
          <w:tab w:val="left" w:pos="1810"/>
          <w:tab w:val="left" w:pos="1812"/>
        </w:tabs>
        <w:spacing w:before="228" w:line="362" w:lineRule="auto"/>
        <w:ind w:right="651"/>
      </w:pPr>
      <w:r>
        <w:rPr>
          <w:b/>
          <w:u w:val="thick"/>
        </w:rPr>
        <w:lastRenderedPageBreak/>
        <w:t>Anobtuseordiamondcrossing</w:t>
      </w:r>
      <w:r>
        <w:t>inwhichthetwogaugefacesmeetatanobtuseangle.Whena right on left rail crosses a similar rail, it makes an obtusecrossing.</w:t>
      </w:r>
    </w:p>
    <w:p w:rsidR="00F96DF8" w:rsidRDefault="00FC1B25">
      <w:pPr>
        <w:pStyle w:val="ListParagraph"/>
        <w:numPr>
          <w:ilvl w:val="2"/>
          <w:numId w:val="50"/>
        </w:numPr>
        <w:tabs>
          <w:tab w:val="left" w:pos="1812"/>
        </w:tabs>
        <w:spacing w:line="360" w:lineRule="auto"/>
        <w:ind w:right="576"/>
      </w:pPr>
      <w:r>
        <w:rPr>
          <w:b/>
          <w:u w:val="thick"/>
        </w:rPr>
        <w:t>Asquarecrossing</w:t>
      </w:r>
      <w:r>
        <w:t>inwhichtwotrackscrossingatrightangles,suchcrossingsarerarelyused in actual practice. For manufacturing purposes, crossing is of followingtypes.</w:t>
      </w:r>
    </w:p>
    <w:p w:rsidR="00F96DF8" w:rsidRDefault="00F96DF8">
      <w:pPr>
        <w:pStyle w:val="BodyText"/>
        <w:spacing w:before="129"/>
      </w:pPr>
    </w:p>
    <w:p w:rsidR="00F96DF8" w:rsidRDefault="00FC1B25">
      <w:pPr>
        <w:pStyle w:val="Heading5"/>
        <w:spacing w:before="1"/>
        <w:ind w:left="1862"/>
      </w:pPr>
      <w:bookmarkStart w:id="71" w:name="According_to_manufacture,_the_crossing_m"/>
      <w:bookmarkEnd w:id="71"/>
      <w:r>
        <w:rPr>
          <w:u w:val="thick"/>
        </w:rPr>
        <w:t>Accordingtomanufacture,thecrossingmaybeclassifiedasmentioned</w:t>
      </w:r>
      <w:r>
        <w:rPr>
          <w:spacing w:val="-2"/>
          <w:u w:val="thick"/>
        </w:rPr>
        <w:t>under:-</w:t>
      </w:r>
    </w:p>
    <w:p w:rsidR="00F96DF8" w:rsidRDefault="00FC1B25">
      <w:pPr>
        <w:pStyle w:val="ListParagraph"/>
        <w:numPr>
          <w:ilvl w:val="3"/>
          <w:numId w:val="50"/>
        </w:numPr>
        <w:tabs>
          <w:tab w:val="left" w:pos="2069"/>
        </w:tabs>
        <w:spacing w:before="128"/>
        <w:ind w:left="2069" w:hanging="257"/>
        <w:jc w:val="left"/>
        <w:rPr>
          <w:b/>
          <w:u w:val="thick"/>
        </w:rPr>
      </w:pPr>
      <w:r>
        <w:rPr>
          <w:b/>
          <w:u w:val="thick"/>
        </w:rPr>
        <w:t>Builtup</w:t>
      </w:r>
      <w:r>
        <w:rPr>
          <w:b/>
          <w:spacing w:val="-2"/>
          <w:u w:val="thick"/>
        </w:rPr>
        <w:t xml:space="preserve"> crossing:-</w:t>
      </w:r>
    </w:p>
    <w:p w:rsidR="00F96DF8" w:rsidRDefault="00FC1B25">
      <w:pPr>
        <w:pStyle w:val="BodyText"/>
        <w:spacing w:before="124" w:line="360" w:lineRule="auto"/>
        <w:ind w:left="2532" w:right="616"/>
      </w:pPr>
      <w:r>
        <w:t>Inabuilt-upcrossingtwowingrailsandaV-sectionconsistingofspliceandpointrails are assembled together by means of bolts and distance blocks to form a crossing.</w:t>
      </w:r>
    </w:p>
    <w:p w:rsidR="00F96DF8" w:rsidRDefault="00FC1B25">
      <w:pPr>
        <w:pStyle w:val="BodyText"/>
        <w:spacing w:line="252" w:lineRule="exact"/>
        <w:ind w:left="1452"/>
      </w:pPr>
      <w:r>
        <w:rPr>
          <w:spacing w:val="-2"/>
        </w:rPr>
        <w:t>Advantages:-</w:t>
      </w:r>
    </w:p>
    <w:p w:rsidR="00F96DF8" w:rsidRDefault="00FC1B25">
      <w:pPr>
        <w:pStyle w:val="ListParagraph"/>
        <w:numPr>
          <w:ilvl w:val="4"/>
          <w:numId w:val="50"/>
        </w:numPr>
        <w:tabs>
          <w:tab w:val="left" w:pos="2531"/>
        </w:tabs>
        <w:spacing w:before="120"/>
        <w:ind w:left="2531" w:hanging="361"/>
      </w:pPr>
      <w:r>
        <w:t>Initialcostis</w:t>
      </w:r>
      <w:r>
        <w:rPr>
          <w:spacing w:val="-4"/>
        </w:rPr>
        <w:t>low.</w:t>
      </w:r>
    </w:p>
    <w:p w:rsidR="00F96DF8" w:rsidRDefault="00FC1B25">
      <w:pPr>
        <w:pStyle w:val="ListParagraph"/>
        <w:numPr>
          <w:ilvl w:val="4"/>
          <w:numId w:val="50"/>
        </w:numPr>
        <w:tabs>
          <w:tab w:val="left" w:pos="2531"/>
        </w:tabs>
        <w:spacing w:before="126"/>
        <w:ind w:left="2531" w:hanging="361"/>
      </w:pPr>
      <w:r>
        <w:t>Repaircanbecarriedoutby</w:t>
      </w:r>
      <w:r>
        <w:rPr>
          <w:spacing w:val="-2"/>
        </w:rPr>
        <w:t>welding.</w:t>
      </w:r>
    </w:p>
    <w:p w:rsidR="00F96DF8" w:rsidRDefault="00FC1B25">
      <w:pPr>
        <w:pStyle w:val="Heading5"/>
        <w:numPr>
          <w:ilvl w:val="3"/>
          <w:numId w:val="50"/>
        </w:numPr>
        <w:tabs>
          <w:tab w:val="left" w:pos="1721"/>
        </w:tabs>
        <w:spacing w:before="138"/>
        <w:ind w:left="1721" w:hanging="269"/>
        <w:jc w:val="left"/>
        <w:rPr>
          <w:u w:val="thick"/>
        </w:rPr>
      </w:pPr>
      <w:bookmarkStart w:id="72" w:name="(b)_Cast_steel_crossing:-"/>
      <w:bookmarkEnd w:id="72"/>
      <w:r>
        <w:rPr>
          <w:u w:val="thick"/>
        </w:rPr>
        <w:t>Caststeel</w:t>
      </w:r>
      <w:r>
        <w:rPr>
          <w:spacing w:val="-2"/>
          <w:u w:val="thick"/>
        </w:rPr>
        <w:t>crossing:-</w:t>
      </w:r>
    </w:p>
    <w:p w:rsidR="00F96DF8" w:rsidRDefault="00FC1B25">
      <w:pPr>
        <w:pStyle w:val="BodyText"/>
        <w:spacing w:before="114"/>
        <w:ind w:left="1440"/>
      </w:pPr>
      <w:r>
        <w:t>Thisisonepiececrossingwithnoboltsandthereforerequiringverylittle</w:t>
      </w:r>
      <w:r>
        <w:rPr>
          <w:spacing w:val="-2"/>
        </w:rPr>
        <w:t xml:space="preserve"> maintenance.</w:t>
      </w:r>
    </w:p>
    <w:p w:rsidR="00F96DF8" w:rsidRDefault="00FC1B25">
      <w:pPr>
        <w:pStyle w:val="BodyText"/>
        <w:spacing w:before="127"/>
        <w:ind w:left="2532"/>
      </w:pPr>
      <w:r>
        <w:rPr>
          <w:spacing w:val="-2"/>
        </w:rPr>
        <w:t>Comparatively</w:t>
      </w:r>
    </w:p>
    <w:p w:rsidR="00F96DF8" w:rsidRDefault="00FC1B25">
      <w:pPr>
        <w:pStyle w:val="Heading5"/>
        <w:spacing w:before="135"/>
        <w:ind w:left="1800"/>
      </w:pPr>
      <w:r>
        <w:rPr>
          <w:spacing w:val="-2"/>
        </w:rPr>
        <w:t>Advantages:-</w:t>
      </w:r>
    </w:p>
    <w:p w:rsidR="00F96DF8" w:rsidRDefault="00FC1B25">
      <w:pPr>
        <w:pStyle w:val="ListParagraph"/>
        <w:numPr>
          <w:ilvl w:val="0"/>
          <w:numId w:val="47"/>
        </w:numPr>
        <w:tabs>
          <w:tab w:val="left" w:pos="1799"/>
        </w:tabs>
        <w:spacing w:before="119"/>
        <w:ind w:left="1799" w:hanging="364"/>
      </w:pPr>
      <w:r>
        <w:t>Longer</w:t>
      </w:r>
      <w:r>
        <w:rPr>
          <w:spacing w:val="-2"/>
        </w:rPr>
        <w:t>life.</w:t>
      </w:r>
    </w:p>
    <w:p w:rsidR="00F96DF8" w:rsidRDefault="00FC1B25">
      <w:pPr>
        <w:pStyle w:val="Heading5"/>
        <w:spacing w:before="136"/>
        <w:ind w:left="1800"/>
      </w:pPr>
      <w:bookmarkStart w:id="73" w:name="Disadvantages:-"/>
      <w:bookmarkEnd w:id="73"/>
      <w:r>
        <w:rPr>
          <w:spacing w:val="-2"/>
        </w:rPr>
        <w:t>Disadvantages:-</w:t>
      </w:r>
    </w:p>
    <w:p w:rsidR="00F96DF8" w:rsidRDefault="00FC1B25">
      <w:pPr>
        <w:pStyle w:val="ListParagraph"/>
        <w:numPr>
          <w:ilvl w:val="1"/>
          <w:numId w:val="47"/>
        </w:numPr>
        <w:tabs>
          <w:tab w:val="left" w:pos="2171"/>
        </w:tabs>
        <w:spacing w:before="117"/>
        <w:ind w:left="2171" w:hanging="376"/>
      </w:pPr>
      <w:r>
        <w:t>Initialcostis</w:t>
      </w:r>
      <w:r>
        <w:rPr>
          <w:spacing w:val="-2"/>
        </w:rPr>
        <w:t>high.</w:t>
      </w:r>
    </w:p>
    <w:p w:rsidR="00F96DF8" w:rsidRDefault="00FC1B25">
      <w:pPr>
        <w:pStyle w:val="ListParagraph"/>
        <w:numPr>
          <w:ilvl w:val="1"/>
          <w:numId w:val="47"/>
        </w:numPr>
        <w:tabs>
          <w:tab w:val="left" w:pos="2158"/>
        </w:tabs>
        <w:spacing w:before="126"/>
        <w:ind w:left="2158" w:hanging="363"/>
      </w:pPr>
      <w:r>
        <w:t>Repairandmaintenancecausesanoof</w:t>
      </w:r>
      <w:r>
        <w:rPr>
          <w:spacing w:val="-2"/>
        </w:rPr>
        <w:t>problem.</w:t>
      </w:r>
    </w:p>
    <w:p w:rsidR="00F96DF8" w:rsidRDefault="00FC1B25">
      <w:pPr>
        <w:pStyle w:val="Heading6"/>
        <w:numPr>
          <w:ilvl w:val="3"/>
          <w:numId w:val="50"/>
        </w:numPr>
        <w:tabs>
          <w:tab w:val="left" w:pos="1698"/>
        </w:tabs>
        <w:spacing w:before="136"/>
        <w:ind w:left="1698" w:hanging="251"/>
        <w:jc w:val="both"/>
        <w:rPr>
          <w:sz w:val="20"/>
        </w:rPr>
      </w:pPr>
      <w:bookmarkStart w:id="74" w:name="(c)_Combined_rail_and_cast_crossing:-."/>
      <w:bookmarkEnd w:id="74"/>
      <w:r>
        <w:rPr>
          <w:u w:val="thick"/>
        </w:rPr>
        <w:t>Combinedrailandcastcrossing:-</w:t>
      </w:r>
      <w:r>
        <w:rPr>
          <w:spacing w:val="-10"/>
          <w:u w:val="thick"/>
        </w:rPr>
        <w:t>.</w:t>
      </w:r>
    </w:p>
    <w:p w:rsidR="00F96DF8" w:rsidRDefault="00FC1B25">
      <w:pPr>
        <w:pStyle w:val="BodyText"/>
        <w:spacing w:before="119" w:line="360" w:lineRule="auto"/>
        <w:ind w:left="1452" w:right="565" w:firstLine="770"/>
        <w:jc w:val="both"/>
      </w:pPr>
      <w:r>
        <w:t>is a combination of a built-up and cast steel crossing and consists of a cast steel nose finished to ordinary rail faces to form the two legs of the crossing.</w:t>
      </w:r>
    </w:p>
    <w:p w:rsidR="00F96DF8" w:rsidRDefault="00FC1B25">
      <w:pPr>
        <w:pStyle w:val="BodyText"/>
        <w:spacing w:line="360" w:lineRule="auto"/>
        <w:ind w:left="1452" w:right="568" w:firstLine="720"/>
        <w:jc w:val="both"/>
      </w:pPr>
      <w:r>
        <w:t xml:space="preserve">Through it allows the welding of worn-out wing rails, the nose is still liable to fracture </w:t>
      </w:r>
      <w:r>
        <w:rPr>
          <w:spacing w:val="-2"/>
        </w:rPr>
        <w:t>suddenly.</w:t>
      </w:r>
    </w:p>
    <w:p w:rsidR="00F96DF8" w:rsidRDefault="00FC1B25">
      <w:pPr>
        <w:pStyle w:val="BodyText"/>
        <w:spacing w:before="2" w:line="360" w:lineRule="auto"/>
        <w:ind w:left="1452" w:right="557"/>
        <w:jc w:val="both"/>
      </w:pPr>
      <w:r>
        <w:rPr>
          <w:b/>
        </w:rPr>
        <w:t>CMS Crossing</w:t>
      </w:r>
      <w:r>
        <w:t>:- Due to increase in traffic and the use of heavier axle loads, the ordinary built-up crossing manufacturer from medium –manganese rails subjected to vary heavy wear and tear, especially in fast lines and suburban sections with electric traction. Past experience has shown that life of such crossings varies six months to two years, depending on their location and service conditions. CMS crossings possess higher strength, offer more resistance to wear and consequently have a longer life.</w:t>
      </w:r>
    </w:p>
    <w:p w:rsidR="00F96DF8" w:rsidRDefault="00FC1B25">
      <w:pPr>
        <w:pStyle w:val="Heading6"/>
        <w:spacing w:before="1"/>
        <w:rPr>
          <w:b w:val="0"/>
        </w:rPr>
      </w:pPr>
      <w:bookmarkStart w:id="75" w:name="Advantages:-"/>
      <w:bookmarkEnd w:id="75"/>
      <w:r>
        <w:rPr>
          <w:spacing w:val="-2"/>
        </w:rPr>
        <w:t>Advantages</w:t>
      </w:r>
      <w:r>
        <w:rPr>
          <w:b w:val="0"/>
          <w:spacing w:val="-2"/>
        </w:rPr>
        <w:t>:-</w:t>
      </w:r>
    </w:p>
    <w:p w:rsidR="00F96DF8" w:rsidRDefault="00FC1B25">
      <w:pPr>
        <w:pStyle w:val="ListParagraph"/>
        <w:numPr>
          <w:ilvl w:val="0"/>
          <w:numId w:val="46"/>
        </w:numPr>
        <w:tabs>
          <w:tab w:val="left" w:pos="2171"/>
        </w:tabs>
        <w:spacing w:before="119"/>
        <w:ind w:left="2171" w:hanging="364"/>
      </w:pPr>
      <w:r>
        <w:t>Lesswearand</w:t>
      </w:r>
      <w:r>
        <w:rPr>
          <w:spacing w:val="-2"/>
        </w:rPr>
        <w:t xml:space="preserve"> tear.</w:t>
      </w:r>
    </w:p>
    <w:p w:rsidR="00F96DF8" w:rsidRDefault="00FC1B25">
      <w:pPr>
        <w:pStyle w:val="ListParagraph"/>
        <w:numPr>
          <w:ilvl w:val="0"/>
          <w:numId w:val="46"/>
        </w:numPr>
        <w:tabs>
          <w:tab w:val="left" w:pos="2171"/>
        </w:tabs>
        <w:spacing w:before="129"/>
        <w:ind w:left="2171" w:hanging="364"/>
      </w:pPr>
      <w:r>
        <w:t>Longer</w:t>
      </w:r>
      <w:r>
        <w:rPr>
          <w:spacing w:val="-2"/>
        </w:rPr>
        <w:t>life.</w:t>
      </w:r>
    </w:p>
    <w:p w:rsidR="00F96DF8" w:rsidRDefault="00FC1B25">
      <w:pPr>
        <w:pStyle w:val="ListParagraph"/>
        <w:numPr>
          <w:ilvl w:val="0"/>
          <w:numId w:val="46"/>
        </w:numPr>
        <w:tabs>
          <w:tab w:val="left" w:pos="2172"/>
        </w:tabs>
        <w:spacing w:before="131" w:line="360" w:lineRule="auto"/>
        <w:ind w:right="1218" w:hanging="360"/>
      </w:pPr>
      <w:r>
        <w:t>Freefrombolts aswheelasothercomponentsthatnormallytogetlooseasaresultof movement of traffic.</w:t>
      </w:r>
    </w:p>
    <w:p w:rsidR="00F96DF8" w:rsidRDefault="00FC1B25">
      <w:pPr>
        <w:pStyle w:val="Heading5"/>
        <w:spacing w:before="6"/>
        <w:ind w:left="1452"/>
      </w:pPr>
      <w:bookmarkStart w:id="76" w:name="Spring_or_Movable_Crossing:-"/>
      <w:bookmarkEnd w:id="76"/>
      <w:r>
        <w:t>SpringorMovable</w:t>
      </w:r>
      <w:r>
        <w:rPr>
          <w:spacing w:val="-2"/>
        </w:rPr>
        <w:t xml:space="preserve"> Crossing:-</w:t>
      </w:r>
    </w:p>
    <w:p w:rsidR="00F96DF8" w:rsidRDefault="00FC1B25">
      <w:pPr>
        <w:pStyle w:val="BodyText"/>
        <w:spacing w:before="120" w:line="360" w:lineRule="auto"/>
        <w:ind w:left="1452" w:right="616"/>
      </w:pPr>
      <w:r>
        <w:t>In a springcrossing, one wingrailis movable andheldagainsttheVofthe crossingwith a strong helicalspringwhiletheotherwingrailiskeptfixed.Whenavehiclepassesonthemaintrack,</w:t>
      </w:r>
      <w:r>
        <w:rPr>
          <w:spacing w:val="-5"/>
        </w:rPr>
        <w:t>the</w:t>
      </w:r>
    </w:p>
    <w:p w:rsidR="00F96DF8" w:rsidRDefault="00F96DF8">
      <w:pPr>
        <w:pStyle w:val="BodyText"/>
        <w:spacing w:line="360" w:lineRule="auto"/>
        <w:sectPr w:rsidR="00F96DF8">
          <w:pgSz w:w="11900" w:h="16860"/>
          <w:pgMar w:top="980" w:right="283" w:bottom="160" w:left="708" w:header="751" w:footer="0" w:gutter="0"/>
          <w:cols w:space="720"/>
        </w:sectPr>
      </w:pPr>
    </w:p>
    <w:p w:rsidR="00F96DF8" w:rsidRDefault="00FC1B25">
      <w:pPr>
        <w:pStyle w:val="BodyText"/>
        <w:spacing w:before="228" w:line="360" w:lineRule="auto"/>
        <w:ind w:left="1452" w:right="564"/>
        <w:jc w:val="both"/>
      </w:pPr>
      <w:r>
        <w:lastRenderedPageBreak/>
        <w:t>movable wing rail is snug with crossing and the vehicle does not need to negotiate any gap at the crossing. In case the vehicle has to pass over a turnout track, the movable wing is forced out by the wheel flanges and the vehicle has to negotiate a gap as in normal turnout</w:t>
      </w:r>
    </w:p>
    <w:p w:rsidR="00F96DF8" w:rsidRDefault="00FC1B25">
      <w:pPr>
        <w:pStyle w:val="BodyText"/>
        <w:spacing w:before="2" w:line="360" w:lineRule="auto"/>
        <w:ind w:left="1452" w:right="558"/>
        <w:jc w:val="both"/>
      </w:pPr>
      <w:r>
        <w:t>This type of crossing is useful when there is high-speed traffic on the main track and slow-speed traffic on the turnout track</w:t>
      </w:r>
    </w:p>
    <w:p w:rsidR="00F96DF8" w:rsidRDefault="00F96DF8">
      <w:pPr>
        <w:pStyle w:val="BodyText"/>
        <w:spacing w:line="360" w:lineRule="auto"/>
        <w:jc w:val="both"/>
        <w:sectPr w:rsidR="00F96DF8">
          <w:pgSz w:w="11900" w:h="16860"/>
          <w:pgMar w:top="980" w:right="283" w:bottom="160" w:left="708" w:header="751" w:footer="0" w:gutter="0"/>
          <w:cols w:space="720"/>
        </w:sectPr>
      </w:pPr>
    </w:p>
    <w:p w:rsidR="00F96DF8" w:rsidRDefault="00FC1B25">
      <w:pPr>
        <w:pStyle w:val="Heading3"/>
        <w:spacing w:before="235"/>
        <w:ind w:left="1452"/>
        <w:rPr>
          <w:u w:val="none"/>
        </w:rPr>
      </w:pPr>
      <w:bookmarkStart w:id="77" w:name="CHAPTER_6"/>
      <w:bookmarkEnd w:id="77"/>
      <w:r>
        <w:rPr>
          <w:u w:val="none"/>
        </w:rPr>
        <w:lastRenderedPageBreak/>
        <w:t>CHAPTER</w:t>
      </w:r>
      <w:r>
        <w:rPr>
          <w:spacing w:val="-10"/>
          <w:u w:val="none"/>
        </w:rPr>
        <w:t>6</w:t>
      </w:r>
    </w:p>
    <w:p w:rsidR="00F96DF8" w:rsidRDefault="00FC1B25">
      <w:pPr>
        <w:pStyle w:val="Heading4"/>
        <w:spacing w:before="137"/>
        <w:ind w:left="1457"/>
      </w:pPr>
      <w:bookmarkStart w:id="78" w:name="METHODS_OF_LAYING_&amp;_MAINTENANCE_OF_TRACK"/>
      <w:bookmarkEnd w:id="78"/>
      <w:r>
        <w:t>METHODSOFLAYING&amp;MAINTENANCEOF</w:t>
      </w:r>
      <w:r>
        <w:rPr>
          <w:spacing w:val="-2"/>
        </w:rPr>
        <w:t>TRACK</w:t>
      </w:r>
    </w:p>
    <w:p w:rsidR="00F96DF8" w:rsidRDefault="00F96DF8">
      <w:pPr>
        <w:pStyle w:val="BodyText"/>
        <w:rPr>
          <w:b/>
        </w:rPr>
      </w:pPr>
    </w:p>
    <w:p w:rsidR="00F96DF8" w:rsidRDefault="00F96DF8">
      <w:pPr>
        <w:pStyle w:val="BodyText"/>
        <w:spacing w:before="4"/>
        <w:rPr>
          <w:b/>
        </w:rPr>
      </w:pPr>
    </w:p>
    <w:p w:rsidR="00F96DF8" w:rsidRDefault="00FC1B25">
      <w:pPr>
        <w:pStyle w:val="Heading5"/>
        <w:ind w:left="1723"/>
      </w:pPr>
      <w:r>
        <w:t>EssentialofTrack</w:t>
      </w:r>
      <w:r>
        <w:rPr>
          <w:spacing w:val="-2"/>
        </w:rPr>
        <w:t>Maintenance:-</w:t>
      </w:r>
    </w:p>
    <w:p w:rsidR="00F96DF8" w:rsidRDefault="00FC1B25">
      <w:pPr>
        <w:pStyle w:val="ListParagraph"/>
        <w:numPr>
          <w:ilvl w:val="0"/>
          <w:numId w:val="45"/>
        </w:numPr>
        <w:tabs>
          <w:tab w:val="left" w:pos="2442"/>
        </w:tabs>
        <w:spacing w:before="119"/>
        <w:ind w:left="2442" w:hanging="361"/>
      </w:pPr>
      <w:r>
        <w:t>Thegaugeshouldbecorrectorwithinthespecified</w:t>
      </w:r>
      <w:r>
        <w:rPr>
          <w:spacing w:val="-2"/>
        </w:rPr>
        <w:t>limits.</w:t>
      </w:r>
    </w:p>
    <w:p w:rsidR="00F96DF8" w:rsidRDefault="00FC1B25">
      <w:pPr>
        <w:pStyle w:val="ListParagraph"/>
        <w:numPr>
          <w:ilvl w:val="0"/>
          <w:numId w:val="45"/>
        </w:numPr>
        <w:tabs>
          <w:tab w:val="left" w:pos="2443"/>
        </w:tabs>
        <w:spacing w:before="131" w:line="355" w:lineRule="auto"/>
        <w:ind w:right="600" w:hanging="360"/>
      </w:pPr>
      <w:r>
        <w:t>Thereshouldbenodifferenceincrosslevelsexceptoncurves,wherecrosslevelsvaryin order to provide super elevation.</w:t>
      </w:r>
    </w:p>
    <w:p w:rsidR="00F96DF8" w:rsidRDefault="00FC1B25">
      <w:pPr>
        <w:pStyle w:val="ListParagraph"/>
        <w:numPr>
          <w:ilvl w:val="0"/>
          <w:numId w:val="45"/>
        </w:numPr>
        <w:tabs>
          <w:tab w:val="left" w:pos="2442"/>
        </w:tabs>
        <w:spacing w:before="3"/>
        <w:ind w:left="2442" w:hanging="361"/>
      </w:pPr>
      <w:r>
        <w:t>Longitudinallevelsshouldbe</w:t>
      </w:r>
      <w:r>
        <w:rPr>
          <w:spacing w:val="-2"/>
        </w:rPr>
        <w:t>uniform.</w:t>
      </w:r>
    </w:p>
    <w:p w:rsidR="00F96DF8" w:rsidRDefault="00FC1B25">
      <w:pPr>
        <w:pStyle w:val="ListParagraph"/>
        <w:numPr>
          <w:ilvl w:val="0"/>
          <w:numId w:val="45"/>
        </w:numPr>
        <w:tabs>
          <w:tab w:val="left" w:pos="2442"/>
        </w:tabs>
        <w:spacing w:before="126"/>
        <w:ind w:left="2442" w:hanging="361"/>
      </w:pPr>
      <w:r>
        <w:t>Thealignmentshouldbestraightandkink-</w:t>
      </w:r>
      <w:r>
        <w:rPr>
          <w:spacing w:val="-2"/>
        </w:rPr>
        <w:t>free.</w:t>
      </w:r>
    </w:p>
    <w:p w:rsidR="00F96DF8" w:rsidRDefault="00FC1B25">
      <w:pPr>
        <w:pStyle w:val="ListParagraph"/>
        <w:numPr>
          <w:ilvl w:val="0"/>
          <w:numId w:val="45"/>
        </w:numPr>
        <w:tabs>
          <w:tab w:val="left" w:pos="2442"/>
        </w:tabs>
        <w:spacing w:before="126"/>
        <w:ind w:left="2442" w:hanging="361"/>
      </w:pPr>
      <w:r>
        <w:t>Theballastshouldbeadequateandsleepersshouldbewell</w:t>
      </w:r>
      <w:r>
        <w:rPr>
          <w:spacing w:val="-2"/>
        </w:rPr>
        <w:t>packed.</w:t>
      </w:r>
    </w:p>
    <w:p w:rsidR="00F96DF8" w:rsidRDefault="00FC1B25">
      <w:pPr>
        <w:pStyle w:val="ListParagraph"/>
        <w:numPr>
          <w:ilvl w:val="0"/>
          <w:numId w:val="45"/>
        </w:numPr>
        <w:tabs>
          <w:tab w:val="left" w:pos="2442"/>
        </w:tabs>
        <w:spacing w:before="127"/>
        <w:ind w:left="2442" w:hanging="361"/>
      </w:pPr>
      <w:r>
        <w:t>Thetackdrainageshouldbegoodandformationshouldbewell</w:t>
      </w:r>
      <w:r>
        <w:rPr>
          <w:spacing w:val="-2"/>
        </w:rPr>
        <w:t>trained.</w:t>
      </w:r>
    </w:p>
    <w:p w:rsidR="00F96DF8" w:rsidRDefault="00F96DF8">
      <w:pPr>
        <w:pStyle w:val="BodyText"/>
      </w:pPr>
    </w:p>
    <w:p w:rsidR="00F96DF8" w:rsidRDefault="00F96DF8">
      <w:pPr>
        <w:pStyle w:val="BodyText"/>
        <w:spacing w:before="206"/>
      </w:pPr>
    </w:p>
    <w:p w:rsidR="00F96DF8" w:rsidRDefault="00FC1B25">
      <w:pPr>
        <w:pStyle w:val="BodyText"/>
        <w:spacing w:line="360" w:lineRule="auto"/>
        <w:ind w:left="732" w:right="560" w:firstLine="991"/>
        <w:jc w:val="both"/>
      </w:pPr>
      <w:r>
        <w:t>Railway track can be maintained either conventionally by manual labor or by the application of modern methods of track maintenance, such as mechanical tamping or measured shovel packing. The major maintenance operations performed in a calendar year (12-months) are as follows for achieving the above mentioned standards:-</w:t>
      </w:r>
    </w:p>
    <w:p w:rsidR="00F96DF8" w:rsidRDefault="00FC1B25">
      <w:pPr>
        <w:pStyle w:val="ListParagraph"/>
        <w:numPr>
          <w:ilvl w:val="0"/>
          <w:numId w:val="44"/>
        </w:numPr>
        <w:tabs>
          <w:tab w:val="left" w:pos="1722"/>
        </w:tabs>
        <w:spacing w:before="207"/>
        <w:ind w:left="1722" w:hanging="361"/>
        <w:rPr>
          <w:b/>
        </w:rPr>
      </w:pPr>
      <w:bookmarkStart w:id="79" w:name="1)_Through_Packing-:"/>
      <w:bookmarkEnd w:id="79"/>
      <w:r>
        <w:rPr>
          <w:b/>
        </w:rPr>
        <w:t>ThroughPacking-</w:t>
      </w:r>
      <w:r>
        <w:rPr>
          <w:b/>
          <w:spacing w:val="-10"/>
        </w:rPr>
        <w:t>:</w:t>
      </w:r>
    </w:p>
    <w:p w:rsidR="00F96DF8" w:rsidRDefault="00FC1B25">
      <w:pPr>
        <w:pStyle w:val="ListParagraph"/>
        <w:numPr>
          <w:ilvl w:val="0"/>
          <w:numId w:val="44"/>
        </w:numPr>
        <w:tabs>
          <w:tab w:val="left" w:pos="1722"/>
        </w:tabs>
        <w:spacing w:before="127"/>
        <w:ind w:left="1722" w:hanging="361"/>
        <w:rPr>
          <w:b/>
        </w:rPr>
      </w:pPr>
      <w:r>
        <w:rPr>
          <w:b/>
        </w:rPr>
        <w:t>Systematic</w:t>
      </w:r>
      <w:r>
        <w:rPr>
          <w:b/>
          <w:spacing w:val="-2"/>
        </w:rPr>
        <w:t>Overhauling</w:t>
      </w:r>
    </w:p>
    <w:p w:rsidR="00F96DF8" w:rsidRDefault="00FC1B25">
      <w:pPr>
        <w:pStyle w:val="ListParagraph"/>
        <w:numPr>
          <w:ilvl w:val="0"/>
          <w:numId w:val="44"/>
        </w:numPr>
        <w:tabs>
          <w:tab w:val="left" w:pos="1722"/>
        </w:tabs>
        <w:spacing w:before="126"/>
        <w:ind w:left="1722" w:hanging="361"/>
        <w:rPr>
          <w:b/>
        </w:rPr>
      </w:pPr>
      <w:r>
        <w:rPr>
          <w:b/>
        </w:rPr>
        <w:t>Pickingup</w:t>
      </w:r>
      <w:r>
        <w:rPr>
          <w:b/>
          <w:spacing w:val="-2"/>
        </w:rPr>
        <w:t>slacks</w:t>
      </w:r>
    </w:p>
    <w:p w:rsidR="00F96DF8" w:rsidRDefault="00FC1B25">
      <w:pPr>
        <w:pStyle w:val="ListParagraph"/>
        <w:numPr>
          <w:ilvl w:val="1"/>
          <w:numId w:val="44"/>
        </w:numPr>
        <w:tabs>
          <w:tab w:val="left" w:pos="1962"/>
          <w:tab w:val="left" w:pos="10115"/>
        </w:tabs>
        <w:spacing w:before="127"/>
        <w:ind w:left="1962" w:hanging="241"/>
        <w:rPr>
          <w:b/>
        </w:rPr>
      </w:pPr>
      <w:r>
        <w:rPr>
          <w:b/>
          <w:spacing w:val="-2"/>
        </w:rPr>
        <w:t>Through</w:t>
      </w:r>
      <w:r>
        <w:rPr>
          <w:b/>
        </w:rPr>
        <w:tab/>
      </w:r>
      <w:r>
        <w:rPr>
          <w:b/>
          <w:spacing w:val="-2"/>
        </w:rPr>
        <w:t>Packing</w:t>
      </w:r>
    </w:p>
    <w:p w:rsidR="00F96DF8" w:rsidRDefault="00FC1B25">
      <w:pPr>
        <w:pStyle w:val="BodyText"/>
        <w:spacing w:before="85" w:line="252" w:lineRule="exact"/>
        <w:ind w:left="1567"/>
      </w:pPr>
      <w:r>
        <w:t>ThroughPackingiscarriedoutinasystematicandsequentialmannerasdescribedas</w:t>
      </w:r>
      <w:r>
        <w:rPr>
          <w:spacing w:val="-2"/>
        </w:rPr>
        <w:t xml:space="preserve"> follows:</w:t>
      </w:r>
    </w:p>
    <w:p w:rsidR="00F96DF8" w:rsidRDefault="00FC1B25">
      <w:pPr>
        <w:pStyle w:val="Heading5"/>
        <w:numPr>
          <w:ilvl w:val="2"/>
          <w:numId w:val="44"/>
        </w:numPr>
        <w:tabs>
          <w:tab w:val="left" w:pos="2067"/>
        </w:tabs>
        <w:spacing w:line="252" w:lineRule="exact"/>
        <w:ind w:left="2067" w:hanging="361"/>
      </w:pPr>
      <w:bookmarkStart w:id="80" w:name="_Opening_of_road:-"/>
      <w:bookmarkEnd w:id="80"/>
      <w:r>
        <w:t>Openingof</w:t>
      </w:r>
      <w:r>
        <w:rPr>
          <w:spacing w:val="-2"/>
        </w:rPr>
        <w:t>road:-</w:t>
      </w:r>
    </w:p>
    <w:p w:rsidR="00F96DF8" w:rsidRDefault="00FC1B25">
      <w:pPr>
        <w:pStyle w:val="BodyText"/>
        <w:spacing w:before="119" w:line="360" w:lineRule="auto"/>
        <w:ind w:left="132" w:right="616" w:firstLine="2040"/>
      </w:pPr>
      <w:r>
        <w:t>Theballastisdugout oneither sideoftherail seatforadepthof50mm(2”)belowthe bottom of the sleeper with the help of a shovel with a wire claw .On the outside, the width of the opening should extend up to the end of the sleeper.</w:t>
      </w:r>
    </w:p>
    <w:p w:rsidR="00F96DF8" w:rsidRDefault="00FC1B25">
      <w:pPr>
        <w:pStyle w:val="BodyText"/>
        <w:spacing w:before="2" w:line="360" w:lineRule="auto"/>
        <w:ind w:left="1452" w:right="616" w:firstLine="828"/>
      </w:pPr>
      <w:r>
        <w:t>Ontheinsideitshouldextendfromtherailseattoadistanceof450mm(18”)incaseof BG, 350mm (14”) in case of MG, and 250mm (10”) in case of NG.</w:t>
      </w:r>
    </w:p>
    <w:p w:rsidR="00F96DF8" w:rsidRDefault="00FC1B25">
      <w:pPr>
        <w:pStyle w:val="Heading5"/>
        <w:numPr>
          <w:ilvl w:val="2"/>
          <w:numId w:val="44"/>
        </w:numPr>
        <w:tabs>
          <w:tab w:val="left" w:pos="2123"/>
        </w:tabs>
        <w:spacing w:before="9"/>
        <w:ind w:left="2123" w:hanging="361"/>
      </w:pPr>
      <w:bookmarkStart w:id="81" w:name="_Examination_of_rails,_sleepers_and_fas"/>
      <w:bookmarkEnd w:id="81"/>
      <w:r>
        <w:t>Examinationofrails,sleepersand</w:t>
      </w:r>
      <w:r>
        <w:rPr>
          <w:spacing w:val="-2"/>
        </w:rPr>
        <w:t>fastening:-</w:t>
      </w:r>
    </w:p>
    <w:p w:rsidR="00F96DF8" w:rsidRDefault="00FC1B25">
      <w:pPr>
        <w:pStyle w:val="BodyText"/>
        <w:spacing w:before="119" w:line="360" w:lineRule="auto"/>
        <w:ind w:left="1452" w:right="616" w:firstLine="163"/>
      </w:pPr>
      <w:r>
        <w:t>Therails,sleepersandfasteningtobeusedarethoroughlyexamined.Defectivesleepersare removed and loose fastening are tightened. Any kinks in rails are removed.</w:t>
      </w:r>
    </w:p>
    <w:p w:rsidR="00F96DF8" w:rsidRDefault="00FC1B25">
      <w:pPr>
        <w:pStyle w:val="Heading5"/>
        <w:numPr>
          <w:ilvl w:val="2"/>
          <w:numId w:val="44"/>
        </w:numPr>
        <w:tabs>
          <w:tab w:val="left" w:pos="2123"/>
        </w:tabs>
        <w:spacing w:before="5"/>
        <w:ind w:left="2123" w:hanging="361"/>
      </w:pPr>
      <w:bookmarkStart w:id="82" w:name="_Squaring_of_sleepers:-"/>
      <w:bookmarkEnd w:id="82"/>
      <w:r>
        <w:t>Squaringof</w:t>
      </w:r>
      <w:r>
        <w:rPr>
          <w:spacing w:val="-2"/>
        </w:rPr>
        <w:t xml:space="preserve"> sleepers:-</w:t>
      </w:r>
    </w:p>
    <w:p w:rsidR="00F96DF8" w:rsidRDefault="00FC1B25">
      <w:pPr>
        <w:pStyle w:val="ListParagraph"/>
        <w:numPr>
          <w:ilvl w:val="0"/>
          <w:numId w:val="43"/>
        </w:numPr>
        <w:tabs>
          <w:tab w:val="left" w:pos="2172"/>
        </w:tabs>
        <w:spacing w:before="119" w:line="362" w:lineRule="auto"/>
        <w:ind w:right="1102"/>
      </w:pPr>
      <w:r>
        <w:t>Todothisoneoftherailsistakenasthesightingrailandthecorrectsleeperspacingis marked on it.</w:t>
      </w:r>
    </w:p>
    <w:p w:rsidR="00F96DF8" w:rsidRDefault="00FC1B25">
      <w:pPr>
        <w:pStyle w:val="ListParagraph"/>
        <w:numPr>
          <w:ilvl w:val="0"/>
          <w:numId w:val="43"/>
        </w:numPr>
        <w:tabs>
          <w:tab w:val="left" w:pos="2170"/>
          <w:tab w:val="left" w:pos="2172"/>
        </w:tabs>
        <w:spacing w:line="360" w:lineRule="auto"/>
        <w:ind w:right="666"/>
      </w:pPr>
      <w:r>
        <w:t xml:space="preserve">Thepositionof thesleeperischeckedwithreferencetothesecondrailwiththehelpofaT- </w:t>
      </w:r>
      <w:r>
        <w:rPr>
          <w:spacing w:val="-2"/>
        </w:rPr>
        <w:t>square.</w:t>
      </w:r>
    </w:p>
    <w:p w:rsidR="00F96DF8" w:rsidRDefault="00F96DF8">
      <w:pPr>
        <w:pStyle w:val="ListParagraph"/>
        <w:spacing w:line="360" w:lineRule="auto"/>
        <w:sectPr w:rsidR="00F96DF8">
          <w:pgSz w:w="11900" w:h="16860"/>
          <w:pgMar w:top="980" w:right="283" w:bottom="160" w:left="708" w:header="751" w:footer="0" w:gutter="0"/>
          <w:cols w:space="720"/>
        </w:sectPr>
      </w:pPr>
    </w:p>
    <w:p w:rsidR="00F96DF8" w:rsidRDefault="00FC1B25">
      <w:pPr>
        <w:pStyle w:val="ListParagraph"/>
        <w:numPr>
          <w:ilvl w:val="0"/>
          <w:numId w:val="43"/>
        </w:numPr>
        <w:tabs>
          <w:tab w:val="left" w:pos="2172"/>
        </w:tabs>
        <w:spacing w:before="228" w:line="362" w:lineRule="auto"/>
        <w:ind w:right="965"/>
      </w:pPr>
      <w:r>
        <w:lastRenderedPageBreak/>
        <w:t>Thesleeperattendedtoafterthisdefectshavebeenestablished,whichmayincludetheir being out of square or at incorrect spacing.</w:t>
      </w:r>
    </w:p>
    <w:p w:rsidR="00F96DF8" w:rsidRDefault="00F96DF8">
      <w:pPr>
        <w:pStyle w:val="BodyText"/>
        <w:spacing w:before="128"/>
      </w:pPr>
    </w:p>
    <w:p w:rsidR="00F96DF8" w:rsidRDefault="00FC1B25">
      <w:pPr>
        <w:pStyle w:val="Heading5"/>
        <w:numPr>
          <w:ilvl w:val="2"/>
          <w:numId w:val="44"/>
        </w:numPr>
        <w:tabs>
          <w:tab w:val="left" w:pos="2123"/>
        </w:tabs>
        <w:ind w:left="2123" w:hanging="361"/>
      </w:pPr>
      <w:bookmarkStart w:id="83" w:name="_Aligning_the_track:-"/>
      <w:bookmarkEnd w:id="83"/>
      <w:r>
        <w:t>Aligningthe</w:t>
      </w:r>
      <w:r>
        <w:rPr>
          <w:spacing w:val="-2"/>
        </w:rPr>
        <w:t>track:-</w:t>
      </w:r>
    </w:p>
    <w:p w:rsidR="00F96DF8" w:rsidRDefault="00FC1B25">
      <w:pPr>
        <w:pStyle w:val="ListParagraph"/>
        <w:numPr>
          <w:ilvl w:val="0"/>
          <w:numId w:val="42"/>
        </w:numPr>
        <w:tabs>
          <w:tab w:val="left" w:pos="2172"/>
        </w:tabs>
        <w:spacing w:before="121" w:line="360" w:lineRule="auto"/>
        <w:ind w:right="1325"/>
      </w:pPr>
      <w:r>
        <w:t>Thealignmentofthetrackisnormallycheckedvisually,whereintherailisvisually assessed form a distance of about four rail lengths orso.</w:t>
      </w:r>
    </w:p>
    <w:p w:rsidR="00F96DF8" w:rsidRDefault="00FC1B25">
      <w:pPr>
        <w:pStyle w:val="ListParagraph"/>
        <w:numPr>
          <w:ilvl w:val="0"/>
          <w:numId w:val="42"/>
        </w:numPr>
        <w:tabs>
          <w:tab w:val="left" w:pos="2170"/>
          <w:tab w:val="left" w:pos="2172"/>
        </w:tabs>
        <w:spacing w:line="362" w:lineRule="auto"/>
        <w:ind w:right="716"/>
      </w:pPr>
      <w:r>
        <w:t>Smallerrorsinthealignmentarecorrectedbyslewingthetrackafterlooseningthecoresat the ends and drawing out sufficient ballast at the ends of thesleeper.</w:t>
      </w:r>
    </w:p>
    <w:p w:rsidR="00F96DF8" w:rsidRDefault="00FC1B25">
      <w:pPr>
        <w:pStyle w:val="ListParagraph"/>
        <w:numPr>
          <w:ilvl w:val="0"/>
          <w:numId w:val="42"/>
        </w:numPr>
        <w:tabs>
          <w:tab w:val="left" w:pos="2172"/>
        </w:tabs>
        <w:spacing w:line="360" w:lineRule="auto"/>
        <w:ind w:right="602"/>
      </w:pPr>
      <w:r>
        <w:t>Slewingiscarriedoutbyplantingcrowbardeepintotheballastatananglenotmorethan30 form the vertical.</w:t>
      </w:r>
    </w:p>
    <w:p w:rsidR="00F96DF8" w:rsidRDefault="00FC1B25">
      <w:pPr>
        <w:pStyle w:val="Heading5"/>
        <w:spacing w:before="1"/>
        <w:ind w:left="1452"/>
      </w:pPr>
      <w:bookmarkStart w:id="84" w:name="Advantages_of_Track_Maintenance:-"/>
      <w:bookmarkEnd w:id="84"/>
      <w:r>
        <w:t>AdvantagesofTrack</w:t>
      </w:r>
      <w:r>
        <w:rPr>
          <w:spacing w:val="-2"/>
        </w:rPr>
        <w:t>Maintenance:-</w:t>
      </w:r>
    </w:p>
    <w:p w:rsidR="00F96DF8" w:rsidRDefault="00FC1B25">
      <w:pPr>
        <w:pStyle w:val="ListParagraph"/>
        <w:numPr>
          <w:ilvl w:val="0"/>
          <w:numId w:val="41"/>
        </w:numPr>
        <w:tabs>
          <w:tab w:val="left" w:pos="1452"/>
        </w:tabs>
        <w:spacing w:before="119" w:line="360" w:lineRule="auto"/>
        <w:ind w:right="840"/>
      </w:pPr>
      <w:r>
        <w:t>Ifthetrackissuitablymaintained,thelife ofthetrackaswellasthatoftherollingstockincreases since there is lesser wear and tear of their components.</w:t>
      </w:r>
    </w:p>
    <w:p w:rsidR="00F96DF8" w:rsidRDefault="00FC1B25">
      <w:pPr>
        <w:pStyle w:val="ListParagraph"/>
        <w:numPr>
          <w:ilvl w:val="0"/>
          <w:numId w:val="41"/>
        </w:numPr>
        <w:tabs>
          <w:tab w:val="left" w:pos="1451"/>
        </w:tabs>
        <w:spacing w:before="2"/>
        <w:ind w:left="1451" w:hanging="361"/>
      </w:pPr>
      <w:r>
        <w:t>Regulartrackmaintenancehelpsinreducingoperatingcostsandfuel</w:t>
      </w:r>
      <w:r>
        <w:rPr>
          <w:spacing w:val="-2"/>
        </w:rPr>
        <w:t>consumption.</w:t>
      </w:r>
    </w:p>
    <w:p w:rsidR="00F96DF8" w:rsidRDefault="00FC1B25">
      <w:pPr>
        <w:pStyle w:val="ListParagraph"/>
        <w:numPr>
          <w:ilvl w:val="0"/>
          <w:numId w:val="41"/>
        </w:numPr>
        <w:tabs>
          <w:tab w:val="left" w:pos="1452"/>
        </w:tabs>
        <w:spacing w:before="129" w:line="357" w:lineRule="auto"/>
        <w:ind w:right="559"/>
        <w:jc w:val="both"/>
      </w:pPr>
      <w:r>
        <w:t xml:space="preserve">Small maintenance jobs done at the appropriate time, such as tightening a bolt or key, hammeringthe dog spike, etc., help in avoiding loss of concerned fitting and thus saving on the associated </w:t>
      </w:r>
      <w:r>
        <w:rPr>
          <w:spacing w:val="-2"/>
        </w:rPr>
        <w:t>expenditure.</w:t>
      </w:r>
    </w:p>
    <w:p w:rsidR="00F96DF8" w:rsidRDefault="00FC1B25">
      <w:pPr>
        <w:pStyle w:val="ListParagraph"/>
        <w:numPr>
          <w:ilvl w:val="0"/>
          <w:numId w:val="41"/>
        </w:numPr>
        <w:tabs>
          <w:tab w:val="left" w:pos="1452"/>
        </w:tabs>
        <w:spacing w:line="362" w:lineRule="auto"/>
        <w:ind w:right="573"/>
        <w:jc w:val="both"/>
      </w:pPr>
      <w:r>
        <w:t>When track maintenance is neglected for along time, it may render the track beyond repair, calling for heavy track renewals that entail huge expenses</w:t>
      </w:r>
    </w:p>
    <w:p w:rsidR="00F96DF8" w:rsidRDefault="00FC1B25">
      <w:pPr>
        <w:pStyle w:val="Heading5"/>
        <w:spacing w:before="1"/>
        <w:ind w:left="1452"/>
      </w:pPr>
      <w:bookmarkStart w:id="85" w:name="Gauging:-"/>
      <w:bookmarkEnd w:id="85"/>
      <w:r>
        <w:rPr>
          <w:spacing w:val="-2"/>
        </w:rPr>
        <w:t>Gauging:-</w:t>
      </w:r>
    </w:p>
    <w:p w:rsidR="00F96DF8" w:rsidRDefault="00FC1B25">
      <w:pPr>
        <w:pStyle w:val="BodyText"/>
        <w:spacing w:before="124" w:line="357" w:lineRule="auto"/>
        <w:ind w:left="1452" w:right="616" w:firstLine="720"/>
      </w:pPr>
      <w:r>
        <w:t>Thegaugeshouldbecheckedandanattemptshouldbemadetoprovideauniformgauge within permissible tolerance limits.</w:t>
      </w:r>
    </w:p>
    <w:p w:rsidR="00F96DF8" w:rsidRDefault="00FC1B25">
      <w:pPr>
        <w:pStyle w:val="Heading5"/>
        <w:numPr>
          <w:ilvl w:val="0"/>
          <w:numId w:val="60"/>
        </w:numPr>
        <w:tabs>
          <w:tab w:val="left" w:pos="1672"/>
        </w:tabs>
        <w:spacing w:before="10"/>
        <w:ind w:left="1672" w:hanging="225"/>
        <w:jc w:val="left"/>
      </w:pPr>
      <w:bookmarkStart w:id="86" w:name="2._Systematic_overhauling:-"/>
      <w:bookmarkEnd w:id="86"/>
      <w:r>
        <w:rPr>
          <w:u w:val="thick"/>
        </w:rPr>
        <w:t>Systematic</w:t>
      </w:r>
      <w:r>
        <w:rPr>
          <w:spacing w:val="-2"/>
          <w:u w:val="thick"/>
        </w:rPr>
        <w:t>overhauling:-</w:t>
      </w:r>
    </w:p>
    <w:p w:rsidR="00F96DF8" w:rsidRDefault="00FC1B25">
      <w:pPr>
        <w:pStyle w:val="BodyText"/>
        <w:spacing w:before="121" w:line="357" w:lineRule="auto"/>
        <w:ind w:left="1452" w:right="616" w:firstLine="720"/>
      </w:pPr>
      <w:r>
        <w:t>Thesystematicoverhaulingofthetrackshouldnormallycommenceafterthecompletionof one cycle of through packing. It involves the following operations in sequence:-</w:t>
      </w:r>
    </w:p>
    <w:p w:rsidR="00F96DF8" w:rsidRDefault="00FC1B25">
      <w:pPr>
        <w:pStyle w:val="ListParagraph"/>
        <w:numPr>
          <w:ilvl w:val="0"/>
          <w:numId w:val="40"/>
        </w:numPr>
        <w:tabs>
          <w:tab w:val="left" w:pos="1811"/>
        </w:tabs>
        <w:spacing w:before="7"/>
        <w:ind w:left="1811" w:hanging="361"/>
      </w:pPr>
      <w:r>
        <w:t>Shallowscreeningandmakingupofballast</w:t>
      </w:r>
      <w:r>
        <w:rPr>
          <w:spacing w:val="-2"/>
        </w:rPr>
        <w:t>section.</w:t>
      </w:r>
    </w:p>
    <w:p w:rsidR="00F96DF8" w:rsidRDefault="00FC1B25">
      <w:pPr>
        <w:pStyle w:val="ListParagraph"/>
        <w:numPr>
          <w:ilvl w:val="0"/>
          <w:numId w:val="40"/>
        </w:numPr>
        <w:tabs>
          <w:tab w:val="left" w:pos="1811"/>
        </w:tabs>
        <w:spacing w:before="121"/>
        <w:ind w:left="1811" w:hanging="361"/>
      </w:pPr>
      <w:r>
        <w:t>Replacingdamagedorbrother</w:t>
      </w:r>
      <w:r>
        <w:rPr>
          <w:spacing w:val="-2"/>
        </w:rPr>
        <w:t>fittings.</w:t>
      </w:r>
    </w:p>
    <w:p w:rsidR="00F96DF8" w:rsidRDefault="00FC1B25">
      <w:pPr>
        <w:pStyle w:val="ListParagraph"/>
        <w:numPr>
          <w:ilvl w:val="0"/>
          <w:numId w:val="40"/>
        </w:numPr>
        <w:tabs>
          <w:tab w:val="left" w:pos="1811"/>
        </w:tabs>
        <w:spacing w:before="127"/>
        <w:ind w:left="1811" w:hanging="361"/>
      </w:pPr>
      <w:r>
        <w:t>Includingallitemsinthrough</w:t>
      </w:r>
      <w:r>
        <w:rPr>
          <w:spacing w:val="-2"/>
        </w:rPr>
        <w:t>packing.</w:t>
      </w:r>
    </w:p>
    <w:p w:rsidR="00F96DF8" w:rsidRDefault="00FC1B25">
      <w:pPr>
        <w:pStyle w:val="ListParagraph"/>
        <w:numPr>
          <w:ilvl w:val="0"/>
          <w:numId w:val="40"/>
        </w:numPr>
        <w:tabs>
          <w:tab w:val="left" w:pos="1811"/>
        </w:tabs>
        <w:spacing w:before="129"/>
        <w:ind w:left="1811" w:hanging="361"/>
      </w:pPr>
      <w:r>
        <w:t>Makingup the</w:t>
      </w:r>
      <w:r>
        <w:rPr>
          <w:spacing w:val="-2"/>
        </w:rPr>
        <w:t>cess.</w:t>
      </w:r>
    </w:p>
    <w:p w:rsidR="00F96DF8" w:rsidRDefault="00FC1B25">
      <w:pPr>
        <w:pStyle w:val="Heading5"/>
        <w:numPr>
          <w:ilvl w:val="0"/>
          <w:numId w:val="60"/>
        </w:numPr>
        <w:tabs>
          <w:tab w:val="left" w:pos="1672"/>
        </w:tabs>
        <w:spacing w:before="136"/>
        <w:ind w:left="1672" w:hanging="225"/>
        <w:jc w:val="left"/>
      </w:pPr>
      <w:bookmarkStart w:id="87" w:name="3._Picking_up_stacks:-"/>
      <w:bookmarkEnd w:id="87"/>
      <w:r>
        <w:rPr>
          <w:u w:val="thick"/>
        </w:rPr>
        <w:t>Pickingup</w:t>
      </w:r>
      <w:r>
        <w:rPr>
          <w:spacing w:val="-2"/>
          <w:u w:val="thick"/>
        </w:rPr>
        <w:t>stacks:-</w:t>
      </w:r>
    </w:p>
    <w:p w:rsidR="00F96DF8" w:rsidRDefault="00FC1B25">
      <w:pPr>
        <w:pStyle w:val="BodyText"/>
        <w:spacing w:before="119" w:line="357" w:lineRule="auto"/>
        <w:ind w:left="1452" w:right="616" w:firstLine="720"/>
      </w:pPr>
      <w:r>
        <w:t>Stacksarethosepointsinthetrackwheretherunningoftrainsisfaculty.Slacksgenerally occur in the following cases:-</w:t>
      </w:r>
    </w:p>
    <w:p w:rsidR="00F96DF8" w:rsidRDefault="00FC1B25">
      <w:pPr>
        <w:pStyle w:val="ListParagraph"/>
        <w:numPr>
          <w:ilvl w:val="0"/>
          <w:numId w:val="39"/>
        </w:numPr>
        <w:tabs>
          <w:tab w:val="left" w:pos="1811"/>
        </w:tabs>
        <w:spacing w:before="4"/>
        <w:ind w:left="1811" w:hanging="361"/>
      </w:pPr>
      <w:r>
        <w:t>Stretchesofyielding</w:t>
      </w:r>
      <w:r>
        <w:rPr>
          <w:spacing w:val="-2"/>
        </w:rPr>
        <w:t>formation.</w:t>
      </w:r>
    </w:p>
    <w:p w:rsidR="00F96DF8" w:rsidRDefault="00FC1B25">
      <w:pPr>
        <w:pStyle w:val="ListParagraph"/>
        <w:numPr>
          <w:ilvl w:val="0"/>
          <w:numId w:val="39"/>
        </w:numPr>
        <w:tabs>
          <w:tab w:val="left" w:pos="1811"/>
        </w:tabs>
        <w:spacing w:before="124"/>
        <w:ind w:left="1811" w:hanging="361"/>
      </w:pPr>
      <w:r>
        <w:t>Improperlyaligned</w:t>
      </w:r>
      <w:r>
        <w:rPr>
          <w:spacing w:val="-2"/>
        </w:rPr>
        <w:t>curves.</w:t>
      </w:r>
    </w:p>
    <w:p w:rsidR="00F96DF8" w:rsidRDefault="00FC1B25">
      <w:pPr>
        <w:pStyle w:val="ListParagraph"/>
        <w:numPr>
          <w:ilvl w:val="0"/>
          <w:numId w:val="39"/>
        </w:numPr>
        <w:tabs>
          <w:tab w:val="left" w:pos="1811"/>
        </w:tabs>
        <w:spacing w:before="129"/>
        <w:ind w:left="1811" w:hanging="361"/>
      </w:pPr>
      <w:r>
        <w:t>Portionsoftrackwithpoor</w:t>
      </w:r>
      <w:r>
        <w:rPr>
          <w:spacing w:val="-2"/>
        </w:rPr>
        <w:t>drainage.</w:t>
      </w:r>
    </w:p>
    <w:p w:rsidR="00F96DF8" w:rsidRDefault="00FC1B25">
      <w:pPr>
        <w:pStyle w:val="ListParagraph"/>
        <w:numPr>
          <w:ilvl w:val="0"/>
          <w:numId w:val="39"/>
        </w:numPr>
        <w:tabs>
          <w:tab w:val="left" w:pos="1811"/>
        </w:tabs>
        <w:spacing w:before="126"/>
        <w:ind w:left="1811" w:hanging="361"/>
      </w:pPr>
      <w:r>
        <w:t>Approachestolevelcrossing,girderbridges</w:t>
      </w:r>
      <w:r>
        <w:rPr>
          <w:spacing w:val="-4"/>
        </w:rPr>
        <w:t>etc.</w:t>
      </w:r>
    </w:p>
    <w:p w:rsidR="00F96DF8" w:rsidRDefault="00FC1B25">
      <w:pPr>
        <w:pStyle w:val="ListParagraph"/>
        <w:numPr>
          <w:ilvl w:val="0"/>
          <w:numId w:val="39"/>
        </w:numPr>
        <w:tabs>
          <w:tab w:val="left" w:pos="1811"/>
        </w:tabs>
        <w:spacing w:before="126"/>
        <w:ind w:left="1811" w:hanging="361"/>
      </w:pPr>
      <w:r>
        <w:t>Sectionwithaninadequateoruncleanballast</w:t>
      </w:r>
      <w:r>
        <w:rPr>
          <w:spacing w:val="-2"/>
        </w:rPr>
        <w:t>cushion.</w:t>
      </w:r>
    </w:p>
    <w:p w:rsidR="00F96DF8" w:rsidRDefault="00FC1B25">
      <w:pPr>
        <w:pStyle w:val="BodyText"/>
        <w:spacing w:before="127" w:line="360" w:lineRule="auto"/>
        <w:ind w:left="1812" w:right="616"/>
      </w:pPr>
      <w:r>
        <w:t>Nothroughpackingisdoneduringtherainingseasonandslacksareonlypickedupinorderto keep the track safe and in good running condition.</w:t>
      </w:r>
    </w:p>
    <w:p w:rsidR="00F96DF8" w:rsidRDefault="00F96DF8">
      <w:pPr>
        <w:pStyle w:val="BodyText"/>
        <w:spacing w:line="360" w:lineRule="auto"/>
        <w:sectPr w:rsidR="00F96DF8">
          <w:pgSz w:w="11900" w:h="16860"/>
          <w:pgMar w:top="980" w:right="283" w:bottom="160" w:left="708" w:header="751" w:footer="0" w:gutter="0"/>
          <w:cols w:space="720"/>
        </w:sectPr>
      </w:pPr>
    </w:p>
    <w:p w:rsidR="00F96DF8" w:rsidRDefault="00F96DF8">
      <w:pPr>
        <w:pStyle w:val="BodyText"/>
      </w:pPr>
    </w:p>
    <w:p w:rsidR="00F96DF8" w:rsidRDefault="00F96DF8">
      <w:pPr>
        <w:pStyle w:val="BodyText"/>
      </w:pPr>
    </w:p>
    <w:p w:rsidR="00F96DF8" w:rsidRDefault="00F96DF8">
      <w:pPr>
        <w:pStyle w:val="BodyText"/>
      </w:pPr>
    </w:p>
    <w:p w:rsidR="00F96DF8" w:rsidRDefault="00F96DF8">
      <w:pPr>
        <w:pStyle w:val="BodyText"/>
        <w:spacing w:before="183"/>
      </w:pPr>
    </w:p>
    <w:p w:rsidR="00F96DF8" w:rsidRDefault="00FC1B25">
      <w:pPr>
        <w:pStyle w:val="Heading5"/>
      </w:pPr>
      <w:bookmarkStart w:id="88" w:name="Duties_of_a_permanent_way_Inspector_(PWI"/>
      <w:bookmarkEnd w:id="88"/>
      <w:r>
        <w:t>Dutiesof apermanentwayInspector</w:t>
      </w:r>
      <w:r>
        <w:rPr>
          <w:spacing w:val="-4"/>
        </w:rPr>
        <w:t>(PWI)</w:t>
      </w:r>
    </w:p>
    <w:p w:rsidR="00F96DF8" w:rsidRDefault="00F96DF8">
      <w:pPr>
        <w:pStyle w:val="BodyText"/>
        <w:spacing w:before="65"/>
        <w:rPr>
          <w:b/>
        </w:rPr>
      </w:pPr>
    </w:p>
    <w:p w:rsidR="00F96DF8" w:rsidRDefault="00FC1B25">
      <w:pPr>
        <w:pStyle w:val="BodyText"/>
        <w:ind w:left="732"/>
      </w:pPr>
      <w:r>
        <w:t>ThePWIisgenerallyresponsibleforthe</w:t>
      </w:r>
      <w:r>
        <w:rPr>
          <w:spacing w:val="-2"/>
        </w:rPr>
        <w:t>following:-</w:t>
      </w:r>
    </w:p>
    <w:p w:rsidR="00F96DF8" w:rsidRDefault="00F96DF8">
      <w:pPr>
        <w:pStyle w:val="BodyText"/>
        <w:spacing w:before="73"/>
      </w:pPr>
    </w:p>
    <w:p w:rsidR="00F96DF8" w:rsidRDefault="00FC1B25">
      <w:pPr>
        <w:pStyle w:val="ListParagraph"/>
        <w:numPr>
          <w:ilvl w:val="1"/>
          <w:numId w:val="41"/>
        </w:numPr>
        <w:tabs>
          <w:tab w:val="left" w:pos="1451"/>
        </w:tabs>
        <w:ind w:left="1451" w:hanging="361"/>
      </w:pPr>
      <w:r>
        <w:t>Maintenanceandinspectionofthetracktoensuresatisfactoryandsafe</w:t>
      </w:r>
      <w:r>
        <w:rPr>
          <w:spacing w:val="-2"/>
        </w:rPr>
        <w:t>performance.</w:t>
      </w:r>
    </w:p>
    <w:p w:rsidR="00F96DF8" w:rsidRDefault="00FC1B25">
      <w:pPr>
        <w:pStyle w:val="ListParagraph"/>
        <w:numPr>
          <w:ilvl w:val="1"/>
          <w:numId w:val="41"/>
        </w:numPr>
        <w:tabs>
          <w:tab w:val="left" w:pos="1451"/>
        </w:tabs>
        <w:spacing w:before="129"/>
        <w:ind w:left="1451" w:hanging="361"/>
      </w:pPr>
      <w:r>
        <w:t>Efficientexecutionofallworksincidentaltotrackmaintenance,includingtrack</w:t>
      </w:r>
      <w:r>
        <w:rPr>
          <w:spacing w:val="-2"/>
        </w:rPr>
        <w:t>relayingwork.</w:t>
      </w:r>
    </w:p>
    <w:p w:rsidR="00F96DF8" w:rsidRDefault="00FC1B25">
      <w:pPr>
        <w:pStyle w:val="ListParagraph"/>
        <w:numPr>
          <w:ilvl w:val="1"/>
          <w:numId w:val="41"/>
        </w:numPr>
        <w:tabs>
          <w:tab w:val="left" w:pos="1451"/>
        </w:tabs>
        <w:spacing w:before="126"/>
        <w:ind w:left="1451" w:hanging="361"/>
      </w:pPr>
      <w:r>
        <w:t>Accountsandperiodicalverificationofthestoresandtoolsinhisorher</w:t>
      </w:r>
      <w:r>
        <w:rPr>
          <w:spacing w:val="-2"/>
        </w:rPr>
        <w:t>charge.</w:t>
      </w:r>
    </w:p>
    <w:p w:rsidR="00F96DF8" w:rsidRDefault="00FC1B25">
      <w:pPr>
        <w:pStyle w:val="ListParagraph"/>
        <w:numPr>
          <w:ilvl w:val="1"/>
          <w:numId w:val="41"/>
        </w:numPr>
        <w:tabs>
          <w:tab w:val="left" w:pos="1450"/>
          <w:tab w:val="left" w:pos="1452"/>
        </w:tabs>
        <w:spacing w:before="131" w:line="357" w:lineRule="auto"/>
        <w:ind w:right="828" w:hanging="360"/>
      </w:pPr>
      <w:r>
        <w:t>Maintenanceoflandboundariesbetweenstationsandatimportantstationsasmaybespecifiedby the administration.</w:t>
      </w:r>
    </w:p>
    <w:p w:rsidR="00F96DF8" w:rsidRDefault="00FC1B25">
      <w:pPr>
        <w:pStyle w:val="BodyText"/>
        <w:spacing w:before="202"/>
        <w:ind w:left="732"/>
      </w:pPr>
      <w:r>
        <w:t>ThePWIalsocarriesoutinspectionofthefollowingfactsofa</w:t>
      </w:r>
      <w:r>
        <w:rPr>
          <w:spacing w:val="-2"/>
        </w:rPr>
        <w:t>track.</w:t>
      </w:r>
    </w:p>
    <w:p w:rsidR="00F96DF8" w:rsidRDefault="00F96DF8">
      <w:pPr>
        <w:pStyle w:val="BodyText"/>
        <w:spacing w:before="70"/>
      </w:pPr>
    </w:p>
    <w:p w:rsidR="00F96DF8" w:rsidRDefault="00FC1B25">
      <w:pPr>
        <w:pStyle w:val="ListParagraph"/>
        <w:numPr>
          <w:ilvl w:val="0"/>
          <w:numId w:val="38"/>
        </w:numPr>
        <w:tabs>
          <w:tab w:val="left" w:pos="1451"/>
        </w:tabs>
        <w:ind w:left="1451" w:hanging="364"/>
      </w:pPr>
      <w:r>
        <w:t>Testingthe</w:t>
      </w:r>
      <w:r>
        <w:rPr>
          <w:spacing w:val="-2"/>
        </w:rPr>
        <w:t>track.</w:t>
      </w:r>
    </w:p>
    <w:p w:rsidR="00F96DF8" w:rsidRDefault="00FC1B25">
      <w:pPr>
        <w:pStyle w:val="ListParagraph"/>
        <w:numPr>
          <w:ilvl w:val="0"/>
          <w:numId w:val="38"/>
        </w:numPr>
        <w:tabs>
          <w:tab w:val="left" w:pos="1450"/>
        </w:tabs>
        <w:spacing w:before="131"/>
        <w:ind w:left="1450" w:hanging="363"/>
      </w:pPr>
      <w:r>
        <w:t>Inspectionoftrackand</w:t>
      </w:r>
      <w:r>
        <w:rPr>
          <w:spacing w:val="-2"/>
        </w:rPr>
        <w:t>gauge.</w:t>
      </w:r>
    </w:p>
    <w:p w:rsidR="00F96DF8" w:rsidRDefault="00FC1B25">
      <w:pPr>
        <w:pStyle w:val="ListParagraph"/>
        <w:numPr>
          <w:ilvl w:val="0"/>
          <w:numId w:val="38"/>
        </w:numPr>
        <w:tabs>
          <w:tab w:val="left" w:pos="1451"/>
        </w:tabs>
        <w:spacing w:before="126"/>
        <w:ind w:left="1451" w:hanging="364"/>
      </w:pPr>
      <w:r>
        <w:t>Levelcrossing</w:t>
      </w:r>
      <w:r>
        <w:rPr>
          <w:spacing w:val="-2"/>
        </w:rPr>
        <w:t>inspection.</w:t>
      </w:r>
    </w:p>
    <w:p w:rsidR="00F96DF8" w:rsidRDefault="00FC1B25">
      <w:pPr>
        <w:pStyle w:val="ListParagraph"/>
        <w:numPr>
          <w:ilvl w:val="0"/>
          <w:numId w:val="38"/>
        </w:numPr>
        <w:tabs>
          <w:tab w:val="left" w:pos="1450"/>
        </w:tabs>
        <w:spacing w:before="126"/>
        <w:ind w:left="1450" w:hanging="363"/>
      </w:pPr>
      <w:r>
        <w:t>Pointandcrossing</w:t>
      </w:r>
      <w:r>
        <w:rPr>
          <w:spacing w:val="-2"/>
        </w:rPr>
        <w:t>inspection.</w:t>
      </w:r>
    </w:p>
    <w:p w:rsidR="00F96DF8" w:rsidRDefault="00FC1B25">
      <w:pPr>
        <w:pStyle w:val="ListParagraph"/>
        <w:numPr>
          <w:ilvl w:val="0"/>
          <w:numId w:val="38"/>
        </w:numPr>
        <w:tabs>
          <w:tab w:val="left" w:pos="1451"/>
        </w:tabs>
        <w:spacing w:before="126"/>
        <w:ind w:left="1451" w:hanging="364"/>
      </w:pPr>
      <w:r>
        <w:t>Curve</w:t>
      </w:r>
      <w:r>
        <w:rPr>
          <w:spacing w:val="-2"/>
        </w:rPr>
        <w:t>inspection.</w:t>
      </w:r>
    </w:p>
    <w:p w:rsidR="00F96DF8" w:rsidRDefault="00FC1B25">
      <w:pPr>
        <w:pStyle w:val="ListParagraph"/>
        <w:numPr>
          <w:ilvl w:val="0"/>
          <w:numId w:val="38"/>
        </w:numPr>
        <w:tabs>
          <w:tab w:val="left" w:pos="1449"/>
        </w:tabs>
        <w:spacing w:before="127"/>
        <w:ind w:left="1449" w:hanging="362"/>
      </w:pPr>
      <w:r>
        <w:t>Safetyof</w:t>
      </w:r>
      <w:r>
        <w:rPr>
          <w:spacing w:val="-2"/>
        </w:rPr>
        <w:t xml:space="preserve"> track.</w:t>
      </w:r>
    </w:p>
    <w:p w:rsidR="00F96DF8" w:rsidRDefault="00FC1B25">
      <w:pPr>
        <w:pStyle w:val="BodyText"/>
        <w:spacing w:before="126"/>
        <w:ind w:left="1452"/>
      </w:pPr>
      <w:r>
        <w:t>Inadditiontotheinspections,aPWIalsocarriesoutfollowing</w:t>
      </w:r>
      <w:r>
        <w:rPr>
          <w:spacing w:val="-2"/>
        </w:rPr>
        <w:t>duties:-</w:t>
      </w:r>
    </w:p>
    <w:p w:rsidR="00F96DF8" w:rsidRDefault="00FC1B25">
      <w:pPr>
        <w:pStyle w:val="ListParagraph"/>
        <w:numPr>
          <w:ilvl w:val="0"/>
          <w:numId w:val="37"/>
        </w:numPr>
        <w:tabs>
          <w:tab w:val="left" w:pos="1451"/>
        </w:tabs>
        <w:spacing w:before="126"/>
        <w:ind w:left="1451" w:hanging="361"/>
      </w:pPr>
      <w:r>
        <w:t>Checktheproximityoftreesthatarelikelytodamagethetrackandget</w:t>
      </w:r>
      <w:r>
        <w:rPr>
          <w:spacing w:val="-2"/>
        </w:rPr>
        <w:t>themremoved.</w:t>
      </w:r>
    </w:p>
    <w:p w:rsidR="00F96DF8" w:rsidRDefault="00FC1B25">
      <w:pPr>
        <w:pStyle w:val="ListParagraph"/>
        <w:numPr>
          <w:ilvl w:val="0"/>
          <w:numId w:val="37"/>
        </w:numPr>
        <w:tabs>
          <w:tab w:val="left" w:pos="1451"/>
        </w:tabs>
        <w:spacing w:before="127"/>
        <w:ind w:left="1451" w:hanging="361"/>
      </w:pPr>
      <w:r>
        <w:t>Checknightpatrollingatlastonceamonthbytrainaswellasby</w:t>
      </w:r>
      <w:r>
        <w:rPr>
          <w:spacing w:val="-2"/>
        </w:rPr>
        <w:t>trolley.</w:t>
      </w:r>
    </w:p>
    <w:p w:rsidR="00F96DF8" w:rsidRDefault="00FC1B25">
      <w:pPr>
        <w:pStyle w:val="ListParagraph"/>
        <w:numPr>
          <w:ilvl w:val="0"/>
          <w:numId w:val="37"/>
        </w:numPr>
        <w:tabs>
          <w:tab w:val="left" w:pos="1452"/>
        </w:tabs>
        <w:spacing w:before="131" w:line="360" w:lineRule="auto"/>
        <w:ind w:right="732" w:hanging="360"/>
      </w:pPr>
      <w:r>
        <w:t xml:space="preserve">Takesthenecessarysafetymeasureswileexecutingmaintenanceworkthataffectsthesafetyofthe </w:t>
      </w:r>
      <w:r>
        <w:rPr>
          <w:spacing w:val="-2"/>
        </w:rPr>
        <w:t>track.</w:t>
      </w:r>
    </w:p>
    <w:p w:rsidR="00F96DF8" w:rsidRDefault="00FC1B25">
      <w:pPr>
        <w:pStyle w:val="ListParagraph"/>
        <w:numPr>
          <w:ilvl w:val="0"/>
          <w:numId w:val="37"/>
        </w:numPr>
        <w:tabs>
          <w:tab w:val="left" w:pos="1451"/>
        </w:tabs>
        <w:spacing w:line="252" w:lineRule="exact"/>
        <w:ind w:left="1451" w:hanging="361"/>
      </w:pPr>
      <w:r>
        <w:t>PeriodicallyinspectsandrespectiveLWRtackstoensuretheir</w:t>
      </w:r>
      <w:r>
        <w:rPr>
          <w:spacing w:val="-2"/>
        </w:rPr>
        <w:t>safety.</w:t>
      </w:r>
    </w:p>
    <w:p w:rsidR="00F96DF8" w:rsidRDefault="00FC1B25">
      <w:pPr>
        <w:pStyle w:val="ListParagraph"/>
        <w:numPr>
          <w:ilvl w:val="0"/>
          <w:numId w:val="37"/>
        </w:numPr>
        <w:tabs>
          <w:tab w:val="left" w:pos="1451"/>
        </w:tabs>
        <w:spacing w:before="124"/>
        <w:ind w:left="1451" w:hanging="361"/>
      </w:pPr>
      <w:r>
        <w:t>Ensuresthecleanlinessofstation</w:t>
      </w:r>
      <w:r>
        <w:rPr>
          <w:spacing w:val="-2"/>
        </w:rPr>
        <w:t>yards.</w:t>
      </w:r>
    </w:p>
    <w:p w:rsidR="00F96DF8" w:rsidRDefault="00FC1B25">
      <w:pPr>
        <w:pStyle w:val="ListParagraph"/>
        <w:numPr>
          <w:ilvl w:val="0"/>
          <w:numId w:val="37"/>
        </w:numPr>
        <w:tabs>
          <w:tab w:val="left" w:pos="1449"/>
        </w:tabs>
        <w:spacing w:before="126"/>
        <w:ind w:left="1449" w:hanging="359"/>
      </w:pPr>
      <w:r>
        <w:t>Keepsproperrecordsofthetrainingoutof</w:t>
      </w:r>
      <w:r>
        <w:rPr>
          <w:spacing w:val="-2"/>
        </w:rPr>
        <w:t>ballast.</w:t>
      </w:r>
    </w:p>
    <w:p w:rsidR="00F96DF8" w:rsidRDefault="00FC1B25">
      <w:pPr>
        <w:pStyle w:val="ListParagraph"/>
        <w:numPr>
          <w:ilvl w:val="0"/>
          <w:numId w:val="37"/>
        </w:numPr>
        <w:tabs>
          <w:tab w:val="left" w:pos="1450"/>
          <w:tab w:val="left" w:pos="1452"/>
        </w:tabs>
        <w:spacing w:before="128" w:line="360" w:lineRule="auto"/>
        <w:ind w:right="744" w:hanging="360"/>
      </w:pPr>
      <w:r>
        <w:t>Looksafterallestablishmentwork,includingthewelfareofthestaffworkingunderhischargeand maintenance their service records.</w:t>
      </w:r>
    </w:p>
    <w:p w:rsidR="00F96DF8" w:rsidRDefault="00FC1B25">
      <w:pPr>
        <w:pStyle w:val="ListParagraph"/>
        <w:numPr>
          <w:ilvl w:val="0"/>
          <w:numId w:val="37"/>
        </w:numPr>
        <w:tabs>
          <w:tab w:val="left" w:pos="1450"/>
        </w:tabs>
        <w:spacing w:line="248" w:lineRule="exact"/>
        <w:ind w:left="1450"/>
      </w:pPr>
      <w:r>
        <w:t>Ensuresthesafetyofthetrackduringtheexecutionofworkthataffects</w:t>
      </w:r>
      <w:r>
        <w:rPr>
          <w:spacing w:val="-2"/>
        </w:rPr>
        <w:t>thetrack.</w:t>
      </w:r>
    </w:p>
    <w:p w:rsidR="00F96DF8" w:rsidRDefault="00F96DF8">
      <w:pPr>
        <w:pStyle w:val="ListParagraph"/>
        <w:spacing w:line="248" w:lineRule="exact"/>
        <w:sectPr w:rsidR="00F96DF8">
          <w:pgSz w:w="11900" w:h="16860"/>
          <w:pgMar w:top="980" w:right="283" w:bottom="160" w:left="708" w:header="751" w:footer="0" w:gutter="0"/>
          <w:cols w:space="720"/>
        </w:sectPr>
      </w:pPr>
    </w:p>
    <w:p w:rsidR="00F96DF8" w:rsidRDefault="00FC1B25">
      <w:pPr>
        <w:pStyle w:val="Heading2"/>
        <w:spacing w:before="236"/>
      </w:pPr>
      <w:r>
        <w:rPr>
          <w:spacing w:val="-2"/>
          <w:u w:val="thick"/>
        </w:rPr>
        <w:lastRenderedPageBreak/>
        <w:t>SECTION-</w:t>
      </w:r>
      <w:r>
        <w:rPr>
          <w:spacing w:val="-10"/>
          <w:u w:val="thick"/>
        </w:rPr>
        <w:t>B</w:t>
      </w:r>
    </w:p>
    <w:p w:rsidR="00F96DF8" w:rsidRDefault="00F96DF8">
      <w:pPr>
        <w:pStyle w:val="BodyText"/>
        <w:spacing w:before="121"/>
        <w:rPr>
          <w:b/>
          <w:sz w:val="20"/>
        </w:rPr>
      </w:pPr>
    </w:p>
    <w:p w:rsidR="00F96DF8" w:rsidRDefault="00F96DF8">
      <w:pPr>
        <w:pStyle w:val="BodyText"/>
        <w:rPr>
          <w:b/>
          <w:sz w:val="20"/>
        </w:rPr>
        <w:sectPr w:rsidR="00F96DF8">
          <w:pgSz w:w="11900" w:h="16860"/>
          <w:pgMar w:top="980" w:right="283" w:bottom="160" w:left="708" w:header="751" w:footer="0" w:gutter="0"/>
          <w:cols w:space="720"/>
        </w:sectPr>
      </w:pPr>
    </w:p>
    <w:p w:rsidR="00F96DF8" w:rsidRDefault="00F96DF8">
      <w:pPr>
        <w:pStyle w:val="BodyText"/>
        <w:rPr>
          <w:b/>
        </w:rPr>
      </w:pPr>
    </w:p>
    <w:p w:rsidR="00F96DF8" w:rsidRDefault="00F96DF8">
      <w:pPr>
        <w:pStyle w:val="BodyText"/>
        <w:rPr>
          <w:b/>
        </w:rPr>
      </w:pPr>
    </w:p>
    <w:p w:rsidR="00F96DF8" w:rsidRDefault="00F96DF8">
      <w:pPr>
        <w:pStyle w:val="BodyText"/>
        <w:spacing w:before="192"/>
        <w:rPr>
          <w:b/>
        </w:rPr>
      </w:pPr>
    </w:p>
    <w:p w:rsidR="00F96DF8" w:rsidRDefault="00FC1B25">
      <w:pPr>
        <w:ind w:left="732"/>
        <w:rPr>
          <w:b/>
        </w:rPr>
      </w:pPr>
      <w:bookmarkStart w:id="89" w:name="DEFINATION"/>
      <w:bookmarkEnd w:id="89"/>
      <w:r>
        <w:rPr>
          <w:b/>
          <w:spacing w:val="-2"/>
        </w:rPr>
        <w:t>DEFINATION</w:t>
      </w:r>
    </w:p>
    <w:p w:rsidR="00F96DF8" w:rsidRDefault="00FC1B25">
      <w:pPr>
        <w:spacing w:before="92"/>
        <w:ind w:left="1644"/>
        <w:rPr>
          <w:b/>
        </w:rPr>
      </w:pPr>
      <w:r>
        <w:br w:type="column"/>
      </w:r>
      <w:r>
        <w:rPr>
          <w:b/>
          <w:spacing w:val="-2"/>
        </w:rPr>
        <w:t>CHAPTER-</w:t>
      </w:r>
      <w:r>
        <w:rPr>
          <w:b/>
          <w:spacing w:val="-10"/>
        </w:rPr>
        <w:t>7</w:t>
      </w:r>
    </w:p>
    <w:p w:rsidR="00F96DF8" w:rsidRDefault="00FC1B25">
      <w:pPr>
        <w:pStyle w:val="Heading2"/>
        <w:spacing w:before="209"/>
        <w:ind w:left="732"/>
      </w:pPr>
      <w:r>
        <w:t>BRIDGE</w:t>
      </w:r>
      <w:r>
        <w:rPr>
          <w:spacing w:val="-2"/>
        </w:rPr>
        <w:t>ENGINERRING</w:t>
      </w:r>
    </w:p>
    <w:p w:rsidR="00F96DF8" w:rsidRDefault="00F96DF8">
      <w:pPr>
        <w:pStyle w:val="Heading2"/>
        <w:sectPr w:rsidR="00F96DF8">
          <w:type w:val="continuous"/>
          <w:pgSz w:w="11900" w:h="16860"/>
          <w:pgMar w:top="660" w:right="283" w:bottom="280" w:left="708" w:header="751" w:footer="0" w:gutter="0"/>
          <w:cols w:num="2" w:space="720" w:equalWidth="0">
            <w:col w:w="2182" w:space="415"/>
            <w:col w:w="8312"/>
          </w:cols>
        </w:sectPr>
      </w:pPr>
    </w:p>
    <w:p w:rsidR="00F96DF8" w:rsidRDefault="00F96DF8">
      <w:pPr>
        <w:pStyle w:val="BodyText"/>
        <w:spacing w:before="65"/>
        <w:rPr>
          <w:b/>
        </w:rPr>
      </w:pPr>
    </w:p>
    <w:p w:rsidR="00F96DF8" w:rsidRDefault="00FC1B25">
      <w:pPr>
        <w:pStyle w:val="BodyText"/>
        <w:ind w:left="732"/>
      </w:pPr>
      <w:r>
        <w:t>ThefollowingdefinitionsofcertainimportanttermsusedinBridgeEngineeringaregiven</w:t>
      </w:r>
      <w:r>
        <w:rPr>
          <w:spacing w:val="-2"/>
        </w:rPr>
        <w:t>below:</w:t>
      </w:r>
    </w:p>
    <w:p w:rsidR="00F96DF8" w:rsidRDefault="00F96DF8">
      <w:pPr>
        <w:pStyle w:val="BodyText"/>
        <w:spacing w:before="75"/>
      </w:pPr>
    </w:p>
    <w:p w:rsidR="00F96DF8" w:rsidRDefault="00FC1B25">
      <w:pPr>
        <w:pStyle w:val="ListParagraph"/>
        <w:numPr>
          <w:ilvl w:val="0"/>
          <w:numId w:val="36"/>
        </w:numPr>
        <w:tabs>
          <w:tab w:val="left" w:pos="1452"/>
        </w:tabs>
        <w:spacing w:line="360" w:lineRule="auto"/>
        <w:ind w:right="561"/>
        <w:jc w:val="both"/>
      </w:pPr>
      <w:r>
        <w:rPr>
          <w:b/>
        </w:rPr>
        <w:t xml:space="preserve">Bridge: - </w:t>
      </w:r>
      <w:r>
        <w:t>A structure is facilitating a communication route for carrying road traffic or other moving loads over a depression or obstruction such as river, stream, channel, road or railway. The communication route may be a railway track, a tramway, a roadway, footpath, a cycle track or a combination of them.</w:t>
      </w:r>
    </w:p>
    <w:p w:rsidR="00F96DF8" w:rsidRDefault="00FC1B25">
      <w:pPr>
        <w:pStyle w:val="ListParagraph"/>
        <w:numPr>
          <w:ilvl w:val="0"/>
          <w:numId w:val="36"/>
        </w:numPr>
        <w:tabs>
          <w:tab w:val="left" w:pos="1452"/>
        </w:tabs>
        <w:spacing w:before="4" w:line="360" w:lineRule="auto"/>
        <w:ind w:right="564"/>
        <w:jc w:val="both"/>
      </w:pPr>
      <w:r>
        <w:rPr>
          <w:b/>
        </w:rPr>
        <w:t xml:space="preserve">High Level Bridge or Non-submersible Bridge: </w:t>
      </w:r>
      <w:r>
        <w:t>-The Bridge which does not allow the high flood waters to pass over them. All the flood water is allowed to pass through its vents. In other words it carries the roadway above the highest flood level of the channel.</w:t>
      </w:r>
    </w:p>
    <w:p w:rsidR="00F96DF8" w:rsidRDefault="00FC1B25">
      <w:pPr>
        <w:pStyle w:val="ListParagraph"/>
        <w:numPr>
          <w:ilvl w:val="0"/>
          <w:numId w:val="36"/>
        </w:numPr>
        <w:tabs>
          <w:tab w:val="left" w:pos="1452"/>
        </w:tabs>
        <w:spacing w:line="360" w:lineRule="auto"/>
        <w:ind w:right="562"/>
        <w:jc w:val="both"/>
      </w:pPr>
      <w:r>
        <w:rPr>
          <w:b/>
        </w:rPr>
        <w:t xml:space="preserve">Submersible Bridge: - </w:t>
      </w:r>
      <w:r>
        <w:t xml:space="preserve">A submersible bridge is a structure which allows flood water to pass over bridge submerging the communication route. Its formation level should be so fixed as not to cause interruption to traffic during floods for more than three days at a time not more than six times in a </w:t>
      </w:r>
      <w:r>
        <w:rPr>
          <w:spacing w:val="-2"/>
        </w:rPr>
        <w:t>year.</w:t>
      </w:r>
    </w:p>
    <w:p w:rsidR="00F96DF8" w:rsidRDefault="00FC1B25">
      <w:pPr>
        <w:pStyle w:val="ListParagraph"/>
        <w:numPr>
          <w:ilvl w:val="0"/>
          <w:numId w:val="36"/>
        </w:numPr>
        <w:tabs>
          <w:tab w:val="left" w:pos="1452"/>
        </w:tabs>
        <w:spacing w:before="1" w:line="360" w:lineRule="auto"/>
        <w:ind w:right="574"/>
        <w:jc w:val="both"/>
      </w:pPr>
      <w:r>
        <w:rPr>
          <w:b/>
        </w:rPr>
        <w:t xml:space="preserve">Causeway: - </w:t>
      </w:r>
      <w:r>
        <w:t>It is a pucca submersible bridge which allows floods to pass over it. It is provided on less important routes in order to reduce the construction cost of cross drainage structures. It may have vents for low water flow.</w:t>
      </w:r>
    </w:p>
    <w:p w:rsidR="00F96DF8" w:rsidRDefault="00FC1B25">
      <w:pPr>
        <w:pStyle w:val="ListParagraph"/>
        <w:numPr>
          <w:ilvl w:val="0"/>
          <w:numId w:val="36"/>
        </w:numPr>
        <w:tabs>
          <w:tab w:val="left" w:pos="1452"/>
        </w:tabs>
        <w:spacing w:line="362" w:lineRule="auto"/>
        <w:ind w:right="571"/>
        <w:jc w:val="both"/>
      </w:pPr>
      <w:r>
        <w:rPr>
          <w:b/>
        </w:rPr>
        <w:t xml:space="preserve">Foot Bridge: - </w:t>
      </w:r>
      <w:r>
        <w:t xml:space="preserve">The foot bridge is a bridge exclusively used for carrying pedestrians. Cycles and </w:t>
      </w:r>
      <w:r>
        <w:rPr>
          <w:spacing w:val="-2"/>
        </w:rPr>
        <w:t>animals.</w:t>
      </w:r>
    </w:p>
    <w:p w:rsidR="00F96DF8" w:rsidRDefault="00FC1B25">
      <w:pPr>
        <w:pStyle w:val="ListParagraph"/>
        <w:numPr>
          <w:ilvl w:val="0"/>
          <w:numId w:val="36"/>
        </w:numPr>
        <w:tabs>
          <w:tab w:val="left" w:pos="1452"/>
        </w:tabs>
        <w:spacing w:line="360" w:lineRule="auto"/>
        <w:ind w:right="572"/>
        <w:jc w:val="both"/>
      </w:pPr>
      <w:r>
        <w:rPr>
          <w:b/>
        </w:rPr>
        <w:t xml:space="preserve">Culvert: - </w:t>
      </w:r>
      <w:r>
        <w:t>When a small stream crosses a road with linear waterway less than about 6 meters. The cross drainage structure so provided is calledculvert.</w:t>
      </w:r>
    </w:p>
    <w:p w:rsidR="00F96DF8" w:rsidRDefault="00FC1B25">
      <w:pPr>
        <w:pStyle w:val="ListParagraph"/>
        <w:numPr>
          <w:ilvl w:val="0"/>
          <w:numId w:val="36"/>
        </w:numPr>
        <w:tabs>
          <w:tab w:val="left" w:pos="1451"/>
        </w:tabs>
        <w:spacing w:before="1"/>
        <w:ind w:left="1451" w:hanging="364"/>
        <w:jc w:val="both"/>
      </w:pPr>
      <w:r>
        <w:rPr>
          <w:b/>
        </w:rPr>
        <w:t>DeckBridge:</w:t>
      </w:r>
      <w:r>
        <w:t>-Thesearethebridgewhoseflooringsaresupportedattopof</w:t>
      </w:r>
      <w:r>
        <w:rPr>
          <w:spacing w:val="-2"/>
        </w:rPr>
        <w:t>thesuperstructures.</w:t>
      </w:r>
    </w:p>
    <w:p w:rsidR="00F96DF8" w:rsidRDefault="00FC1B25">
      <w:pPr>
        <w:pStyle w:val="ListParagraph"/>
        <w:numPr>
          <w:ilvl w:val="0"/>
          <w:numId w:val="36"/>
        </w:numPr>
        <w:tabs>
          <w:tab w:val="left" w:pos="1452"/>
        </w:tabs>
        <w:spacing w:before="116" w:line="360" w:lineRule="auto"/>
        <w:ind w:right="772"/>
      </w:pPr>
      <w:r>
        <w:rPr>
          <w:b/>
        </w:rPr>
        <w:t>ThroughBridge:-</w:t>
      </w:r>
      <w:r>
        <w:t>Thesearethebridgeswhoseflooringsaresupportedorsuspendedatthebottom of the superstructures.</w:t>
      </w:r>
    </w:p>
    <w:p w:rsidR="00F96DF8" w:rsidRDefault="00FC1B25">
      <w:pPr>
        <w:pStyle w:val="ListParagraph"/>
        <w:numPr>
          <w:ilvl w:val="0"/>
          <w:numId w:val="36"/>
        </w:numPr>
        <w:tabs>
          <w:tab w:val="left" w:pos="1452"/>
        </w:tabs>
        <w:spacing w:line="362" w:lineRule="auto"/>
        <w:ind w:right="577"/>
      </w:pPr>
      <w:r>
        <w:rPr>
          <w:b/>
        </w:rPr>
        <w:t>Semi-ThroughBridges:-</w:t>
      </w:r>
      <w:r>
        <w:t>Thesearethebridgeswhoseflooringsaresupportedatsomeintermediate level of the superstructure.</w:t>
      </w:r>
    </w:p>
    <w:p w:rsidR="00F96DF8" w:rsidRDefault="00FC1B25">
      <w:pPr>
        <w:pStyle w:val="ListParagraph"/>
        <w:numPr>
          <w:ilvl w:val="0"/>
          <w:numId w:val="36"/>
        </w:numPr>
        <w:tabs>
          <w:tab w:val="left" w:pos="1452"/>
        </w:tabs>
        <w:spacing w:line="362" w:lineRule="auto"/>
        <w:ind w:right="1048"/>
      </w:pPr>
      <w:r>
        <w:rPr>
          <w:b/>
        </w:rPr>
        <w:t>SimpleBridges:-</w:t>
      </w:r>
      <w:r>
        <w:t>Theyincludeallbeam,girderortrussbridgeswhoseflooringissupportedat some intermediate level of superstructure.</w:t>
      </w:r>
    </w:p>
    <w:p w:rsidR="00F96DF8" w:rsidRDefault="00FC1B25">
      <w:pPr>
        <w:pStyle w:val="ListParagraph"/>
        <w:numPr>
          <w:ilvl w:val="0"/>
          <w:numId w:val="36"/>
        </w:numPr>
        <w:tabs>
          <w:tab w:val="left" w:pos="1452"/>
        </w:tabs>
        <w:spacing w:line="360" w:lineRule="auto"/>
        <w:ind w:right="875"/>
      </w:pPr>
      <w:r>
        <w:rPr>
          <w:b/>
        </w:rPr>
        <w:t xml:space="preserve">CantileverBridges: </w:t>
      </w:r>
      <w:r>
        <w:t>-Bridgeswhicharemoreorlessfixedatoneendandfreeatother.Itcanbe used for spans varying from 8 meters to 20meters.</w:t>
      </w:r>
    </w:p>
    <w:p w:rsidR="00F96DF8" w:rsidRDefault="00FC1B25">
      <w:pPr>
        <w:pStyle w:val="ListParagraph"/>
        <w:numPr>
          <w:ilvl w:val="0"/>
          <w:numId w:val="36"/>
        </w:numPr>
        <w:tabs>
          <w:tab w:val="left" w:pos="1452"/>
        </w:tabs>
        <w:spacing w:line="357" w:lineRule="auto"/>
        <w:ind w:right="975"/>
      </w:pPr>
      <w:r>
        <w:rPr>
          <w:b/>
        </w:rPr>
        <w:t>ContinuousBridges:-</w:t>
      </w:r>
      <w:r>
        <w:t>Bridgeswhichcontinueovertwoormorespans.Theyareusedforlarge spans and where unyielding foundations are available.</w:t>
      </w:r>
    </w:p>
    <w:p w:rsidR="00F96DF8" w:rsidRDefault="00F96DF8">
      <w:pPr>
        <w:pStyle w:val="ListParagraph"/>
        <w:spacing w:line="357" w:lineRule="auto"/>
        <w:sectPr w:rsidR="00F96DF8">
          <w:type w:val="continuous"/>
          <w:pgSz w:w="11900" w:h="16860"/>
          <w:pgMar w:top="660" w:right="283" w:bottom="280" w:left="708" w:header="751" w:footer="0" w:gutter="0"/>
          <w:cols w:space="720"/>
        </w:sectPr>
      </w:pPr>
    </w:p>
    <w:p w:rsidR="00F96DF8" w:rsidRDefault="00FC1B25">
      <w:pPr>
        <w:pStyle w:val="ListParagraph"/>
        <w:numPr>
          <w:ilvl w:val="0"/>
          <w:numId w:val="36"/>
        </w:numPr>
        <w:tabs>
          <w:tab w:val="left" w:pos="1452"/>
        </w:tabs>
        <w:spacing w:before="228" w:line="360" w:lineRule="auto"/>
        <w:ind w:right="566"/>
        <w:jc w:val="both"/>
      </w:pPr>
      <w:r>
        <w:rPr>
          <w:b/>
        </w:rPr>
        <w:lastRenderedPageBreak/>
        <w:t xml:space="preserve">Arch Bridge: - </w:t>
      </w:r>
      <w:r>
        <w:t>These are the bridges which [produce inclined pressures on supports under vertical loads. These bridges can be economically used up to spans about 20 meters. The arches may be in the barrel form or in the form of ribs.</w:t>
      </w:r>
    </w:p>
    <w:p w:rsidR="00F96DF8" w:rsidRDefault="00FC1B25">
      <w:pPr>
        <w:pStyle w:val="ListParagraph"/>
        <w:numPr>
          <w:ilvl w:val="0"/>
          <w:numId w:val="36"/>
        </w:numPr>
        <w:tabs>
          <w:tab w:val="left" w:pos="1452"/>
        </w:tabs>
        <w:spacing w:before="2" w:line="360" w:lineRule="auto"/>
        <w:ind w:right="569"/>
        <w:jc w:val="both"/>
      </w:pPr>
      <w:r>
        <w:rPr>
          <w:b/>
        </w:rPr>
        <w:t xml:space="preserve">Rigid Frame Bridges: - </w:t>
      </w:r>
      <w:r>
        <w:t>In these bridges the horizontal deck slab is made monolithic with the vertical abutments walls. These bridges can be used up to span about 20 meters. Generally this type of bridge is not found economical for spans less than 10meters.</w:t>
      </w:r>
    </w:p>
    <w:p w:rsidR="00F96DF8" w:rsidRDefault="00FC1B25">
      <w:pPr>
        <w:pStyle w:val="ListParagraph"/>
        <w:numPr>
          <w:ilvl w:val="0"/>
          <w:numId w:val="36"/>
        </w:numPr>
        <w:tabs>
          <w:tab w:val="left" w:pos="1451"/>
        </w:tabs>
        <w:spacing w:line="252" w:lineRule="exact"/>
        <w:ind w:left="1451" w:hanging="364"/>
        <w:jc w:val="both"/>
      </w:pPr>
      <w:r>
        <w:rPr>
          <w:b/>
        </w:rPr>
        <w:t>SquareBridge:-</w:t>
      </w:r>
      <w:r>
        <w:t>Thesearethebridgesatrightanglestoaxisofthe</w:t>
      </w:r>
      <w:r>
        <w:rPr>
          <w:spacing w:val="-2"/>
        </w:rPr>
        <w:t>river.</w:t>
      </w:r>
    </w:p>
    <w:p w:rsidR="00F96DF8" w:rsidRDefault="00FC1B25">
      <w:pPr>
        <w:pStyle w:val="ListParagraph"/>
        <w:numPr>
          <w:ilvl w:val="0"/>
          <w:numId w:val="36"/>
        </w:numPr>
        <w:tabs>
          <w:tab w:val="left" w:pos="1451"/>
        </w:tabs>
        <w:spacing w:before="126"/>
        <w:ind w:left="1451" w:hanging="364"/>
        <w:jc w:val="both"/>
      </w:pPr>
      <w:r>
        <w:rPr>
          <w:b/>
        </w:rPr>
        <w:t>SkewBridge:-</w:t>
      </w:r>
      <w:r>
        <w:t>Thesearethebridgesnotatrightanglestoaxisofthe</w:t>
      </w:r>
      <w:r>
        <w:rPr>
          <w:spacing w:val="-2"/>
        </w:rPr>
        <w:t>river.</w:t>
      </w:r>
    </w:p>
    <w:p w:rsidR="00F96DF8" w:rsidRDefault="00FC1B25">
      <w:pPr>
        <w:pStyle w:val="ListParagraph"/>
        <w:numPr>
          <w:ilvl w:val="0"/>
          <w:numId w:val="36"/>
        </w:numPr>
        <w:tabs>
          <w:tab w:val="left" w:pos="1451"/>
        </w:tabs>
        <w:spacing w:before="126"/>
        <w:ind w:left="1451" w:hanging="364"/>
        <w:jc w:val="both"/>
      </w:pPr>
      <w:r>
        <w:rPr>
          <w:b/>
        </w:rPr>
        <w:t>SuspensionBridges:-</w:t>
      </w:r>
      <w:r>
        <w:t>Thesearethebridgeswhicharesuspendedoncablesanchoredat</w:t>
      </w:r>
      <w:r>
        <w:rPr>
          <w:spacing w:val="-2"/>
        </w:rPr>
        <w:t>ends.</w:t>
      </w:r>
    </w:p>
    <w:p w:rsidR="00F96DF8" w:rsidRDefault="00FC1B25">
      <w:pPr>
        <w:pStyle w:val="ListParagraph"/>
        <w:numPr>
          <w:ilvl w:val="0"/>
          <w:numId w:val="36"/>
        </w:numPr>
        <w:tabs>
          <w:tab w:val="left" w:pos="1452"/>
        </w:tabs>
        <w:spacing w:before="131" w:line="357" w:lineRule="auto"/>
        <w:ind w:right="570"/>
        <w:jc w:val="both"/>
      </w:pPr>
      <w:r>
        <w:rPr>
          <w:b/>
        </w:rPr>
        <w:t xml:space="preserve">Under-Bridges: - </w:t>
      </w:r>
      <w:r>
        <w:t xml:space="preserve">It is a bridge constructed to enable a road to pass under another work or </w:t>
      </w:r>
      <w:r>
        <w:rPr>
          <w:spacing w:val="-2"/>
        </w:rPr>
        <w:t>obstruction.</w:t>
      </w:r>
    </w:p>
    <w:p w:rsidR="00F96DF8" w:rsidRDefault="00FC1B25">
      <w:pPr>
        <w:pStyle w:val="ListParagraph"/>
        <w:numPr>
          <w:ilvl w:val="0"/>
          <w:numId w:val="36"/>
        </w:numPr>
        <w:tabs>
          <w:tab w:val="left" w:pos="1451"/>
        </w:tabs>
        <w:spacing w:line="251" w:lineRule="exact"/>
        <w:ind w:left="1451" w:hanging="364"/>
        <w:jc w:val="both"/>
      </w:pPr>
      <w:r>
        <w:rPr>
          <w:b/>
        </w:rPr>
        <w:t>Over-Bridges:-</w:t>
      </w:r>
      <w:r>
        <w:t>itisabridgeconstructedtoenableoneformoflandcommunicationover</w:t>
      </w:r>
      <w:r>
        <w:rPr>
          <w:spacing w:val="-2"/>
        </w:rPr>
        <w:t>theother.</w:t>
      </w:r>
    </w:p>
    <w:p w:rsidR="00F96DF8" w:rsidRDefault="00FC1B25">
      <w:pPr>
        <w:pStyle w:val="ListParagraph"/>
        <w:numPr>
          <w:ilvl w:val="0"/>
          <w:numId w:val="36"/>
        </w:numPr>
        <w:tabs>
          <w:tab w:val="left" w:pos="1452"/>
        </w:tabs>
        <w:spacing w:before="129" w:line="360" w:lineRule="auto"/>
        <w:ind w:right="566"/>
        <w:jc w:val="both"/>
      </w:pPr>
      <w:r>
        <w:rPr>
          <w:b/>
        </w:rPr>
        <w:t xml:space="preserve">Class AA Bridges: - </w:t>
      </w:r>
      <w:r>
        <w:t>These are bridges designed for I.R.C. class AA loading and checked for classA loading. They are provided within certain municipal limits, in certain existing or contemplated industrial area, in other specified areas, and along certain specifiedhighways.</w:t>
      </w:r>
    </w:p>
    <w:p w:rsidR="00F96DF8" w:rsidRDefault="00FC1B25">
      <w:pPr>
        <w:pStyle w:val="ListParagraph"/>
        <w:numPr>
          <w:ilvl w:val="0"/>
          <w:numId w:val="36"/>
        </w:numPr>
        <w:tabs>
          <w:tab w:val="left" w:pos="1451"/>
        </w:tabs>
        <w:spacing w:before="1"/>
        <w:ind w:left="1451" w:hanging="364"/>
        <w:jc w:val="both"/>
      </w:pPr>
      <w:r>
        <w:rPr>
          <w:b/>
        </w:rPr>
        <w:t>ClassABridges:-</w:t>
      </w:r>
      <w:r>
        <w:t>ThesearepermanentbridgesdesignedforI.R.C.class</w:t>
      </w:r>
      <w:r>
        <w:rPr>
          <w:spacing w:val="-2"/>
        </w:rPr>
        <w:t>Aloading.</w:t>
      </w:r>
    </w:p>
    <w:p w:rsidR="00F96DF8" w:rsidRDefault="00FC1B25">
      <w:pPr>
        <w:pStyle w:val="ListParagraph"/>
        <w:numPr>
          <w:ilvl w:val="0"/>
          <w:numId w:val="36"/>
        </w:numPr>
        <w:tabs>
          <w:tab w:val="left" w:pos="1451"/>
        </w:tabs>
        <w:spacing w:before="124"/>
        <w:ind w:left="1451" w:hanging="364"/>
        <w:jc w:val="both"/>
      </w:pPr>
      <w:r>
        <w:rPr>
          <w:b/>
        </w:rPr>
        <w:t>ClassBBridges:-</w:t>
      </w:r>
      <w:r>
        <w:t>ThesearepermanentbridgesdesignedforI.R.C.class</w:t>
      </w:r>
      <w:r>
        <w:rPr>
          <w:spacing w:val="-2"/>
        </w:rPr>
        <w:t>Bloading.</w:t>
      </w:r>
    </w:p>
    <w:p w:rsidR="00F96DF8" w:rsidRDefault="00FC1B25">
      <w:pPr>
        <w:pStyle w:val="ListParagraph"/>
        <w:numPr>
          <w:ilvl w:val="0"/>
          <w:numId w:val="36"/>
        </w:numPr>
        <w:tabs>
          <w:tab w:val="left" w:pos="1452"/>
        </w:tabs>
        <w:spacing w:before="129" w:line="360" w:lineRule="auto"/>
        <w:ind w:right="812"/>
      </w:pPr>
      <w:r>
        <w:rPr>
          <w:b/>
        </w:rPr>
        <w:t>Viaduct:-</w:t>
      </w:r>
      <w:r>
        <w:t>Itisalongcontinuousstructurewhichcarriesaroadorrailwayslike Bridgeoveradry valley composed of series of span over trestle bents instead of solidpiers.</w:t>
      </w:r>
    </w:p>
    <w:p w:rsidR="00F96DF8" w:rsidRDefault="00FC1B25">
      <w:pPr>
        <w:pStyle w:val="ListParagraph"/>
        <w:numPr>
          <w:ilvl w:val="0"/>
          <w:numId w:val="36"/>
        </w:numPr>
        <w:tabs>
          <w:tab w:val="left" w:pos="1452"/>
        </w:tabs>
        <w:spacing w:line="360" w:lineRule="auto"/>
        <w:ind w:right="735"/>
      </w:pPr>
      <w:r>
        <w:rPr>
          <w:b/>
        </w:rPr>
        <w:t>Apron:-</w:t>
      </w:r>
      <w:r>
        <w:t>Itisalayerofconcrete,masonrystoneetc.placedlikeflooringattheentranceoroutofa culvert to prevent scour.</w:t>
      </w:r>
    </w:p>
    <w:p w:rsidR="00F96DF8" w:rsidRDefault="00FC1B25">
      <w:pPr>
        <w:pStyle w:val="ListParagraph"/>
        <w:numPr>
          <w:ilvl w:val="0"/>
          <w:numId w:val="36"/>
        </w:numPr>
        <w:tabs>
          <w:tab w:val="left" w:pos="1451"/>
        </w:tabs>
        <w:spacing w:before="1"/>
        <w:ind w:left="1451" w:hanging="364"/>
      </w:pPr>
      <w:r>
        <w:rPr>
          <w:b/>
        </w:rPr>
        <w:t>Piers:-</w:t>
      </w:r>
      <w:r>
        <w:t>Theyaretheintermediatesupportsofabridgesuperstructureandmaybesolidor</w:t>
      </w:r>
      <w:r>
        <w:rPr>
          <w:spacing w:val="-2"/>
        </w:rPr>
        <w:t xml:space="preserve"> opentype.</w:t>
      </w:r>
    </w:p>
    <w:p w:rsidR="00F96DF8" w:rsidRDefault="00FC1B25">
      <w:pPr>
        <w:pStyle w:val="ListParagraph"/>
        <w:numPr>
          <w:ilvl w:val="0"/>
          <w:numId w:val="36"/>
        </w:numPr>
        <w:tabs>
          <w:tab w:val="left" w:pos="1451"/>
        </w:tabs>
        <w:spacing w:before="124"/>
        <w:ind w:left="1451" w:hanging="364"/>
      </w:pPr>
      <w:r>
        <w:rPr>
          <w:b/>
        </w:rPr>
        <w:t>Abutments:-</w:t>
      </w:r>
      <w:r>
        <w:t>Theyaretheendsupportsofthe</w:t>
      </w:r>
      <w:r>
        <w:rPr>
          <w:spacing w:val="-2"/>
        </w:rPr>
        <w:t>superstructure.</w:t>
      </w:r>
    </w:p>
    <w:p w:rsidR="00F96DF8" w:rsidRDefault="00FC1B25">
      <w:pPr>
        <w:pStyle w:val="ListParagraph"/>
        <w:numPr>
          <w:ilvl w:val="0"/>
          <w:numId w:val="36"/>
        </w:numPr>
        <w:tabs>
          <w:tab w:val="left" w:pos="1451"/>
        </w:tabs>
        <w:spacing w:before="126"/>
        <w:ind w:left="1451" w:hanging="364"/>
      </w:pPr>
      <w:r>
        <w:rPr>
          <w:b/>
        </w:rPr>
        <w:t>CurtainWall:-</w:t>
      </w:r>
      <w:r>
        <w:t>Itisathinwallusedasaprotectionagainstscouringaction</w:t>
      </w:r>
      <w:r>
        <w:rPr>
          <w:spacing w:val="-2"/>
        </w:rPr>
        <w:t>astream.</w:t>
      </w:r>
    </w:p>
    <w:p w:rsidR="00F96DF8" w:rsidRDefault="00FC1B25">
      <w:pPr>
        <w:pStyle w:val="ListParagraph"/>
        <w:numPr>
          <w:ilvl w:val="0"/>
          <w:numId w:val="36"/>
        </w:numPr>
        <w:tabs>
          <w:tab w:val="left" w:pos="1452"/>
        </w:tabs>
        <w:spacing w:before="129" w:line="360" w:lineRule="auto"/>
        <w:ind w:right="569"/>
      </w:pPr>
      <w:r>
        <w:rPr>
          <w:b/>
        </w:rPr>
        <w:t xml:space="preserve">Effective Span: - </w:t>
      </w:r>
      <w:r>
        <w:t>The centre to centre distance between any two adjacent supports is called as theeffective span of a bridge.</w:t>
      </w:r>
    </w:p>
    <w:p w:rsidR="00F96DF8" w:rsidRDefault="00FC1B25">
      <w:pPr>
        <w:pStyle w:val="ListParagraph"/>
        <w:numPr>
          <w:ilvl w:val="0"/>
          <w:numId w:val="36"/>
        </w:numPr>
        <w:tabs>
          <w:tab w:val="left" w:pos="1451"/>
        </w:tabs>
        <w:spacing w:line="252" w:lineRule="exact"/>
        <w:ind w:left="1451" w:hanging="364"/>
      </w:pPr>
      <w:r>
        <w:rPr>
          <w:b/>
        </w:rPr>
        <w:t>ClearSpan:-</w:t>
      </w:r>
      <w:r>
        <w:t>Thecleardistancebetweenanytwoadjacentsupportsofabridgeiscalledclear</w:t>
      </w:r>
      <w:r>
        <w:rPr>
          <w:spacing w:val="-2"/>
        </w:rPr>
        <w:t>Span.</w:t>
      </w:r>
    </w:p>
    <w:p w:rsidR="00F96DF8" w:rsidRDefault="00FC1B25">
      <w:pPr>
        <w:pStyle w:val="ListParagraph"/>
        <w:numPr>
          <w:ilvl w:val="0"/>
          <w:numId w:val="36"/>
        </w:numPr>
        <w:tabs>
          <w:tab w:val="left" w:pos="1452"/>
        </w:tabs>
        <w:spacing w:before="126" w:line="360" w:lineRule="auto"/>
        <w:ind w:right="567"/>
        <w:jc w:val="both"/>
      </w:pPr>
      <w:r>
        <w:rPr>
          <w:b/>
        </w:rPr>
        <w:t xml:space="preserve">Economic Span: - </w:t>
      </w:r>
      <w:r>
        <w:t>the span, for which the total cost of bridge structure is minimum is known as economic span.</w:t>
      </w:r>
    </w:p>
    <w:p w:rsidR="00F96DF8" w:rsidRDefault="00FC1B25">
      <w:pPr>
        <w:pStyle w:val="ListParagraph"/>
        <w:numPr>
          <w:ilvl w:val="0"/>
          <w:numId w:val="36"/>
        </w:numPr>
        <w:tabs>
          <w:tab w:val="left" w:pos="1452"/>
        </w:tabs>
        <w:spacing w:before="3" w:line="360" w:lineRule="auto"/>
        <w:ind w:right="574"/>
        <w:jc w:val="both"/>
      </w:pPr>
      <w:r>
        <w:rPr>
          <w:b/>
        </w:rPr>
        <w:t xml:space="preserve">Afflux: - </w:t>
      </w:r>
      <w:r>
        <w:t>due to construction of the Bridge there is a contraction in waterway. This results in rise of water level above its normal level while passing under the Bridge. This rise is known asafflux.</w:t>
      </w:r>
    </w:p>
    <w:p w:rsidR="00F96DF8" w:rsidRDefault="00FC1B25">
      <w:pPr>
        <w:pStyle w:val="ListParagraph"/>
        <w:numPr>
          <w:ilvl w:val="0"/>
          <w:numId w:val="36"/>
        </w:numPr>
        <w:tabs>
          <w:tab w:val="left" w:pos="1452"/>
        </w:tabs>
        <w:spacing w:line="360" w:lineRule="auto"/>
        <w:ind w:right="569"/>
        <w:jc w:val="both"/>
      </w:pPr>
      <w:r>
        <w:rPr>
          <w:b/>
        </w:rPr>
        <w:t xml:space="preserve">Free Board: - </w:t>
      </w:r>
      <w:r>
        <w:t>Free Board at any point is the difference between the highest flood level after allowing for afflux, if any, and the formation level of road embankment on the approaches or top level of guide bunds at that point.</w:t>
      </w:r>
    </w:p>
    <w:p w:rsidR="00F96DF8" w:rsidRDefault="00FC1B25">
      <w:pPr>
        <w:pStyle w:val="ListParagraph"/>
        <w:numPr>
          <w:ilvl w:val="0"/>
          <w:numId w:val="36"/>
        </w:numPr>
        <w:tabs>
          <w:tab w:val="left" w:pos="1452"/>
        </w:tabs>
        <w:spacing w:line="360" w:lineRule="auto"/>
        <w:ind w:right="567"/>
        <w:jc w:val="both"/>
      </w:pPr>
      <w:r>
        <w:rPr>
          <w:b/>
        </w:rPr>
        <w:t>Headroom:-</w:t>
      </w:r>
      <w:r>
        <w:t>Headroomistheverticaldistancebetweenthehighestpointsofavehicleorvesseland the lowest points of any points of any projecting member of aBridge.</w:t>
      </w:r>
    </w:p>
    <w:p w:rsidR="00F96DF8" w:rsidRDefault="00FC1B25">
      <w:pPr>
        <w:pStyle w:val="ListParagraph"/>
        <w:numPr>
          <w:ilvl w:val="0"/>
          <w:numId w:val="36"/>
        </w:numPr>
        <w:tabs>
          <w:tab w:val="left" w:pos="1452"/>
        </w:tabs>
        <w:spacing w:line="362" w:lineRule="auto"/>
        <w:ind w:right="568"/>
        <w:jc w:val="both"/>
      </w:pPr>
      <w:r>
        <w:rPr>
          <w:b/>
        </w:rPr>
        <w:t xml:space="preserve">Length of the Bridge: - </w:t>
      </w:r>
      <w:r>
        <w:t>The length of a Bridge structure will be taken as the overall length measured along the center line of the Bridge from the end to end of the Bridgedeck.</w:t>
      </w:r>
    </w:p>
    <w:p w:rsidR="00F96DF8" w:rsidRDefault="00F96DF8">
      <w:pPr>
        <w:pStyle w:val="ListParagraph"/>
        <w:spacing w:line="362" w:lineRule="auto"/>
        <w:jc w:val="both"/>
        <w:sectPr w:rsidR="00F96DF8">
          <w:pgSz w:w="11900" w:h="16860"/>
          <w:pgMar w:top="980" w:right="283" w:bottom="160" w:left="708" w:header="751" w:footer="0" w:gutter="0"/>
          <w:cols w:space="720"/>
        </w:sectPr>
      </w:pPr>
    </w:p>
    <w:p w:rsidR="00F96DF8" w:rsidRDefault="00FC1B25">
      <w:pPr>
        <w:pStyle w:val="ListParagraph"/>
        <w:numPr>
          <w:ilvl w:val="0"/>
          <w:numId w:val="36"/>
        </w:numPr>
        <w:tabs>
          <w:tab w:val="left" w:pos="1452"/>
        </w:tabs>
        <w:spacing w:before="228" w:line="360" w:lineRule="auto"/>
        <w:ind w:right="556"/>
        <w:jc w:val="both"/>
      </w:pPr>
      <w:r>
        <w:rPr>
          <w:b/>
        </w:rPr>
        <w:lastRenderedPageBreak/>
        <w:t xml:space="preserve">Linear Waterway: - </w:t>
      </w:r>
      <w:r>
        <w:t>The linear waterway of a Bridge shall be the length available in the bridge between extreme edges of water surface at the highest flood level, measured at right angles to the abutment faces.</w:t>
      </w:r>
    </w:p>
    <w:p w:rsidR="00F96DF8" w:rsidRDefault="00FC1B25">
      <w:pPr>
        <w:pStyle w:val="ListParagraph"/>
        <w:numPr>
          <w:ilvl w:val="0"/>
          <w:numId w:val="36"/>
        </w:numPr>
        <w:tabs>
          <w:tab w:val="left" w:pos="1452"/>
        </w:tabs>
        <w:spacing w:before="2" w:line="360" w:lineRule="auto"/>
        <w:ind w:right="565"/>
        <w:jc w:val="both"/>
      </w:pPr>
      <w:r>
        <w:rPr>
          <w:b/>
        </w:rPr>
        <w:t xml:space="preserve">Low Water Level (L.W.L.): - </w:t>
      </w:r>
      <w:r>
        <w:t>The low water level is the of water surface obtained generally in the dry season.</w:t>
      </w:r>
    </w:p>
    <w:p w:rsidR="00F96DF8" w:rsidRDefault="00FC1B25">
      <w:pPr>
        <w:pStyle w:val="ListParagraph"/>
        <w:numPr>
          <w:ilvl w:val="0"/>
          <w:numId w:val="36"/>
        </w:numPr>
        <w:tabs>
          <w:tab w:val="left" w:pos="1452"/>
        </w:tabs>
        <w:spacing w:line="360" w:lineRule="auto"/>
        <w:ind w:right="572"/>
        <w:jc w:val="both"/>
      </w:pPr>
      <w:r>
        <w:rPr>
          <w:b/>
        </w:rPr>
        <w:t xml:space="preserve">Ordinary Flood Level (O.F.L.):- </w:t>
      </w:r>
      <w:r>
        <w:t>It is average level of a high flood which is expected to occur normally every year.</w:t>
      </w:r>
    </w:p>
    <w:p w:rsidR="00F96DF8" w:rsidRDefault="00FC1B25">
      <w:pPr>
        <w:pStyle w:val="ListParagraph"/>
        <w:numPr>
          <w:ilvl w:val="0"/>
          <w:numId w:val="36"/>
        </w:numPr>
        <w:tabs>
          <w:tab w:val="left" w:pos="1452"/>
        </w:tabs>
        <w:spacing w:before="1" w:line="362" w:lineRule="auto"/>
        <w:ind w:right="567"/>
        <w:jc w:val="both"/>
      </w:pPr>
      <w:r>
        <w:rPr>
          <w:b/>
        </w:rPr>
        <w:t xml:space="preserve">Highest Flood Level (H.F.L.):- </w:t>
      </w:r>
      <w:r>
        <w:t>It is the level of highest flood, every recorded or the calculatedlevel for the highest possible flood.</w:t>
      </w:r>
    </w:p>
    <w:p w:rsidR="00F96DF8" w:rsidRDefault="00FC1B25">
      <w:pPr>
        <w:pStyle w:val="ListParagraph"/>
        <w:numPr>
          <w:ilvl w:val="0"/>
          <w:numId w:val="36"/>
        </w:numPr>
        <w:tabs>
          <w:tab w:val="left" w:pos="1452"/>
        </w:tabs>
        <w:spacing w:line="360" w:lineRule="auto"/>
        <w:ind w:right="563"/>
        <w:jc w:val="both"/>
      </w:pPr>
      <w:r>
        <w:rPr>
          <w:b/>
        </w:rPr>
        <w:t xml:space="preserve">Effective Linear Waterway: - </w:t>
      </w:r>
      <w:r>
        <w:t>Effective linear waterway is the total width of waterway of a bridge minus theeffective widthof obstruction. For calculatingthe effectivelinear waterways, thewidthof mean obstruction due to each pier shall be taken as mean submerged width of the pier at its foundation up to maximum scour level. The obstruction at ends due to abutments or pitched slopes should be ignored.</w:t>
      </w:r>
    </w:p>
    <w:p w:rsidR="00F96DF8" w:rsidRDefault="00FC1B25">
      <w:pPr>
        <w:pStyle w:val="Heading4"/>
        <w:spacing w:before="200"/>
      </w:pPr>
      <w:bookmarkStart w:id="90" w:name="COMPONENTS_OF_A_BRIDGE"/>
      <w:bookmarkEnd w:id="90"/>
      <w:r>
        <w:rPr>
          <w:u w:val="thick"/>
        </w:rPr>
        <w:t>COMPONENTSOFA</w:t>
      </w:r>
      <w:r>
        <w:rPr>
          <w:spacing w:val="-2"/>
          <w:u w:val="thick"/>
        </w:rPr>
        <w:t>BRIDGE</w:t>
      </w:r>
    </w:p>
    <w:p w:rsidR="00F96DF8" w:rsidRDefault="00F96DF8">
      <w:pPr>
        <w:pStyle w:val="BodyText"/>
        <w:spacing w:before="77"/>
        <w:rPr>
          <w:b/>
        </w:rPr>
      </w:pPr>
    </w:p>
    <w:p w:rsidR="00F96DF8" w:rsidRDefault="00FC1B25">
      <w:pPr>
        <w:pStyle w:val="Heading5"/>
      </w:pPr>
      <w:r>
        <w:rPr>
          <w:u w:val="thick"/>
        </w:rPr>
        <w:t>Thebridgestructureisdividedmainlyintotwo</w:t>
      </w:r>
      <w:r>
        <w:rPr>
          <w:spacing w:val="-2"/>
          <w:u w:val="thick"/>
        </w:rPr>
        <w:t xml:space="preserve"> components:</w:t>
      </w:r>
    </w:p>
    <w:p w:rsidR="00F96DF8" w:rsidRDefault="00F96DF8">
      <w:pPr>
        <w:pStyle w:val="BodyText"/>
        <w:spacing w:before="70"/>
        <w:rPr>
          <w:b/>
        </w:rPr>
      </w:pPr>
    </w:p>
    <w:p w:rsidR="00F96DF8" w:rsidRDefault="00FC1B25">
      <w:pPr>
        <w:pStyle w:val="ListParagraph"/>
        <w:numPr>
          <w:ilvl w:val="0"/>
          <w:numId w:val="35"/>
        </w:numPr>
        <w:tabs>
          <w:tab w:val="left" w:pos="971"/>
        </w:tabs>
        <w:ind w:left="971" w:hanging="241"/>
        <w:jc w:val="both"/>
        <w:rPr>
          <w:b/>
        </w:rPr>
      </w:pPr>
      <w:r>
        <w:rPr>
          <w:b/>
          <w:spacing w:val="-2"/>
        </w:rPr>
        <w:t>Substructure</w:t>
      </w:r>
    </w:p>
    <w:p w:rsidR="00F96DF8" w:rsidRDefault="00FC1B25">
      <w:pPr>
        <w:pStyle w:val="ListParagraph"/>
        <w:numPr>
          <w:ilvl w:val="1"/>
          <w:numId w:val="35"/>
        </w:numPr>
        <w:tabs>
          <w:tab w:val="left" w:pos="1452"/>
        </w:tabs>
        <w:spacing w:before="122" w:line="360" w:lineRule="auto"/>
        <w:ind w:right="604"/>
        <w:jc w:val="both"/>
      </w:pPr>
      <w:r>
        <w:t xml:space="preserve">The function of substructure is similar to that of foundations, columns and walls etc. of a building. Thusthesubstructuresupportsthesuperstructureanddistributestheloadintothesoilbelowthrough </w:t>
      </w:r>
      <w:r>
        <w:rPr>
          <w:spacing w:val="-2"/>
        </w:rPr>
        <w:t>foundation.</w:t>
      </w:r>
    </w:p>
    <w:p w:rsidR="00F96DF8" w:rsidRDefault="00FC1B25">
      <w:pPr>
        <w:pStyle w:val="ListParagraph"/>
        <w:numPr>
          <w:ilvl w:val="1"/>
          <w:numId w:val="35"/>
        </w:numPr>
        <w:tabs>
          <w:tab w:val="left" w:pos="1452"/>
        </w:tabs>
        <w:spacing w:before="2" w:line="360" w:lineRule="auto"/>
        <w:ind w:right="1528"/>
        <w:jc w:val="both"/>
      </w:pPr>
      <w:r>
        <w:t>Thesubstructureconsistsoffoundationpiersandabutmentpiers,foundationforthepiers, abutments, wing walls, and approaches.</w:t>
      </w:r>
    </w:p>
    <w:p w:rsidR="00F96DF8" w:rsidRDefault="00FC1B25">
      <w:pPr>
        <w:pStyle w:val="ListParagraph"/>
        <w:numPr>
          <w:ilvl w:val="1"/>
          <w:numId w:val="35"/>
        </w:numPr>
        <w:tabs>
          <w:tab w:val="left" w:pos="1451"/>
        </w:tabs>
        <w:spacing w:line="252" w:lineRule="exact"/>
        <w:ind w:left="1451" w:hanging="361"/>
        <w:jc w:val="both"/>
      </w:pPr>
      <w:r>
        <w:t>Theaboveallsupportsthesuperstructureofthe</w:t>
      </w:r>
      <w:r>
        <w:rPr>
          <w:spacing w:val="-2"/>
        </w:rPr>
        <w:t>bridge.</w:t>
      </w:r>
    </w:p>
    <w:p w:rsidR="00F96DF8" w:rsidRDefault="00F96DF8">
      <w:pPr>
        <w:pStyle w:val="BodyText"/>
        <w:spacing w:before="245"/>
      </w:pPr>
    </w:p>
    <w:p w:rsidR="00F96DF8" w:rsidRDefault="00FC1B25">
      <w:pPr>
        <w:pStyle w:val="ListParagraph"/>
        <w:numPr>
          <w:ilvl w:val="0"/>
          <w:numId w:val="35"/>
        </w:numPr>
        <w:tabs>
          <w:tab w:val="left" w:pos="1691"/>
        </w:tabs>
        <w:ind w:left="1691" w:hanging="241"/>
        <w:jc w:val="left"/>
      </w:pPr>
      <w:r>
        <w:rPr>
          <w:spacing w:val="-2"/>
        </w:rPr>
        <w:t>Superstructure</w:t>
      </w:r>
    </w:p>
    <w:p w:rsidR="00F96DF8" w:rsidRDefault="00FC1B25">
      <w:pPr>
        <w:pStyle w:val="ListParagraph"/>
        <w:numPr>
          <w:ilvl w:val="1"/>
          <w:numId w:val="35"/>
        </w:numPr>
        <w:tabs>
          <w:tab w:val="left" w:pos="2172"/>
        </w:tabs>
        <w:spacing w:before="136" w:line="360" w:lineRule="auto"/>
        <w:ind w:left="2172" w:right="1814"/>
      </w:pPr>
      <w:r>
        <w:t>Thesuperstructureofabridgeisanaloguestoasinglestoreybuildingroofand substructure to that of walls, columns and foundations supportingit.</w:t>
      </w:r>
    </w:p>
    <w:p w:rsidR="00F96DF8" w:rsidRDefault="00FC1B25">
      <w:pPr>
        <w:pStyle w:val="ListParagraph"/>
        <w:numPr>
          <w:ilvl w:val="1"/>
          <w:numId w:val="35"/>
        </w:numPr>
        <w:tabs>
          <w:tab w:val="left" w:pos="2171"/>
        </w:tabs>
        <w:ind w:left="2171" w:hanging="361"/>
      </w:pPr>
      <w:r>
        <w:t>Superstructureconsistsofstructuralmemberscarryingacommunication</w:t>
      </w:r>
      <w:r>
        <w:rPr>
          <w:spacing w:val="-2"/>
        </w:rPr>
        <w:t>route</w:t>
      </w:r>
    </w:p>
    <w:p w:rsidR="00F96DF8" w:rsidRDefault="00FC1B25">
      <w:pPr>
        <w:pStyle w:val="ListParagraph"/>
        <w:numPr>
          <w:ilvl w:val="1"/>
          <w:numId w:val="35"/>
        </w:numPr>
        <w:tabs>
          <w:tab w:val="left" w:pos="2172"/>
        </w:tabs>
        <w:spacing w:before="126" w:line="360" w:lineRule="auto"/>
        <w:ind w:left="2172" w:right="611"/>
      </w:pPr>
      <w:r>
        <w:t>Itconsistsofhandrails,parapets,roadways,girders,arches,walltrussesoverwhichtheroad is supported.</w:t>
      </w:r>
    </w:p>
    <w:p w:rsidR="00F96DF8" w:rsidRDefault="00FC1B25">
      <w:pPr>
        <w:pStyle w:val="ListParagraph"/>
        <w:numPr>
          <w:ilvl w:val="1"/>
          <w:numId w:val="35"/>
        </w:numPr>
        <w:tabs>
          <w:tab w:val="left" w:pos="2171"/>
        </w:tabs>
        <w:spacing w:line="248" w:lineRule="exact"/>
        <w:ind w:left="2171" w:hanging="361"/>
      </w:pPr>
      <w:r>
        <w:t>Itisthatpartofthebridgeoverwhichthetrafficmoves</w:t>
      </w:r>
      <w:r>
        <w:rPr>
          <w:spacing w:val="-2"/>
        </w:rPr>
        <w:t>safely.</w:t>
      </w:r>
    </w:p>
    <w:p w:rsidR="00F96DF8" w:rsidRDefault="00F96DF8">
      <w:pPr>
        <w:pStyle w:val="ListParagraph"/>
        <w:spacing w:line="248" w:lineRule="exact"/>
        <w:sectPr w:rsidR="00F96DF8">
          <w:pgSz w:w="11900" w:h="16860"/>
          <w:pgMar w:top="980" w:right="283" w:bottom="160" w:left="708" w:header="751" w:footer="0" w:gutter="0"/>
          <w:cols w:space="720"/>
        </w:sectPr>
      </w:pPr>
    </w:p>
    <w:p w:rsidR="00F96DF8" w:rsidRDefault="00F96DF8">
      <w:pPr>
        <w:pStyle w:val="BodyText"/>
        <w:spacing w:before="19" w:after="1"/>
        <w:rPr>
          <w:sz w:val="20"/>
        </w:rPr>
      </w:pPr>
    </w:p>
    <w:p w:rsidR="00F96DF8" w:rsidRDefault="00F74C6B">
      <w:pPr>
        <w:pStyle w:val="BodyText"/>
        <w:ind w:left="1704"/>
        <w:rPr>
          <w:sz w:val="20"/>
        </w:rPr>
      </w:pPr>
      <w:r>
        <w:rPr>
          <w:sz w:val="20"/>
        </w:rPr>
      </w:r>
      <w:r>
        <w:rPr>
          <w:sz w:val="20"/>
        </w:rPr>
        <w:pict>
          <v:group id="docshapegroup18" o:spid="_x0000_s1111" style="width:382.9pt;height:191.8pt;mso-position-horizontal-relative:char;mso-position-vertical-relative:line" coordsize="7658,3836">
            <v:shape id="docshape19" o:spid="_x0000_s1118" type="#_x0000_t75" style="position:absolute;left:21;top:21;width:1870;height:3795">
              <v:imagedata r:id="rId87" o:title=""/>
            </v:shape>
            <v:shape id="docshape20" o:spid="_x0000_s1117" style="position:absolute;width:1891;height:3835" coordsize="1891,3835" o:spt="100" adj="0,,0" path="m1891,l,,,3835r1891,l1891,3826r-1869,l10,3816r12,l22,22r-12,l22,12r1869,l1891,xm22,3816r-12,l22,3826r,-10xm1891,3816r-1869,l22,3826r1869,l1891,3816xm22,12l10,22r12,l22,12xm1891,12l22,12r,10l1891,22r,-10xe" fillcolor="black" stroked="f">
              <v:stroke joinstyle="round"/>
              <v:formulas/>
              <v:path arrowok="t" o:connecttype="segments"/>
            </v:shape>
            <v:shape id="docshape21" o:spid="_x0000_s1116" type="#_x0000_t75" style="position:absolute;left:1891;top:21;width:4304;height:3689">
              <v:imagedata r:id="rId88" o:title=""/>
            </v:shape>
            <v:line id="_x0000_s1115" style="position:absolute" from="1891,3826" to="6194,3826" strokeweight=".96pt"/>
            <v:line id="_x0000_s1114" style="position:absolute" from="1891,11" to="6194,11" strokeweight="1.08pt"/>
            <v:shape id="docshape22" o:spid="_x0000_s1113" type="#_x0000_t75" style="position:absolute;left:6194;top:21;width:1445;height:3508">
              <v:imagedata r:id="rId89" o:title=""/>
            </v:shape>
            <v:shape id="docshape23" o:spid="_x0000_s1112" style="position:absolute;left:6194;width:1464;height:3835" coordorigin="6194" coordsize="1464,3835" o:spt="100" adj="0,,0" path="m7639,3816r-1445,l6194,3835r1464,l7658,3826r-19,l7639,3816xm7639,12r,3814l7649,3816r9,l7658,22r-9,l7639,12xm7658,3816r-9,l7639,3826r19,l7658,3816xm7658,l6194,r,22l7639,22r,-10l7658,12r,-12xm7658,12r-19,l7649,22r9,l7658,12xe" fillcolor="black" stroked="f">
              <v:stroke joinstyle="round"/>
              <v:formulas/>
              <v:path arrowok="t" o:connecttype="segments"/>
            </v:shape>
            <w10:anchorlock/>
          </v:group>
        </w:pict>
      </w:r>
    </w:p>
    <w:p w:rsidR="00F96DF8" w:rsidRDefault="00F96DF8">
      <w:pPr>
        <w:pStyle w:val="BodyText"/>
      </w:pPr>
    </w:p>
    <w:p w:rsidR="00F96DF8" w:rsidRDefault="00F96DF8">
      <w:pPr>
        <w:pStyle w:val="BodyText"/>
        <w:spacing w:before="170"/>
      </w:pPr>
    </w:p>
    <w:p w:rsidR="00F96DF8" w:rsidRDefault="00FC1B25">
      <w:pPr>
        <w:pStyle w:val="Heading5"/>
        <w:spacing w:before="1"/>
      </w:pPr>
      <w:bookmarkStart w:id="91" w:name="Classification_of_a_Bridge:_-"/>
      <w:bookmarkEnd w:id="91"/>
      <w:r>
        <w:t>ClassificationofaBridge:</w:t>
      </w:r>
      <w:r>
        <w:rPr>
          <w:spacing w:val="-10"/>
        </w:rPr>
        <w:t>-</w:t>
      </w:r>
    </w:p>
    <w:p w:rsidR="00F96DF8" w:rsidRDefault="00F96DF8">
      <w:pPr>
        <w:pStyle w:val="BodyText"/>
        <w:spacing w:before="65"/>
        <w:rPr>
          <w:b/>
        </w:rPr>
      </w:pPr>
    </w:p>
    <w:p w:rsidR="00F96DF8" w:rsidRDefault="00FC1B25">
      <w:pPr>
        <w:pStyle w:val="BodyText"/>
        <w:ind w:left="732"/>
      </w:pPr>
      <w:r>
        <w:t>Thebridgesmaybeclassifieddependinguponthefollowing</w:t>
      </w:r>
      <w:r>
        <w:rPr>
          <w:spacing w:val="-2"/>
        </w:rPr>
        <w:t>factors:-</w:t>
      </w:r>
    </w:p>
    <w:p w:rsidR="00F96DF8" w:rsidRDefault="00FC1B25">
      <w:pPr>
        <w:pStyle w:val="ListParagraph"/>
        <w:numPr>
          <w:ilvl w:val="0"/>
          <w:numId w:val="34"/>
        </w:numPr>
        <w:tabs>
          <w:tab w:val="left" w:pos="1031"/>
        </w:tabs>
        <w:spacing w:before="128"/>
        <w:ind w:left="1031" w:hanging="304"/>
      </w:pPr>
      <w:r>
        <w:t>Theirfunctionsorpurposeasrailway,highway,FootBridge,aqueduct</w:t>
      </w:r>
      <w:r>
        <w:rPr>
          <w:spacing w:val="-4"/>
        </w:rPr>
        <w:t>etc.</w:t>
      </w:r>
    </w:p>
    <w:p w:rsidR="00F96DF8" w:rsidRDefault="00FC1B25">
      <w:pPr>
        <w:pStyle w:val="ListParagraph"/>
        <w:numPr>
          <w:ilvl w:val="0"/>
          <w:numId w:val="34"/>
        </w:numPr>
        <w:tabs>
          <w:tab w:val="left" w:pos="1043"/>
        </w:tabs>
        <w:spacing w:before="124"/>
        <w:ind w:left="1043" w:hanging="313"/>
      </w:pPr>
      <w:r>
        <w:t>Theirmaterialofconstructionusedastimber,masonry,R.C.C.Steel,prestressconcrete</w:t>
      </w:r>
      <w:r>
        <w:rPr>
          <w:spacing w:val="-4"/>
        </w:rPr>
        <w:t>etc.</w:t>
      </w:r>
    </w:p>
    <w:p w:rsidR="00F96DF8" w:rsidRDefault="00FC1B25">
      <w:pPr>
        <w:pStyle w:val="ListParagraph"/>
        <w:numPr>
          <w:ilvl w:val="0"/>
          <w:numId w:val="34"/>
        </w:numPr>
        <w:tabs>
          <w:tab w:val="left" w:pos="1033"/>
        </w:tabs>
        <w:spacing w:before="126"/>
        <w:ind w:left="1033" w:hanging="306"/>
      </w:pPr>
      <w:r>
        <w:t>Natureorlifespansuchastemporary,permanentbridge</w:t>
      </w:r>
      <w:r>
        <w:rPr>
          <w:spacing w:val="-4"/>
        </w:rPr>
        <w:t>etc.</w:t>
      </w:r>
    </w:p>
    <w:p w:rsidR="00F96DF8" w:rsidRDefault="00FC1B25">
      <w:pPr>
        <w:pStyle w:val="ListParagraph"/>
        <w:numPr>
          <w:ilvl w:val="0"/>
          <w:numId w:val="34"/>
        </w:numPr>
        <w:tabs>
          <w:tab w:val="left" w:pos="1043"/>
        </w:tabs>
        <w:spacing w:before="129"/>
        <w:ind w:left="1043" w:hanging="313"/>
      </w:pPr>
      <w:r>
        <w:t>TheirrelativepositionoffloorsuchasDeckBridge,throughbridge,semithrough</w:t>
      </w:r>
      <w:r>
        <w:rPr>
          <w:spacing w:val="-4"/>
        </w:rPr>
        <w:t>etc.</w:t>
      </w:r>
    </w:p>
    <w:p w:rsidR="00F96DF8" w:rsidRDefault="00FC1B25">
      <w:pPr>
        <w:pStyle w:val="ListParagraph"/>
        <w:numPr>
          <w:ilvl w:val="0"/>
          <w:numId w:val="34"/>
        </w:numPr>
        <w:tabs>
          <w:tab w:val="left" w:pos="1031"/>
        </w:tabs>
        <w:spacing w:before="127"/>
        <w:ind w:left="1031" w:hanging="304"/>
      </w:pPr>
      <w:r>
        <w:t>Typeofsuper-structuresuchasarchedgirder,truss,suspensionbridge</w:t>
      </w:r>
      <w:r>
        <w:rPr>
          <w:spacing w:val="-4"/>
        </w:rPr>
        <w:t>etc.</w:t>
      </w:r>
    </w:p>
    <w:p w:rsidR="00F96DF8" w:rsidRDefault="00FC1B25">
      <w:pPr>
        <w:pStyle w:val="ListParagraph"/>
        <w:numPr>
          <w:ilvl w:val="0"/>
          <w:numId w:val="34"/>
        </w:numPr>
        <w:tabs>
          <w:tab w:val="left" w:pos="1005"/>
          <w:tab w:val="left" w:pos="1008"/>
        </w:tabs>
        <w:spacing w:before="131" w:line="360" w:lineRule="auto"/>
        <w:ind w:left="1008" w:right="982" w:hanging="276"/>
      </w:pPr>
      <w:r>
        <w:t>Loadings: -RoadBridgesandculvertshavebeenclassifiedbyI.R.C.intoclass AA,ClassA,ClassB bridges according to the loadings they are designed tocarry.</w:t>
      </w:r>
    </w:p>
    <w:p w:rsidR="00F96DF8" w:rsidRDefault="00F96DF8">
      <w:pPr>
        <w:pStyle w:val="BodyText"/>
        <w:spacing w:before="120"/>
      </w:pPr>
    </w:p>
    <w:p w:rsidR="00F96DF8" w:rsidRDefault="00FC1B25">
      <w:pPr>
        <w:pStyle w:val="ListParagraph"/>
        <w:numPr>
          <w:ilvl w:val="0"/>
          <w:numId w:val="34"/>
        </w:numPr>
        <w:tabs>
          <w:tab w:val="left" w:pos="1042"/>
        </w:tabs>
        <w:spacing w:before="1"/>
        <w:ind w:left="1042" w:hanging="312"/>
      </w:pPr>
      <w:r>
        <w:t>SpanLength:-Underthiscategorythebridgescanbeclassified</w:t>
      </w:r>
      <w:r>
        <w:rPr>
          <w:spacing w:val="-5"/>
        </w:rPr>
        <w:t>as</w:t>
      </w:r>
    </w:p>
    <w:p w:rsidR="00F96DF8" w:rsidRDefault="00FC1B25">
      <w:pPr>
        <w:pStyle w:val="ListParagraph"/>
        <w:numPr>
          <w:ilvl w:val="1"/>
          <w:numId w:val="34"/>
        </w:numPr>
        <w:tabs>
          <w:tab w:val="left" w:pos="3612"/>
        </w:tabs>
        <w:spacing w:before="124"/>
        <w:ind w:left="3612" w:hanging="359"/>
      </w:pPr>
      <w:r>
        <w:t>Culverts(SpanLessthan8m)i.e.BOXType,HumePipe</w:t>
      </w:r>
      <w:r>
        <w:rPr>
          <w:spacing w:val="-2"/>
        </w:rPr>
        <w:t>Type,</w:t>
      </w:r>
    </w:p>
    <w:p w:rsidR="00F96DF8" w:rsidRDefault="00FC1B25">
      <w:pPr>
        <w:pStyle w:val="ListParagraph"/>
        <w:numPr>
          <w:ilvl w:val="1"/>
          <w:numId w:val="34"/>
        </w:numPr>
        <w:tabs>
          <w:tab w:val="left" w:pos="3612"/>
        </w:tabs>
        <w:spacing w:before="125"/>
        <w:ind w:left="3612" w:hanging="359"/>
      </w:pPr>
      <w:r>
        <w:t>MinorBridge(Spanlength=8to30m)i.e.BOXtype,Girder</w:t>
      </w:r>
      <w:r>
        <w:rPr>
          <w:spacing w:val="-4"/>
        </w:rPr>
        <w:t>Type</w:t>
      </w:r>
    </w:p>
    <w:p w:rsidR="00F96DF8" w:rsidRDefault="00FC1B25">
      <w:pPr>
        <w:pStyle w:val="ListParagraph"/>
        <w:numPr>
          <w:ilvl w:val="1"/>
          <w:numId w:val="34"/>
        </w:numPr>
        <w:tabs>
          <w:tab w:val="left" w:pos="3612"/>
        </w:tabs>
        <w:spacing w:before="124"/>
        <w:ind w:left="3612" w:hanging="359"/>
      </w:pPr>
      <w:r>
        <w:t>MajorBridge(SpanLength=abovethan</w:t>
      </w:r>
      <w:r>
        <w:rPr>
          <w:spacing w:val="-4"/>
        </w:rPr>
        <w:t>30m)</w:t>
      </w:r>
    </w:p>
    <w:p w:rsidR="00F96DF8" w:rsidRDefault="00FC1B25">
      <w:pPr>
        <w:pStyle w:val="ListParagraph"/>
        <w:numPr>
          <w:ilvl w:val="0"/>
          <w:numId w:val="34"/>
        </w:numPr>
        <w:tabs>
          <w:tab w:val="left" w:pos="1042"/>
        </w:tabs>
        <w:spacing w:before="127"/>
        <w:ind w:left="1042" w:hanging="315"/>
      </w:pPr>
      <w:r>
        <w:t>DegreeofRedundancy:-Underthisthebridgescanbeclassifiedasdeterminate&amp;</w:t>
      </w:r>
      <w:r>
        <w:rPr>
          <w:spacing w:val="-2"/>
        </w:rPr>
        <w:t>indeterminatebridges.</w:t>
      </w:r>
    </w:p>
    <w:p w:rsidR="00F96DF8" w:rsidRDefault="00FC1B25">
      <w:pPr>
        <w:pStyle w:val="ListParagraph"/>
        <w:numPr>
          <w:ilvl w:val="0"/>
          <w:numId w:val="34"/>
        </w:numPr>
        <w:tabs>
          <w:tab w:val="left" w:pos="1032"/>
        </w:tabs>
        <w:spacing w:before="132" w:line="357" w:lineRule="auto"/>
        <w:ind w:left="732" w:right="1158" w:firstLine="0"/>
      </w:pPr>
      <w:r>
        <w:t>TypesofConnection: -Underthiscategorythesteelbridgescanbeclassifiedaspinnedconnected, riveted or welded bridges.</w:t>
      </w:r>
    </w:p>
    <w:p w:rsidR="00F96DF8" w:rsidRDefault="00F96DF8">
      <w:pPr>
        <w:pStyle w:val="ListParagraph"/>
        <w:spacing w:line="357" w:lineRule="auto"/>
        <w:sectPr w:rsidR="00F96DF8">
          <w:pgSz w:w="11900" w:h="16860"/>
          <w:pgMar w:top="980" w:right="283" w:bottom="160" w:left="708" w:header="751" w:footer="0" w:gutter="0"/>
          <w:cols w:space="720"/>
        </w:sectPr>
      </w:pPr>
    </w:p>
    <w:p w:rsidR="00F96DF8" w:rsidRDefault="00F96DF8">
      <w:pPr>
        <w:pStyle w:val="BodyText"/>
        <w:spacing w:before="49" w:after="1"/>
        <w:rPr>
          <w:sz w:val="20"/>
        </w:rPr>
      </w:pPr>
    </w:p>
    <w:p w:rsidR="00F96DF8" w:rsidRDefault="00F74C6B">
      <w:pPr>
        <w:pStyle w:val="BodyText"/>
        <w:ind w:left="759"/>
        <w:rPr>
          <w:sz w:val="20"/>
        </w:rPr>
      </w:pPr>
      <w:r>
        <w:rPr>
          <w:sz w:val="20"/>
        </w:rPr>
      </w:r>
      <w:r>
        <w:rPr>
          <w:sz w:val="20"/>
        </w:rPr>
        <w:pict>
          <v:group id="docshapegroup24" o:spid="_x0000_s1108" style="width:449.75pt;height:290.9pt;mso-position-horizontal-relative:char;mso-position-vertical-relative:line" coordsize="8995,5818">
            <v:shape id="docshape25" o:spid="_x0000_s1110" type="#_x0000_t75" style="position:absolute;left:176;top:21;width:8798;height:5762">
              <v:imagedata r:id="rId90" o:title=""/>
            </v:shape>
            <v:shape id="docshape26" o:spid="_x0000_s1109" style="position:absolute;width:8995;height:5818" coordsize="8995,5818" o:spt="100" adj="0,,0" path="m8995,l,,,5818r8995,l8995,5806r-8976,l10,5796r9,l19,22r-9,l19,12r8976,l8995,xm19,5796r-9,l19,5806r,-10xm8974,5796r-8955,l19,5806r8955,l8974,5796xm8974,12r,5794l8983,5796r12,l8995,22r-12,l8974,12xm8995,5796r-12,l8974,5806r21,l8995,5796xm19,12l10,22r9,l19,12xm8974,12l19,12r,10l8974,22r,-10xm8995,12r-21,l8983,22r12,l8995,12xe" fillcolor="#0c0c0c" stroked="f">
              <v:stroke joinstyle="round"/>
              <v:formulas/>
              <v:path arrowok="t" o:connecttype="segments"/>
            </v:shape>
            <w10:anchorlock/>
          </v:group>
        </w:pict>
      </w:r>
    </w:p>
    <w:p w:rsidR="00F96DF8" w:rsidRDefault="00FC1B25">
      <w:pPr>
        <w:spacing w:before="65"/>
        <w:ind w:left="715"/>
        <w:rPr>
          <w:sz w:val="20"/>
        </w:rPr>
      </w:pPr>
      <w:r>
        <w:rPr>
          <w:sz w:val="20"/>
        </w:rPr>
        <w:t>Classificationof</w:t>
      </w:r>
      <w:r>
        <w:rPr>
          <w:spacing w:val="-2"/>
          <w:sz w:val="20"/>
        </w:rPr>
        <w:t>Bridge</w:t>
      </w:r>
    </w:p>
    <w:p w:rsidR="00F96DF8" w:rsidRDefault="00F96DF8">
      <w:pPr>
        <w:pStyle w:val="BodyText"/>
        <w:spacing w:before="87"/>
        <w:rPr>
          <w:sz w:val="20"/>
        </w:rPr>
      </w:pPr>
    </w:p>
    <w:p w:rsidR="00F96DF8" w:rsidRDefault="00FC1B25">
      <w:pPr>
        <w:pStyle w:val="Heading4"/>
        <w:ind w:left="732"/>
      </w:pPr>
      <w:bookmarkStart w:id="92" w:name="REQUIRMENTS_OF_AN_IDEAL_BRIDGE:-"/>
      <w:bookmarkEnd w:id="92"/>
      <w:r>
        <w:t>REQUIRMENTSOFANIDEAL</w:t>
      </w:r>
      <w:r>
        <w:rPr>
          <w:spacing w:val="-2"/>
        </w:rPr>
        <w:t>BRIDGE:-</w:t>
      </w:r>
    </w:p>
    <w:p w:rsidR="00F96DF8" w:rsidRDefault="00FC1B25">
      <w:pPr>
        <w:pStyle w:val="BodyText"/>
        <w:spacing w:before="121" w:line="357" w:lineRule="auto"/>
        <w:ind w:left="732" w:right="616" w:firstLine="360"/>
      </w:pPr>
      <w:r>
        <w:t>Anidealbridgemeetsthefollowingrequirementstofulfillthethreecriteriaofefficiency,effectiveness and equity</w:t>
      </w:r>
    </w:p>
    <w:p w:rsidR="00F96DF8" w:rsidRDefault="00FC1B25">
      <w:pPr>
        <w:pStyle w:val="ListParagraph"/>
        <w:numPr>
          <w:ilvl w:val="0"/>
          <w:numId w:val="33"/>
        </w:numPr>
        <w:tabs>
          <w:tab w:val="left" w:pos="1811"/>
        </w:tabs>
        <w:spacing w:before="5"/>
        <w:ind w:left="1811" w:hanging="361"/>
      </w:pPr>
      <w:r>
        <w:t>Itservestheintendedfunctionwithutmostsafetyand</w:t>
      </w:r>
      <w:r>
        <w:rPr>
          <w:spacing w:val="-2"/>
        </w:rPr>
        <w:t>convenience</w:t>
      </w:r>
    </w:p>
    <w:p w:rsidR="00F96DF8" w:rsidRDefault="00FC1B25">
      <w:pPr>
        <w:pStyle w:val="ListParagraph"/>
        <w:numPr>
          <w:ilvl w:val="0"/>
          <w:numId w:val="33"/>
        </w:numPr>
        <w:tabs>
          <w:tab w:val="left" w:pos="1811"/>
        </w:tabs>
        <w:spacing w:before="126"/>
        <w:ind w:left="1811" w:hanging="361"/>
      </w:pPr>
      <w:r>
        <w:t>Itisaesthetically</w:t>
      </w:r>
      <w:r>
        <w:rPr>
          <w:spacing w:val="-2"/>
        </w:rPr>
        <w:t>sound</w:t>
      </w:r>
    </w:p>
    <w:p w:rsidR="00F96DF8" w:rsidRDefault="00FC1B25">
      <w:pPr>
        <w:pStyle w:val="ListParagraph"/>
        <w:numPr>
          <w:ilvl w:val="0"/>
          <w:numId w:val="33"/>
        </w:numPr>
        <w:tabs>
          <w:tab w:val="left" w:pos="1811"/>
        </w:tabs>
        <w:spacing w:before="126"/>
        <w:ind w:left="1811" w:hanging="361"/>
      </w:pPr>
      <w:r>
        <w:t>Itis</w:t>
      </w:r>
      <w:r>
        <w:rPr>
          <w:spacing w:val="-2"/>
        </w:rPr>
        <w:t>economical</w:t>
      </w:r>
    </w:p>
    <w:p w:rsidR="00F96DF8" w:rsidRDefault="00FC1B25">
      <w:pPr>
        <w:pStyle w:val="BodyText"/>
        <w:spacing w:before="127"/>
        <w:ind w:left="732"/>
      </w:pPr>
      <w:r>
        <w:t>ThesitecharacteristicofanIdealBridgehasbeendiscussed</w:t>
      </w:r>
      <w:r>
        <w:rPr>
          <w:spacing w:val="-2"/>
        </w:rPr>
        <w:t>below:</w:t>
      </w:r>
    </w:p>
    <w:p w:rsidR="00F96DF8" w:rsidRDefault="00FC1B25">
      <w:pPr>
        <w:pStyle w:val="ListParagraph"/>
        <w:numPr>
          <w:ilvl w:val="0"/>
          <w:numId w:val="32"/>
        </w:numPr>
        <w:tabs>
          <w:tab w:val="left" w:pos="1451"/>
        </w:tabs>
        <w:spacing w:before="128"/>
        <w:ind w:left="1451" w:hanging="361"/>
      </w:pPr>
      <w:r>
        <w:t>Thestreamatthebridgesideshouldbewelldefinedandasnarrowas</w:t>
      </w:r>
      <w:r>
        <w:rPr>
          <w:spacing w:val="-2"/>
        </w:rPr>
        <w:t>possible.</w:t>
      </w:r>
    </w:p>
    <w:p w:rsidR="00F96DF8" w:rsidRDefault="00FC1B25">
      <w:pPr>
        <w:pStyle w:val="ListParagraph"/>
        <w:numPr>
          <w:ilvl w:val="0"/>
          <w:numId w:val="32"/>
        </w:numPr>
        <w:tabs>
          <w:tab w:val="left" w:pos="1451"/>
        </w:tabs>
        <w:spacing w:before="124"/>
        <w:ind w:left="1451" w:hanging="361"/>
      </w:pPr>
      <w:r>
        <w:t>Thereshouldbeastraightreachofstreamatbridge</w:t>
      </w:r>
      <w:r>
        <w:rPr>
          <w:spacing w:val="-4"/>
        </w:rPr>
        <w:t>site</w:t>
      </w:r>
    </w:p>
    <w:p w:rsidR="00F96DF8" w:rsidRDefault="00FC1B25">
      <w:pPr>
        <w:pStyle w:val="ListParagraph"/>
        <w:numPr>
          <w:ilvl w:val="0"/>
          <w:numId w:val="32"/>
        </w:numPr>
        <w:tabs>
          <w:tab w:val="left" w:pos="1451"/>
        </w:tabs>
        <w:spacing w:before="126"/>
        <w:ind w:left="1451" w:hanging="361"/>
      </w:pPr>
      <w:r>
        <w:t>Thesiteshouldhavefirm,permanent,straightandhigh</w:t>
      </w:r>
      <w:r>
        <w:rPr>
          <w:spacing w:val="-2"/>
        </w:rPr>
        <w:t>banks.</w:t>
      </w:r>
    </w:p>
    <w:p w:rsidR="00F96DF8" w:rsidRDefault="00FC1B25">
      <w:pPr>
        <w:pStyle w:val="ListParagraph"/>
        <w:numPr>
          <w:ilvl w:val="0"/>
          <w:numId w:val="32"/>
        </w:numPr>
        <w:tabs>
          <w:tab w:val="left" w:pos="1452"/>
        </w:tabs>
        <w:spacing w:before="129" w:line="360" w:lineRule="auto"/>
        <w:ind w:right="718" w:hanging="360"/>
      </w:pPr>
      <w:r>
        <w:t>Theflowofwaterinthestreamatthebridgesiteshouldbeinsteadyregimecondition.Itshouldbe free from whirls and cross-current.</w:t>
      </w:r>
    </w:p>
    <w:p w:rsidR="00F96DF8" w:rsidRDefault="00FC1B25">
      <w:pPr>
        <w:pStyle w:val="ListParagraph"/>
        <w:numPr>
          <w:ilvl w:val="0"/>
          <w:numId w:val="32"/>
        </w:numPr>
        <w:tabs>
          <w:tab w:val="left" w:pos="1451"/>
        </w:tabs>
        <w:ind w:left="1451" w:hanging="361"/>
      </w:pPr>
      <w:r>
        <w:t>Thereshouldbenoconfluenceoflargetributariesinthevicinityofbridge</w:t>
      </w:r>
      <w:r>
        <w:rPr>
          <w:spacing w:val="-4"/>
        </w:rPr>
        <w:t>site</w:t>
      </w:r>
    </w:p>
    <w:p w:rsidR="00F96DF8" w:rsidRDefault="00FC1B25">
      <w:pPr>
        <w:pStyle w:val="ListParagraph"/>
        <w:numPr>
          <w:ilvl w:val="0"/>
          <w:numId w:val="32"/>
        </w:numPr>
        <w:tabs>
          <w:tab w:val="left" w:pos="1451"/>
        </w:tabs>
        <w:spacing w:before="126"/>
        <w:ind w:left="1451" w:hanging="361"/>
      </w:pPr>
      <w:r>
        <w:t>Itshouldbereliabletohavestraightapproachroadsandsquarealignment,i.e.right-</w:t>
      </w:r>
      <w:r>
        <w:rPr>
          <w:spacing w:val="-2"/>
        </w:rPr>
        <w:t>angledcrossing</w:t>
      </w:r>
    </w:p>
    <w:p w:rsidR="00F96DF8" w:rsidRDefault="00FC1B25">
      <w:pPr>
        <w:pStyle w:val="ListParagraph"/>
        <w:numPr>
          <w:ilvl w:val="0"/>
          <w:numId w:val="32"/>
        </w:numPr>
        <w:tabs>
          <w:tab w:val="left" w:pos="1451"/>
        </w:tabs>
        <w:spacing w:before="126"/>
        <w:ind w:left="1451" w:hanging="361"/>
      </w:pPr>
      <w:r>
        <w:t>Thereshouldbeminimumobstructionofanaturalwaterwaysoastohaveminimum</w:t>
      </w:r>
      <w:r>
        <w:rPr>
          <w:spacing w:val="-2"/>
        </w:rPr>
        <w:t>afflux</w:t>
      </w:r>
    </w:p>
    <w:p w:rsidR="00F96DF8" w:rsidRDefault="00FC1B25">
      <w:pPr>
        <w:pStyle w:val="ListParagraph"/>
        <w:numPr>
          <w:ilvl w:val="0"/>
          <w:numId w:val="32"/>
        </w:numPr>
        <w:tabs>
          <w:tab w:val="left" w:pos="1452"/>
        </w:tabs>
        <w:spacing w:before="129" w:line="360" w:lineRule="auto"/>
        <w:ind w:right="843" w:hanging="360"/>
      </w:pPr>
      <w:r>
        <w:t>Inordertoachieveeconomythereshouldbeeasyavailabilityoflabour,constructionmaterialand transport facility in the vicinity of bridgesite.</w:t>
      </w:r>
    </w:p>
    <w:p w:rsidR="00F96DF8" w:rsidRDefault="00FC1B25">
      <w:pPr>
        <w:pStyle w:val="ListParagraph"/>
        <w:numPr>
          <w:ilvl w:val="0"/>
          <w:numId w:val="32"/>
        </w:numPr>
        <w:tabs>
          <w:tab w:val="left" w:pos="1452"/>
        </w:tabs>
        <w:spacing w:line="360" w:lineRule="auto"/>
        <w:ind w:right="741" w:hanging="360"/>
      </w:pPr>
      <w:r>
        <w:t>Inordertohaveminimumfoundationcost,thebridgesiteshouldbesuchthatnoexcessiveworkis to be carried inside the water</w:t>
      </w:r>
    </w:p>
    <w:p w:rsidR="00F96DF8" w:rsidRDefault="00FC1B25">
      <w:pPr>
        <w:pStyle w:val="ListParagraph"/>
        <w:numPr>
          <w:ilvl w:val="0"/>
          <w:numId w:val="32"/>
        </w:numPr>
        <w:tabs>
          <w:tab w:val="left" w:pos="1452"/>
        </w:tabs>
        <w:spacing w:before="1"/>
        <w:ind w:hanging="362"/>
      </w:pPr>
      <w:r>
        <w:t>Atbridgesiteitshouldbepossibletoprovidesecureandeconomical</w:t>
      </w:r>
      <w:r>
        <w:rPr>
          <w:spacing w:val="-2"/>
        </w:rPr>
        <w:t>approaches.</w:t>
      </w:r>
    </w:p>
    <w:p w:rsidR="00F96DF8" w:rsidRDefault="00F96DF8">
      <w:pPr>
        <w:pStyle w:val="ListParagraph"/>
        <w:sectPr w:rsidR="00F96DF8">
          <w:pgSz w:w="11900" w:h="16860"/>
          <w:pgMar w:top="980" w:right="283" w:bottom="160" w:left="708" w:header="751" w:footer="0" w:gutter="0"/>
          <w:cols w:space="720"/>
        </w:sectPr>
      </w:pPr>
    </w:p>
    <w:p w:rsidR="00F96DF8" w:rsidRDefault="00FC1B25">
      <w:pPr>
        <w:pStyle w:val="ListParagraph"/>
        <w:numPr>
          <w:ilvl w:val="0"/>
          <w:numId w:val="32"/>
        </w:numPr>
        <w:tabs>
          <w:tab w:val="left" w:pos="1452"/>
        </w:tabs>
        <w:spacing w:before="228" w:line="360" w:lineRule="auto"/>
        <w:ind w:right="562" w:hanging="360"/>
        <w:jc w:val="both"/>
      </w:pPr>
      <w:r>
        <w:lastRenderedPageBreak/>
        <w:t>In case of curved alignment the bridge should not be on the curve, but preferably on the tangentsince otherwise there is a greater likelihood of accident as well as an added centrifugal force which increases the load effect on the structure and will require modification ofdesign.</w:t>
      </w:r>
    </w:p>
    <w:p w:rsidR="00F96DF8" w:rsidRDefault="00FC1B25">
      <w:pPr>
        <w:pStyle w:val="ListParagraph"/>
        <w:numPr>
          <w:ilvl w:val="0"/>
          <w:numId w:val="32"/>
        </w:numPr>
        <w:tabs>
          <w:tab w:val="left" w:pos="1451"/>
        </w:tabs>
        <w:spacing w:before="2"/>
        <w:ind w:left="1451" w:hanging="364"/>
      </w:pPr>
      <w:r>
        <w:t>Thereshouldbenoadverseenvironmental</w:t>
      </w:r>
      <w:r>
        <w:rPr>
          <w:spacing w:val="-2"/>
        </w:rPr>
        <w:t>input.</w:t>
      </w:r>
    </w:p>
    <w:p w:rsidR="00F96DF8" w:rsidRDefault="00FC1B25">
      <w:pPr>
        <w:pStyle w:val="ListParagraph"/>
        <w:numPr>
          <w:ilvl w:val="0"/>
          <w:numId w:val="32"/>
        </w:numPr>
        <w:tabs>
          <w:tab w:val="left" w:pos="1451"/>
        </w:tabs>
        <w:spacing w:before="123"/>
        <w:ind w:left="1451" w:hanging="364"/>
      </w:pPr>
      <w:r>
        <w:t>Thebridgesiteshouldbesuchthatadequateverticalheightandwaterwayis</w:t>
      </w:r>
      <w:r>
        <w:rPr>
          <w:spacing w:val="-2"/>
        </w:rPr>
        <w:t>available</w:t>
      </w:r>
    </w:p>
    <w:p w:rsidR="00F96DF8" w:rsidRDefault="00FC1B25">
      <w:pPr>
        <w:pStyle w:val="ListParagraph"/>
        <w:numPr>
          <w:ilvl w:val="0"/>
          <w:numId w:val="32"/>
        </w:numPr>
        <w:tabs>
          <w:tab w:val="left" w:pos="1451"/>
        </w:tabs>
        <w:spacing w:before="127"/>
        <w:ind w:left="1451" w:hanging="364"/>
      </w:pPr>
      <w:r>
        <w:t>Underneaththebridge,rivershouldbeusedfornavigational</w:t>
      </w:r>
      <w:r>
        <w:rPr>
          <w:spacing w:val="-2"/>
        </w:rPr>
        <w:t>purpose.</w:t>
      </w:r>
    </w:p>
    <w:p w:rsidR="00F96DF8" w:rsidRDefault="00FC1B25">
      <w:pPr>
        <w:pStyle w:val="BodyText"/>
        <w:spacing w:before="128" w:line="360" w:lineRule="auto"/>
        <w:ind w:left="1015" w:right="567"/>
        <w:jc w:val="both"/>
      </w:pPr>
      <w:r>
        <w:t>In actual practice the determination of best possible site for any proposed bridge is truly an economic problem. The various factors which should be carefully examined before setting final layout of a bridge are as follows:</w:t>
      </w:r>
    </w:p>
    <w:p w:rsidR="00F96DF8" w:rsidRDefault="00FC1B25">
      <w:pPr>
        <w:pStyle w:val="ListParagraph"/>
        <w:numPr>
          <w:ilvl w:val="1"/>
          <w:numId w:val="32"/>
        </w:numPr>
        <w:tabs>
          <w:tab w:val="left" w:pos="2171"/>
        </w:tabs>
        <w:spacing w:before="4"/>
        <w:ind w:left="2171" w:hanging="479"/>
        <w:jc w:val="both"/>
      </w:pPr>
      <w:r>
        <w:t>Gradeon</w:t>
      </w:r>
      <w:r>
        <w:rPr>
          <w:spacing w:val="-2"/>
        </w:rPr>
        <w:t>alignment,</w:t>
      </w:r>
    </w:p>
    <w:p w:rsidR="00F96DF8" w:rsidRDefault="00FC1B25">
      <w:pPr>
        <w:pStyle w:val="ListParagraph"/>
        <w:numPr>
          <w:ilvl w:val="1"/>
          <w:numId w:val="32"/>
        </w:numPr>
        <w:tabs>
          <w:tab w:val="left" w:pos="2171"/>
        </w:tabs>
        <w:spacing w:before="125"/>
        <w:ind w:left="2171" w:hanging="541"/>
        <w:jc w:val="both"/>
      </w:pPr>
      <w:r>
        <w:t>Geographical</w:t>
      </w:r>
      <w:r>
        <w:rPr>
          <w:spacing w:val="-2"/>
        </w:rPr>
        <w:t>Conditions,</w:t>
      </w:r>
    </w:p>
    <w:p w:rsidR="00F96DF8" w:rsidRDefault="00FC1B25">
      <w:pPr>
        <w:pStyle w:val="ListParagraph"/>
        <w:numPr>
          <w:ilvl w:val="1"/>
          <w:numId w:val="32"/>
        </w:numPr>
        <w:tabs>
          <w:tab w:val="left" w:pos="2172"/>
        </w:tabs>
        <w:spacing w:before="126"/>
        <w:ind w:hanging="602"/>
        <w:jc w:val="left"/>
      </w:pPr>
      <w:r>
        <w:t>Government</w:t>
      </w:r>
      <w:r>
        <w:rPr>
          <w:spacing w:val="-2"/>
        </w:rPr>
        <w:t>requirements,</w:t>
      </w:r>
    </w:p>
    <w:p w:rsidR="00F96DF8" w:rsidRDefault="00FC1B25">
      <w:pPr>
        <w:pStyle w:val="ListParagraph"/>
        <w:numPr>
          <w:ilvl w:val="1"/>
          <w:numId w:val="32"/>
        </w:numPr>
        <w:tabs>
          <w:tab w:val="left" w:pos="2172"/>
        </w:tabs>
        <w:spacing w:before="126"/>
        <w:ind w:hanging="590"/>
        <w:jc w:val="left"/>
      </w:pPr>
      <w:r>
        <w:t>Commercialinfluences</w:t>
      </w:r>
      <w:r>
        <w:rPr>
          <w:spacing w:val="-10"/>
        </w:rPr>
        <w:t>,</w:t>
      </w:r>
    </w:p>
    <w:p w:rsidR="00F96DF8" w:rsidRDefault="00FC1B25">
      <w:pPr>
        <w:pStyle w:val="ListParagraph"/>
        <w:numPr>
          <w:ilvl w:val="1"/>
          <w:numId w:val="32"/>
        </w:numPr>
        <w:tabs>
          <w:tab w:val="left" w:pos="2172"/>
        </w:tabs>
        <w:spacing w:before="126"/>
        <w:ind w:hanging="530"/>
        <w:jc w:val="left"/>
      </w:pPr>
      <w:r>
        <w:t>Adjacentproperty</w:t>
      </w:r>
      <w:r>
        <w:rPr>
          <w:spacing w:val="-2"/>
        </w:rPr>
        <w:t>consideration,</w:t>
      </w:r>
    </w:p>
    <w:p w:rsidR="00F96DF8" w:rsidRDefault="00FC1B25">
      <w:pPr>
        <w:pStyle w:val="ListParagraph"/>
        <w:numPr>
          <w:ilvl w:val="1"/>
          <w:numId w:val="32"/>
        </w:numPr>
        <w:tabs>
          <w:tab w:val="left" w:pos="2172"/>
        </w:tabs>
        <w:spacing w:before="126"/>
        <w:ind w:hanging="590"/>
        <w:jc w:val="left"/>
      </w:pPr>
      <w:r>
        <w:t xml:space="preserve">Generalfeaturesofthebridge </w:t>
      </w:r>
      <w:r>
        <w:rPr>
          <w:spacing w:val="-2"/>
        </w:rPr>
        <w:t>structure,</w:t>
      </w:r>
    </w:p>
    <w:p w:rsidR="00F96DF8" w:rsidRDefault="00FC1B25">
      <w:pPr>
        <w:pStyle w:val="ListParagraph"/>
        <w:numPr>
          <w:ilvl w:val="1"/>
          <w:numId w:val="32"/>
        </w:numPr>
        <w:tabs>
          <w:tab w:val="left" w:pos="2172"/>
        </w:tabs>
        <w:spacing w:before="127"/>
        <w:ind w:hanging="653"/>
        <w:jc w:val="left"/>
      </w:pPr>
      <w:r>
        <w:t>Futuretrendsfor</w:t>
      </w:r>
      <w:r>
        <w:rPr>
          <w:spacing w:val="-2"/>
        </w:rPr>
        <w:t>enlargement,</w:t>
      </w:r>
    </w:p>
    <w:p w:rsidR="00F96DF8" w:rsidRDefault="00FC1B25">
      <w:pPr>
        <w:pStyle w:val="ListParagraph"/>
        <w:numPr>
          <w:ilvl w:val="1"/>
          <w:numId w:val="32"/>
        </w:numPr>
        <w:tabs>
          <w:tab w:val="left" w:pos="2172"/>
        </w:tabs>
        <w:spacing w:before="128"/>
        <w:ind w:hanging="713"/>
        <w:jc w:val="left"/>
      </w:pPr>
      <w:r>
        <w:t>Time</w:t>
      </w:r>
      <w:r>
        <w:rPr>
          <w:spacing w:val="-2"/>
        </w:rPr>
        <w:t>Consideration,</w:t>
      </w:r>
    </w:p>
    <w:p w:rsidR="00F96DF8" w:rsidRDefault="00FC1B25">
      <w:pPr>
        <w:pStyle w:val="ListParagraph"/>
        <w:numPr>
          <w:ilvl w:val="1"/>
          <w:numId w:val="32"/>
        </w:numPr>
        <w:tabs>
          <w:tab w:val="left" w:pos="2172"/>
        </w:tabs>
        <w:spacing w:before="127"/>
        <w:ind w:hanging="590"/>
        <w:jc w:val="left"/>
      </w:pPr>
      <w:r>
        <w:t>Foundation</w:t>
      </w:r>
      <w:r>
        <w:rPr>
          <w:spacing w:val="-2"/>
        </w:rPr>
        <w:t>Considerations,</w:t>
      </w:r>
    </w:p>
    <w:p w:rsidR="00F96DF8" w:rsidRDefault="00FC1B25">
      <w:pPr>
        <w:pStyle w:val="ListParagraph"/>
        <w:numPr>
          <w:ilvl w:val="1"/>
          <w:numId w:val="32"/>
        </w:numPr>
        <w:tabs>
          <w:tab w:val="left" w:pos="2172"/>
        </w:tabs>
        <w:spacing w:before="126"/>
        <w:ind w:hanging="530"/>
        <w:jc w:val="left"/>
      </w:pPr>
      <w:r>
        <w:t>Constructionfacilities</w:t>
      </w:r>
      <w:r>
        <w:rPr>
          <w:spacing w:val="-2"/>
        </w:rPr>
        <w:t>available,</w:t>
      </w:r>
    </w:p>
    <w:p w:rsidR="00F96DF8" w:rsidRDefault="00FC1B25">
      <w:pPr>
        <w:pStyle w:val="ListParagraph"/>
        <w:numPr>
          <w:ilvl w:val="1"/>
          <w:numId w:val="32"/>
        </w:numPr>
        <w:tabs>
          <w:tab w:val="left" w:pos="2172"/>
        </w:tabs>
        <w:spacing w:before="126"/>
        <w:ind w:hanging="590"/>
        <w:jc w:val="left"/>
      </w:pPr>
      <w:r>
        <w:t>Erection</w:t>
      </w:r>
      <w:r>
        <w:rPr>
          <w:spacing w:val="-2"/>
        </w:rPr>
        <w:t>Consideration,</w:t>
      </w:r>
    </w:p>
    <w:p w:rsidR="00F96DF8" w:rsidRDefault="00FC1B25">
      <w:pPr>
        <w:pStyle w:val="ListParagraph"/>
        <w:numPr>
          <w:ilvl w:val="1"/>
          <w:numId w:val="32"/>
        </w:numPr>
        <w:tabs>
          <w:tab w:val="left" w:pos="2172"/>
        </w:tabs>
        <w:spacing w:before="127"/>
        <w:ind w:hanging="653"/>
        <w:jc w:val="left"/>
      </w:pPr>
      <w:r>
        <w:rPr>
          <w:spacing w:val="-2"/>
        </w:rPr>
        <w:t>Aesthetics,</w:t>
      </w:r>
    </w:p>
    <w:p w:rsidR="00F96DF8" w:rsidRDefault="00FC1B25">
      <w:pPr>
        <w:pStyle w:val="ListParagraph"/>
        <w:numPr>
          <w:ilvl w:val="1"/>
          <w:numId w:val="32"/>
        </w:numPr>
        <w:tabs>
          <w:tab w:val="left" w:pos="2172"/>
        </w:tabs>
        <w:spacing w:before="126"/>
        <w:ind w:hanging="713"/>
        <w:jc w:val="left"/>
      </w:pPr>
      <w:r>
        <w:t>Maintenanceand</w:t>
      </w:r>
      <w:r>
        <w:rPr>
          <w:spacing w:val="-2"/>
        </w:rPr>
        <w:t>repairs,</w:t>
      </w:r>
    </w:p>
    <w:p w:rsidR="00F96DF8" w:rsidRDefault="00FC1B25">
      <w:pPr>
        <w:pStyle w:val="ListParagraph"/>
        <w:numPr>
          <w:ilvl w:val="1"/>
          <w:numId w:val="32"/>
        </w:numPr>
        <w:tabs>
          <w:tab w:val="left" w:pos="2172"/>
        </w:tabs>
        <w:spacing w:before="126"/>
        <w:ind w:hanging="701"/>
        <w:jc w:val="left"/>
      </w:pPr>
      <w:r>
        <w:t>Environmental</w:t>
      </w:r>
      <w:r>
        <w:rPr>
          <w:spacing w:val="-2"/>
        </w:rPr>
        <w:t>Impact</w:t>
      </w:r>
    </w:p>
    <w:p w:rsidR="00F96DF8" w:rsidRDefault="00F96DF8">
      <w:pPr>
        <w:pStyle w:val="ListParagraph"/>
        <w:sectPr w:rsidR="00F96DF8">
          <w:pgSz w:w="11900" w:h="16860"/>
          <w:pgMar w:top="980" w:right="283" w:bottom="160" w:left="708" w:header="751" w:footer="0" w:gutter="0"/>
          <w:cols w:space="720"/>
        </w:sectPr>
      </w:pPr>
    </w:p>
    <w:p w:rsidR="00F96DF8" w:rsidRDefault="00FC1B25">
      <w:pPr>
        <w:pStyle w:val="Heading4"/>
        <w:spacing w:before="240"/>
      </w:pPr>
      <w:bookmarkStart w:id="93" w:name="CHAPTER-8"/>
      <w:bookmarkEnd w:id="93"/>
      <w:r>
        <w:rPr>
          <w:spacing w:val="-2"/>
        </w:rPr>
        <w:lastRenderedPageBreak/>
        <w:t>CHAPTER-</w:t>
      </w:r>
      <w:r>
        <w:rPr>
          <w:spacing w:val="-10"/>
        </w:rPr>
        <w:t>8</w:t>
      </w:r>
    </w:p>
    <w:p w:rsidR="00F96DF8" w:rsidRDefault="00FC1B25">
      <w:pPr>
        <w:pStyle w:val="Heading5"/>
        <w:spacing w:before="126"/>
      </w:pPr>
      <w:r>
        <w:t>Bridge</w:t>
      </w:r>
      <w:r>
        <w:rPr>
          <w:spacing w:val="-2"/>
        </w:rPr>
        <w:t>Alignment:-</w:t>
      </w:r>
    </w:p>
    <w:p w:rsidR="00F96DF8" w:rsidRDefault="00FC1B25">
      <w:pPr>
        <w:pStyle w:val="BodyText"/>
        <w:spacing w:before="117"/>
        <w:ind w:left="732"/>
      </w:pPr>
      <w:r>
        <w:t>Dependingupontheanglewhichthebridgemakeswiththeaxisoftheriver,thealignmentcanbeoftwo</w:t>
      </w:r>
      <w:r>
        <w:rPr>
          <w:spacing w:val="-2"/>
        </w:rPr>
        <w:t xml:space="preserve"> types:</w:t>
      </w:r>
    </w:p>
    <w:p w:rsidR="00F96DF8" w:rsidRDefault="00FC1B25">
      <w:pPr>
        <w:pStyle w:val="ListParagraph"/>
        <w:numPr>
          <w:ilvl w:val="2"/>
          <w:numId w:val="32"/>
        </w:numPr>
        <w:tabs>
          <w:tab w:val="left" w:pos="1679"/>
        </w:tabs>
        <w:spacing w:before="126"/>
        <w:ind w:left="1679" w:hanging="229"/>
      </w:pPr>
      <w:r>
        <w:t>SquareAlignments:-Inthisthebridgeisatrightangletotheaxisofthe</w:t>
      </w:r>
      <w:r>
        <w:rPr>
          <w:spacing w:val="-2"/>
        </w:rPr>
        <w:t>river.</w:t>
      </w:r>
    </w:p>
    <w:p w:rsidR="00F96DF8" w:rsidRDefault="00F96DF8">
      <w:pPr>
        <w:pStyle w:val="BodyText"/>
        <w:spacing w:before="72"/>
      </w:pPr>
    </w:p>
    <w:p w:rsidR="00F96DF8" w:rsidRDefault="00FC1B25">
      <w:pPr>
        <w:pStyle w:val="ListParagraph"/>
        <w:numPr>
          <w:ilvl w:val="2"/>
          <w:numId w:val="32"/>
        </w:numPr>
        <w:tabs>
          <w:tab w:val="left" w:pos="1691"/>
        </w:tabs>
        <w:spacing w:line="554" w:lineRule="auto"/>
        <w:ind w:left="1452" w:right="694" w:firstLine="0"/>
      </w:pPr>
      <w:r>
        <w:t xml:space="preserve">SkewAlignments: -Inthisthebridgeisatsomeangletotheaxisoftheriverwhichisnotaright </w:t>
      </w:r>
      <w:r>
        <w:rPr>
          <w:spacing w:val="-2"/>
        </w:rPr>
        <w:t>angle.</w:t>
      </w:r>
    </w:p>
    <w:p w:rsidR="00F96DF8" w:rsidRDefault="00FC1B25">
      <w:pPr>
        <w:pStyle w:val="BodyText"/>
        <w:spacing w:line="362" w:lineRule="auto"/>
        <w:ind w:left="732" w:right="346"/>
      </w:pPr>
      <w:r>
        <w:t>Note: -As faras possible,it isalways desirable to provide thesquare alignment. Theskewalignment suffers from the following disadvantages:-</w:t>
      </w:r>
    </w:p>
    <w:p w:rsidR="00F96DF8" w:rsidRDefault="00FC1B25">
      <w:pPr>
        <w:pStyle w:val="ListParagraph"/>
        <w:numPr>
          <w:ilvl w:val="3"/>
          <w:numId w:val="32"/>
        </w:numPr>
        <w:tabs>
          <w:tab w:val="left" w:pos="1756"/>
        </w:tabs>
        <w:spacing w:before="185" w:line="360" w:lineRule="auto"/>
        <w:ind w:right="1197" w:firstLine="717"/>
      </w:pPr>
      <w:r>
        <w:t>AgreatskillisrequiredfortheconstructionofskewBridges.Maintenanceofsuchtypeof Bridges is also difficult.</w:t>
      </w:r>
    </w:p>
    <w:p w:rsidR="00F96DF8" w:rsidRDefault="00FC1B25">
      <w:pPr>
        <w:pStyle w:val="ListParagraph"/>
        <w:numPr>
          <w:ilvl w:val="3"/>
          <w:numId w:val="32"/>
        </w:numPr>
        <w:tabs>
          <w:tab w:val="left" w:pos="1779"/>
        </w:tabs>
        <w:spacing w:before="204" w:line="357" w:lineRule="auto"/>
        <w:ind w:right="662" w:firstLine="717"/>
      </w:pPr>
      <w:r>
        <w:t>Thewater-pressureonpiersincaseofskewalignmentisalsoexcessivebecauseofnon-uniform flow of water underneath the bridge superstructure.</w:t>
      </w:r>
    </w:p>
    <w:p w:rsidR="00F96DF8" w:rsidRDefault="00FC1B25">
      <w:pPr>
        <w:pStyle w:val="ListParagraph"/>
        <w:numPr>
          <w:ilvl w:val="3"/>
          <w:numId w:val="32"/>
        </w:numPr>
        <w:tabs>
          <w:tab w:val="left" w:pos="1832"/>
        </w:tabs>
        <w:spacing w:before="201"/>
        <w:ind w:left="1832" w:hanging="385"/>
      </w:pPr>
      <w:r>
        <w:t>Thefoundationofskewbridgeismoresusceptibletoscour</w:t>
      </w:r>
      <w:r>
        <w:rPr>
          <w:spacing w:val="-2"/>
        </w:rPr>
        <w:t>action.</w:t>
      </w:r>
    </w:p>
    <w:p w:rsidR="00F96DF8" w:rsidRDefault="00F96DF8">
      <w:pPr>
        <w:pStyle w:val="BodyText"/>
        <w:spacing w:before="84"/>
      </w:pPr>
    </w:p>
    <w:p w:rsidR="00F96DF8" w:rsidRDefault="00FC1B25">
      <w:pPr>
        <w:pStyle w:val="Heading5"/>
      </w:pPr>
      <w:bookmarkStart w:id="94" w:name="Flood_Discharge:_-"/>
      <w:bookmarkEnd w:id="94"/>
      <w:r>
        <w:t>FloodDischarge:</w:t>
      </w:r>
      <w:r>
        <w:rPr>
          <w:spacing w:val="-10"/>
        </w:rPr>
        <w:t>-</w:t>
      </w:r>
    </w:p>
    <w:p w:rsidR="00F96DF8" w:rsidRDefault="00F96DF8">
      <w:pPr>
        <w:pStyle w:val="BodyText"/>
        <w:spacing w:before="61"/>
        <w:rPr>
          <w:b/>
        </w:rPr>
      </w:pPr>
    </w:p>
    <w:p w:rsidR="00F96DF8" w:rsidRDefault="00FC1B25">
      <w:pPr>
        <w:pStyle w:val="BodyText"/>
        <w:spacing w:line="360" w:lineRule="auto"/>
        <w:ind w:left="732" w:right="570"/>
        <w:jc w:val="both"/>
      </w:pPr>
      <w:r>
        <w:t>One of the essential data for the bridge design is fair assessment of the maximum flow which could be expected to occur at the bridges site during the design period of the bridge. The conventional practice in India for determination of flood discharge is to use a few convenient formulae or pastrecords.</w:t>
      </w:r>
    </w:p>
    <w:p w:rsidR="00F96DF8" w:rsidRDefault="00FC1B25">
      <w:pPr>
        <w:pStyle w:val="BodyText"/>
        <w:spacing w:before="203"/>
        <w:ind w:left="732"/>
      </w:pPr>
      <w:r>
        <w:t>Note:-Thisfaultydeterminationofflooddischargewhichledtofailureofmanyhydraulic</w:t>
      </w:r>
      <w:r>
        <w:rPr>
          <w:spacing w:val="-2"/>
        </w:rPr>
        <w:t xml:space="preserve"> structures.</w:t>
      </w:r>
    </w:p>
    <w:p w:rsidR="00F96DF8" w:rsidRDefault="00F96DF8">
      <w:pPr>
        <w:pStyle w:val="BodyText"/>
        <w:spacing w:before="70"/>
      </w:pPr>
    </w:p>
    <w:p w:rsidR="00F96DF8" w:rsidRDefault="00FC1B25">
      <w:pPr>
        <w:pStyle w:val="BodyText"/>
        <w:spacing w:line="362" w:lineRule="auto"/>
        <w:ind w:left="732" w:right="575"/>
        <w:jc w:val="both"/>
      </w:pPr>
      <w:r>
        <w:t>As per I.R.C. recommendation the maximum discharge which a bridge on a natural stream should be designed to pass should be determined by the following methods:-</w:t>
      </w:r>
    </w:p>
    <w:p w:rsidR="00F96DF8" w:rsidRDefault="00FC1B25">
      <w:pPr>
        <w:pStyle w:val="ListParagraph"/>
        <w:numPr>
          <w:ilvl w:val="0"/>
          <w:numId w:val="31"/>
        </w:numPr>
        <w:tabs>
          <w:tab w:val="left" w:pos="1034"/>
        </w:tabs>
        <w:spacing w:before="196"/>
        <w:ind w:hanging="304"/>
      </w:pPr>
      <w:r>
        <w:t>Fromtherainfallandothercharacteristicsofthe</w:t>
      </w:r>
      <w:r>
        <w:rPr>
          <w:spacing w:val="-2"/>
        </w:rPr>
        <w:t>catchment.</w:t>
      </w:r>
    </w:p>
    <w:p w:rsidR="00F96DF8" w:rsidRDefault="00F96DF8">
      <w:pPr>
        <w:pStyle w:val="BodyText"/>
        <w:spacing w:before="73"/>
      </w:pPr>
    </w:p>
    <w:p w:rsidR="00F96DF8" w:rsidRDefault="00FC1B25">
      <w:pPr>
        <w:pStyle w:val="ListParagraph"/>
        <w:numPr>
          <w:ilvl w:val="1"/>
          <w:numId w:val="31"/>
        </w:numPr>
        <w:tabs>
          <w:tab w:val="left" w:pos="1714"/>
        </w:tabs>
        <w:ind w:left="1714" w:hanging="264"/>
      </w:pPr>
      <w:r>
        <w:t>Byuseofanempiricalformulaappliedtothatregion,</w:t>
      </w:r>
      <w:r>
        <w:rPr>
          <w:spacing w:val="-5"/>
        </w:rPr>
        <w:t>or</w:t>
      </w:r>
    </w:p>
    <w:p w:rsidR="00F96DF8" w:rsidRDefault="00F96DF8">
      <w:pPr>
        <w:pStyle w:val="BodyText"/>
        <w:spacing w:before="80"/>
      </w:pPr>
    </w:p>
    <w:p w:rsidR="00F96DF8" w:rsidRDefault="00FC1B25">
      <w:pPr>
        <w:pStyle w:val="ListParagraph"/>
        <w:numPr>
          <w:ilvl w:val="1"/>
          <w:numId w:val="31"/>
        </w:numPr>
        <w:tabs>
          <w:tab w:val="left" w:pos="1775"/>
        </w:tabs>
        <w:spacing w:line="549" w:lineRule="auto"/>
        <w:ind w:left="1452" w:right="979" w:firstLine="0"/>
      </w:pPr>
      <w:r>
        <w:t>Byarationalmethod,provideditispossibletoevaluatefortheregionconcernedthevarious factors employed in the method.</w:t>
      </w:r>
    </w:p>
    <w:p w:rsidR="00F96DF8" w:rsidRDefault="00FC1B25">
      <w:pPr>
        <w:pStyle w:val="ListParagraph"/>
        <w:numPr>
          <w:ilvl w:val="0"/>
          <w:numId w:val="31"/>
        </w:numPr>
        <w:tabs>
          <w:tab w:val="left" w:pos="1074"/>
        </w:tabs>
        <w:spacing w:line="362" w:lineRule="auto"/>
        <w:ind w:left="732" w:right="993" w:firstLine="0"/>
      </w:pPr>
      <w:r>
        <w:t>Fromthehydrauliccharacteristicsofthestreamsuchascross-sectional area,andslopeofthestream allowing for velocity of flow.</w:t>
      </w:r>
    </w:p>
    <w:p w:rsidR="00F96DF8" w:rsidRDefault="00FC1B25">
      <w:pPr>
        <w:pStyle w:val="ListParagraph"/>
        <w:numPr>
          <w:ilvl w:val="0"/>
          <w:numId w:val="31"/>
        </w:numPr>
        <w:tabs>
          <w:tab w:val="left" w:pos="1033"/>
        </w:tabs>
        <w:spacing w:before="189" w:line="357" w:lineRule="auto"/>
        <w:ind w:left="732" w:right="581" w:firstLine="0"/>
      </w:pPr>
      <w:r>
        <w:t>Fromtherecordsavailable,ifany,ofdischargesobservedonthestreamatthesiteofthebridge,oratany other site in its vicinity.</w:t>
      </w:r>
    </w:p>
    <w:p w:rsidR="00F96DF8" w:rsidRDefault="00F96DF8">
      <w:pPr>
        <w:pStyle w:val="ListParagraph"/>
        <w:spacing w:line="357" w:lineRule="auto"/>
        <w:sectPr w:rsidR="00F96DF8">
          <w:pgSz w:w="11900" w:h="16860"/>
          <w:pgMar w:top="980" w:right="283" w:bottom="160" w:left="708" w:header="751" w:footer="0" w:gutter="0"/>
          <w:cols w:space="720"/>
        </w:sectPr>
      </w:pPr>
    </w:p>
    <w:p w:rsidR="00F96DF8" w:rsidRDefault="00FC1B25">
      <w:pPr>
        <w:pStyle w:val="Heading5"/>
        <w:spacing w:before="240"/>
      </w:pPr>
      <w:bookmarkStart w:id="95" w:name="Empirical_Methods_for_Estimation_of_Floo"/>
      <w:bookmarkEnd w:id="95"/>
      <w:r>
        <w:rPr>
          <w:u w:val="thick"/>
        </w:rPr>
        <w:lastRenderedPageBreak/>
        <w:t>EmpiricalMethodsforEstimationofFlood</w:t>
      </w:r>
      <w:r>
        <w:rPr>
          <w:spacing w:val="-2"/>
          <w:u w:val="thick"/>
        </w:rPr>
        <w:t>Discharge:-</w:t>
      </w:r>
    </w:p>
    <w:p w:rsidR="00F96DF8" w:rsidRDefault="00F96DF8">
      <w:pPr>
        <w:pStyle w:val="BodyText"/>
        <w:spacing w:before="63"/>
        <w:rPr>
          <w:b/>
        </w:rPr>
      </w:pPr>
    </w:p>
    <w:p w:rsidR="00F96DF8" w:rsidRDefault="00FC1B25">
      <w:pPr>
        <w:pStyle w:val="BodyText"/>
        <w:spacing w:line="360" w:lineRule="auto"/>
        <w:ind w:left="1452" w:right="616"/>
      </w:pPr>
      <w:r>
        <w:t>Inthesemethodsareaofabasinoracatchmentisconsideredmainly.Allotherfactorswhich influence peak flow are merged in a constant.</w:t>
      </w:r>
    </w:p>
    <w:p w:rsidR="00F96DF8" w:rsidRDefault="00F96DF8">
      <w:pPr>
        <w:pStyle w:val="BodyText"/>
        <w:spacing w:before="125"/>
      </w:pPr>
    </w:p>
    <w:p w:rsidR="00F96DF8" w:rsidRDefault="00FC1B25">
      <w:pPr>
        <w:pStyle w:val="BodyText"/>
        <w:ind w:left="1452"/>
      </w:pPr>
      <w:r>
        <w:t>Ageneralequationmaybefollowedinthe</w:t>
      </w:r>
      <w:r>
        <w:rPr>
          <w:spacing w:val="-2"/>
        </w:rPr>
        <w:t>form:-</w:t>
      </w:r>
    </w:p>
    <w:p w:rsidR="00F96DF8" w:rsidRDefault="00F96DF8">
      <w:pPr>
        <w:pStyle w:val="BodyText"/>
        <w:rPr>
          <w:sz w:val="20"/>
        </w:rPr>
      </w:pPr>
    </w:p>
    <w:p w:rsidR="00F96DF8" w:rsidRDefault="00F74C6B">
      <w:pPr>
        <w:pStyle w:val="BodyText"/>
        <w:spacing w:before="34"/>
        <w:rPr>
          <w:sz w:val="20"/>
        </w:rPr>
      </w:pPr>
      <w:r>
        <w:rPr>
          <w:sz w:val="20"/>
        </w:rPr>
        <w:pict>
          <v:shapetype id="_x0000_t202" coordsize="21600,21600" o:spt="202" path="m,l,21600r21600,l21600,xe">
            <v:stroke joinstyle="miter"/>
            <v:path gradientshapeok="t" o:connecttype="rect"/>
          </v:shapetype>
          <v:shape id="docshape27" o:spid="_x0000_s1107" type="#_x0000_t202" style="position:absolute;margin-left:205.55pt;margin-top:14.65pt;width:149.2pt;height:25.7pt;z-index:-15699456;mso-wrap-distance-left:0;mso-wrap-distance-right:0;mso-position-horizontal-relative:page" filled="f" strokeweight=".48pt">
            <v:textbox inset="0,0,0,0">
              <w:txbxContent>
                <w:p w:rsidR="00F96DF8" w:rsidRDefault="00FC1B25">
                  <w:pPr>
                    <w:ind w:left="951"/>
                    <w:rPr>
                      <w:b/>
                      <w:i/>
                    </w:rPr>
                  </w:pPr>
                  <w:r>
                    <w:rPr>
                      <w:b/>
                    </w:rPr>
                    <w:t>Q =C.M</w:t>
                  </w:r>
                  <w:r>
                    <w:rPr>
                      <w:b/>
                      <w:i/>
                      <w:spacing w:val="-10"/>
                      <w:vertAlign w:val="superscript"/>
                    </w:rPr>
                    <w:t>n</w:t>
                  </w:r>
                </w:p>
              </w:txbxContent>
            </v:textbox>
            <w10:wrap type="topAndBottom" anchorx="page"/>
          </v:shape>
        </w:pict>
      </w:r>
    </w:p>
    <w:p w:rsidR="00F96DF8" w:rsidRDefault="00F96DF8">
      <w:pPr>
        <w:pStyle w:val="BodyText"/>
        <w:spacing w:before="51"/>
      </w:pPr>
    </w:p>
    <w:p w:rsidR="00F96DF8" w:rsidRDefault="00FC1B25">
      <w:pPr>
        <w:pStyle w:val="BodyText"/>
        <w:tabs>
          <w:tab w:val="left" w:pos="2227"/>
        </w:tabs>
        <w:spacing w:line="360" w:lineRule="auto"/>
        <w:ind w:left="2227" w:right="4699" w:hanging="720"/>
      </w:pPr>
      <w:r>
        <w:rPr>
          <w:spacing w:val="-2"/>
        </w:rPr>
        <w:t>Here,</w:t>
      </w:r>
      <w:r>
        <w:tab/>
        <w:t>Q=PeakFloworrateofmaximumdischarge C= a constant for the catchment</w:t>
      </w:r>
    </w:p>
    <w:p w:rsidR="00F96DF8" w:rsidRDefault="00FC1B25">
      <w:pPr>
        <w:pStyle w:val="BodyText"/>
        <w:spacing w:before="3"/>
        <w:ind w:left="2227"/>
      </w:pPr>
      <w:r>
        <w:t>M=areaofcatchment,and‘</w:t>
      </w:r>
      <w:r>
        <w:rPr>
          <w:b/>
          <w:i/>
        </w:rPr>
        <w:t>n’</w:t>
      </w:r>
      <w:r>
        <w:t>isan</w:t>
      </w:r>
      <w:r>
        <w:rPr>
          <w:spacing w:val="-4"/>
        </w:rPr>
        <w:t>index</w:t>
      </w:r>
    </w:p>
    <w:p w:rsidR="00F96DF8" w:rsidRDefault="00FC1B25">
      <w:pPr>
        <w:pStyle w:val="BodyText"/>
        <w:spacing w:before="128"/>
        <w:ind w:left="1452"/>
      </w:pPr>
      <w:r>
        <w:t>Theconstantforcatchmentisarrivedat,aftertakingthefollowingfactorsinto</w:t>
      </w:r>
      <w:r>
        <w:rPr>
          <w:spacing w:val="-2"/>
        </w:rPr>
        <w:t xml:space="preserve"> account:</w:t>
      </w:r>
    </w:p>
    <w:p w:rsidR="00F96DF8" w:rsidRDefault="00F96DF8">
      <w:pPr>
        <w:pStyle w:val="BodyText"/>
        <w:spacing w:before="250"/>
      </w:pPr>
    </w:p>
    <w:p w:rsidR="00F96DF8" w:rsidRDefault="00FC1B25">
      <w:pPr>
        <w:pStyle w:val="ListParagraph"/>
        <w:numPr>
          <w:ilvl w:val="0"/>
          <w:numId w:val="30"/>
        </w:numPr>
        <w:tabs>
          <w:tab w:val="left" w:pos="1924"/>
        </w:tabs>
        <w:ind w:left="1924" w:hanging="419"/>
      </w:pPr>
      <w:r>
        <w:t>Basin</w:t>
      </w:r>
      <w:r>
        <w:rPr>
          <w:spacing w:val="-2"/>
        </w:rPr>
        <w:t>Characteristics</w:t>
      </w:r>
    </w:p>
    <w:p w:rsidR="00F96DF8" w:rsidRDefault="00FC1B25">
      <w:pPr>
        <w:pStyle w:val="ListParagraph"/>
        <w:numPr>
          <w:ilvl w:val="1"/>
          <w:numId w:val="30"/>
        </w:numPr>
        <w:tabs>
          <w:tab w:val="left" w:pos="2171"/>
        </w:tabs>
        <w:spacing w:before="129"/>
        <w:ind w:left="2171" w:hanging="361"/>
      </w:pPr>
      <w:r>
        <w:rPr>
          <w:spacing w:val="-4"/>
        </w:rPr>
        <w:t>Area</w:t>
      </w:r>
    </w:p>
    <w:p w:rsidR="00F96DF8" w:rsidRDefault="00FC1B25">
      <w:pPr>
        <w:pStyle w:val="ListParagraph"/>
        <w:numPr>
          <w:ilvl w:val="1"/>
          <w:numId w:val="30"/>
        </w:numPr>
        <w:tabs>
          <w:tab w:val="left" w:pos="2171"/>
        </w:tabs>
        <w:spacing w:before="126"/>
        <w:ind w:left="2171" w:hanging="361"/>
      </w:pPr>
      <w:r>
        <w:rPr>
          <w:spacing w:val="-2"/>
        </w:rPr>
        <w:t>Shape</w:t>
      </w:r>
    </w:p>
    <w:p w:rsidR="00F96DF8" w:rsidRDefault="00FC1B25">
      <w:pPr>
        <w:pStyle w:val="ListParagraph"/>
        <w:numPr>
          <w:ilvl w:val="1"/>
          <w:numId w:val="30"/>
        </w:numPr>
        <w:tabs>
          <w:tab w:val="left" w:pos="2171"/>
        </w:tabs>
        <w:spacing w:before="124"/>
        <w:ind w:left="2171" w:hanging="361"/>
      </w:pPr>
      <w:r>
        <w:rPr>
          <w:spacing w:val="-2"/>
        </w:rPr>
        <w:t>Slope</w:t>
      </w:r>
    </w:p>
    <w:p w:rsidR="00F96DF8" w:rsidRDefault="00F96DF8">
      <w:pPr>
        <w:pStyle w:val="BodyText"/>
        <w:spacing w:before="250"/>
      </w:pPr>
    </w:p>
    <w:p w:rsidR="00F96DF8" w:rsidRDefault="00FC1B25">
      <w:pPr>
        <w:pStyle w:val="ListParagraph"/>
        <w:numPr>
          <w:ilvl w:val="0"/>
          <w:numId w:val="30"/>
        </w:numPr>
        <w:tabs>
          <w:tab w:val="left" w:pos="1856"/>
        </w:tabs>
        <w:ind w:left="1856" w:hanging="404"/>
      </w:pPr>
      <w:r>
        <w:t>Strom</w:t>
      </w:r>
      <w:r>
        <w:rPr>
          <w:spacing w:val="-2"/>
        </w:rPr>
        <w:t>Characteristics</w:t>
      </w:r>
    </w:p>
    <w:p w:rsidR="00F96DF8" w:rsidRDefault="00FC1B25">
      <w:pPr>
        <w:pStyle w:val="ListParagraph"/>
        <w:numPr>
          <w:ilvl w:val="1"/>
          <w:numId w:val="30"/>
        </w:numPr>
        <w:tabs>
          <w:tab w:val="left" w:pos="2171"/>
        </w:tabs>
        <w:spacing w:before="131"/>
        <w:ind w:left="2171" w:hanging="361"/>
      </w:pPr>
      <w:r>
        <w:rPr>
          <w:spacing w:val="-2"/>
        </w:rPr>
        <w:t>Intensity</w:t>
      </w:r>
    </w:p>
    <w:p w:rsidR="00F96DF8" w:rsidRDefault="00FC1B25">
      <w:pPr>
        <w:pStyle w:val="ListParagraph"/>
        <w:numPr>
          <w:ilvl w:val="1"/>
          <w:numId w:val="30"/>
        </w:numPr>
        <w:tabs>
          <w:tab w:val="left" w:pos="2171"/>
        </w:tabs>
        <w:spacing w:before="129"/>
        <w:ind w:left="2171" w:hanging="361"/>
      </w:pPr>
      <w:r>
        <w:rPr>
          <w:spacing w:val="-2"/>
        </w:rPr>
        <w:t>Duration</w:t>
      </w:r>
    </w:p>
    <w:p w:rsidR="00F96DF8" w:rsidRDefault="00FC1B25">
      <w:pPr>
        <w:pStyle w:val="ListParagraph"/>
        <w:numPr>
          <w:ilvl w:val="1"/>
          <w:numId w:val="30"/>
        </w:numPr>
        <w:tabs>
          <w:tab w:val="left" w:pos="2171"/>
        </w:tabs>
        <w:spacing w:before="126"/>
        <w:ind w:left="2171" w:hanging="361"/>
      </w:pPr>
      <w:r>
        <w:rPr>
          <w:spacing w:val="-2"/>
        </w:rPr>
        <w:t>Distribution</w:t>
      </w:r>
    </w:p>
    <w:p w:rsidR="00F96DF8" w:rsidRDefault="00F96DF8">
      <w:pPr>
        <w:pStyle w:val="BodyText"/>
        <w:spacing w:before="252"/>
      </w:pPr>
    </w:p>
    <w:p w:rsidR="00F96DF8" w:rsidRDefault="00FC1B25">
      <w:pPr>
        <w:pStyle w:val="Heading5"/>
        <w:spacing w:before="1"/>
        <w:ind w:left="1452"/>
      </w:pPr>
      <w:bookmarkStart w:id="96" w:name="Limitations:"/>
      <w:bookmarkEnd w:id="96"/>
      <w:r>
        <w:rPr>
          <w:spacing w:val="-2"/>
          <w:u w:val="thick"/>
        </w:rPr>
        <w:t>Limitations</w:t>
      </w:r>
      <w:r>
        <w:rPr>
          <w:spacing w:val="-2"/>
        </w:rPr>
        <w:t>:</w:t>
      </w:r>
    </w:p>
    <w:p w:rsidR="00F96DF8" w:rsidRDefault="00FC1B25">
      <w:pPr>
        <w:pStyle w:val="ListParagraph"/>
        <w:numPr>
          <w:ilvl w:val="0"/>
          <w:numId w:val="29"/>
        </w:numPr>
        <w:tabs>
          <w:tab w:val="left" w:pos="1812"/>
        </w:tabs>
        <w:spacing w:before="128" w:line="357" w:lineRule="auto"/>
        <w:ind w:right="4644"/>
      </w:pPr>
      <w:r>
        <w:t xml:space="preserve">Thesemethodsdonottakefrequencyoffloodinto </w:t>
      </w:r>
      <w:r>
        <w:rPr>
          <w:spacing w:val="-2"/>
        </w:rPr>
        <w:t>consideration.</w:t>
      </w:r>
    </w:p>
    <w:p w:rsidR="00F96DF8" w:rsidRDefault="00FC1B25">
      <w:pPr>
        <w:pStyle w:val="ListParagraph"/>
        <w:numPr>
          <w:ilvl w:val="0"/>
          <w:numId w:val="29"/>
        </w:numPr>
        <w:tabs>
          <w:tab w:val="left" w:pos="1811"/>
        </w:tabs>
        <w:spacing w:before="130"/>
        <w:ind w:left="1811" w:hanging="361"/>
      </w:pPr>
      <w:r>
        <w:t>Thesemethodscannotbeapplied</w:t>
      </w:r>
      <w:r>
        <w:rPr>
          <w:spacing w:val="-2"/>
        </w:rPr>
        <w:t>universally.</w:t>
      </w:r>
    </w:p>
    <w:p w:rsidR="00F96DF8" w:rsidRDefault="00FC1B25">
      <w:pPr>
        <w:pStyle w:val="ListParagraph"/>
        <w:numPr>
          <w:ilvl w:val="0"/>
          <w:numId w:val="29"/>
        </w:numPr>
        <w:tabs>
          <w:tab w:val="left" w:pos="1811"/>
        </w:tabs>
        <w:spacing w:before="119"/>
        <w:ind w:left="1811" w:hanging="361"/>
      </w:pPr>
      <w:r>
        <w:t>Fixingofconstantisverydifficultandexacttheorycannotbeputforthforits</w:t>
      </w:r>
      <w:r>
        <w:rPr>
          <w:spacing w:val="-2"/>
        </w:rPr>
        <w:t>selection.</w:t>
      </w:r>
    </w:p>
    <w:p w:rsidR="00F96DF8" w:rsidRDefault="00F96DF8">
      <w:pPr>
        <w:pStyle w:val="BodyText"/>
      </w:pPr>
    </w:p>
    <w:p w:rsidR="00F96DF8" w:rsidRDefault="00F96DF8">
      <w:pPr>
        <w:pStyle w:val="BodyText"/>
        <w:spacing w:before="12"/>
      </w:pPr>
    </w:p>
    <w:p w:rsidR="00F96DF8" w:rsidRDefault="00FC1B25">
      <w:pPr>
        <w:pStyle w:val="Heading5"/>
        <w:numPr>
          <w:ilvl w:val="0"/>
          <w:numId w:val="28"/>
        </w:numPr>
        <w:tabs>
          <w:tab w:val="left" w:pos="1451"/>
        </w:tabs>
        <w:ind w:left="1451" w:hanging="361"/>
      </w:pPr>
      <w:bookmarkStart w:id="97" w:name="1)_Dicken’s_Formula"/>
      <w:bookmarkEnd w:id="97"/>
      <w:r>
        <w:t>Dicken’s</w:t>
      </w:r>
      <w:r>
        <w:rPr>
          <w:spacing w:val="-2"/>
        </w:rPr>
        <w:t>Formula</w:t>
      </w:r>
    </w:p>
    <w:p w:rsidR="00F96DF8" w:rsidRDefault="00F96DF8">
      <w:pPr>
        <w:pStyle w:val="BodyText"/>
        <w:rPr>
          <w:b/>
          <w:sz w:val="20"/>
        </w:rPr>
      </w:pPr>
    </w:p>
    <w:p w:rsidR="00F96DF8" w:rsidRDefault="00F74C6B">
      <w:pPr>
        <w:pStyle w:val="BodyText"/>
        <w:spacing w:before="23"/>
        <w:rPr>
          <w:b/>
          <w:sz w:val="20"/>
        </w:rPr>
      </w:pPr>
      <w:r>
        <w:rPr>
          <w:b/>
          <w:sz w:val="20"/>
        </w:rPr>
        <w:pict>
          <v:shape id="docshape28" o:spid="_x0000_s1106" type="#_x0000_t202" style="position:absolute;margin-left:205.55pt;margin-top:14.15pt;width:131.05pt;height:27.75pt;z-index:-15698944;mso-wrap-distance-left:0;mso-wrap-distance-right:0;mso-position-horizontal-relative:page" filled="f" strokeweight=".48pt">
            <v:textbox inset="0,0,0,0">
              <w:txbxContent>
                <w:p w:rsidR="00F96DF8" w:rsidRDefault="00FC1B25">
                  <w:pPr>
                    <w:spacing w:line="251" w:lineRule="exact"/>
                    <w:ind w:left="749"/>
                    <w:rPr>
                      <w:b/>
                      <w:i/>
                    </w:rPr>
                  </w:pPr>
                  <w:r>
                    <w:rPr>
                      <w:b/>
                    </w:rPr>
                    <w:t>Q =C.M</w:t>
                  </w:r>
                  <w:r>
                    <w:rPr>
                      <w:b/>
                      <w:i/>
                      <w:spacing w:val="-5"/>
                      <w:vertAlign w:val="superscript"/>
                    </w:rPr>
                    <w:t>3/4</w:t>
                  </w:r>
                </w:p>
              </w:txbxContent>
            </v:textbox>
            <w10:wrap type="topAndBottom" anchorx="page"/>
          </v:shape>
        </w:pict>
      </w:r>
    </w:p>
    <w:p w:rsidR="00F96DF8" w:rsidRDefault="00F96DF8">
      <w:pPr>
        <w:pStyle w:val="BodyText"/>
        <w:spacing w:before="53"/>
        <w:rPr>
          <w:b/>
        </w:rPr>
      </w:pPr>
    </w:p>
    <w:p w:rsidR="00F96DF8" w:rsidRDefault="00FC1B25">
      <w:pPr>
        <w:pStyle w:val="BodyText"/>
        <w:tabs>
          <w:tab w:val="left" w:pos="2227"/>
        </w:tabs>
        <w:spacing w:line="362" w:lineRule="auto"/>
        <w:ind w:left="2227" w:right="6445" w:hanging="778"/>
      </w:pPr>
      <w:r>
        <w:rPr>
          <w:spacing w:val="-2"/>
        </w:rPr>
        <w:t>Here,</w:t>
      </w:r>
      <w:r>
        <w:tab/>
        <w:t>Q=Dischargeincum/sec C= a constant</w:t>
      </w:r>
    </w:p>
    <w:p w:rsidR="00F96DF8" w:rsidRDefault="00FC1B25">
      <w:pPr>
        <w:pStyle w:val="BodyText"/>
        <w:spacing w:line="250" w:lineRule="exact"/>
        <w:ind w:left="2227"/>
      </w:pPr>
      <w:r>
        <w:t>M=areaofcatchmentin</w:t>
      </w:r>
      <w:r>
        <w:rPr>
          <w:spacing w:val="-2"/>
        </w:rPr>
        <w:t>sq.km.</w:t>
      </w:r>
    </w:p>
    <w:p w:rsidR="00F96DF8" w:rsidRDefault="00FC1B25">
      <w:pPr>
        <w:pStyle w:val="BodyText"/>
        <w:spacing w:before="247"/>
        <w:ind w:left="2227"/>
      </w:pPr>
      <w:r>
        <w:t>AccordingtotheareaofcatchmentandamountofrainfallCvariesfrom11.02to</w:t>
      </w:r>
      <w:r>
        <w:rPr>
          <w:spacing w:val="-2"/>
        </w:rPr>
        <w:t xml:space="preserve"> 22.04.</w:t>
      </w:r>
    </w:p>
    <w:p w:rsidR="00F96DF8" w:rsidRDefault="00F96DF8">
      <w:pPr>
        <w:pStyle w:val="BodyText"/>
        <w:sectPr w:rsidR="00F96DF8">
          <w:pgSz w:w="11900" w:h="16860"/>
          <w:pgMar w:top="980" w:right="283" w:bottom="160" w:left="708" w:header="751" w:footer="0" w:gutter="0"/>
          <w:cols w:space="720"/>
        </w:sectPr>
      </w:pPr>
    </w:p>
    <w:p w:rsidR="00F96DF8" w:rsidRDefault="00FC1B25">
      <w:pPr>
        <w:pStyle w:val="Heading5"/>
        <w:numPr>
          <w:ilvl w:val="0"/>
          <w:numId w:val="28"/>
        </w:numPr>
        <w:tabs>
          <w:tab w:val="left" w:pos="1451"/>
        </w:tabs>
        <w:spacing w:before="240"/>
        <w:ind w:left="1451" w:hanging="361"/>
      </w:pPr>
      <w:bookmarkStart w:id="98" w:name="2)_Ryve’s_formula"/>
      <w:bookmarkEnd w:id="98"/>
      <w:r>
        <w:lastRenderedPageBreak/>
        <w:t>Ryve’s</w:t>
      </w:r>
      <w:r>
        <w:rPr>
          <w:spacing w:val="-2"/>
        </w:rPr>
        <w:t>formula</w:t>
      </w:r>
    </w:p>
    <w:p w:rsidR="00F96DF8" w:rsidRDefault="00F74C6B">
      <w:pPr>
        <w:pStyle w:val="BodyText"/>
        <w:spacing w:before="9"/>
        <w:rPr>
          <w:b/>
          <w:sz w:val="8"/>
        </w:rPr>
      </w:pPr>
      <w:r>
        <w:rPr>
          <w:b/>
          <w:sz w:val="8"/>
        </w:rPr>
        <w:pict>
          <v:shape id="docshape29" o:spid="_x0000_s1105" type="#_x0000_t202" style="position:absolute;margin-left:205.55pt;margin-top:6.55pt;width:137.05pt;height:21.4pt;z-index:-15698432;mso-wrap-distance-left:0;mso-wrap-distance-right:0;mso-position-horizontal-relative:page" filled="f" strokeweight=".48pt">
            <v:textbox inset="0,0,0,0">
              <w:txbxContent>
                <w:p w:rsidR="00F96DF8" w:rsidRDefault="00FC1B25">
                  <w:pPr>
                    <w:ind w:left="809"/>
                    <w:rPr>
                      <w:b/>
                      <w:i/>
                    </w:rPr>
                  </w:pPr>
                  <w:r>
                    <w:rPr>
                      <w:b/>
                    </w:rPr>
                    <w:t>Q =C.M</w:t>
                  </w:r>
                  <w:r>
                    <w:rPr>
                      <w:b/>
                      <w:i/>
                      <w:spacing w:val="-5"/>
                      <w:vertAlign w:val="superscript"/>
                    </w:rPr>
                    <w:t>2/3</w:t>
                  </w:r>
                </w:p>
              </w:txbxContent>
            </v:textbox>
            <w10:wrap type="topAndBottom" anchorx="page"/>
          </v:shape>
        </w:pict>
      </w:r>
    </w:p>
    <w:p w:rsidR="00F96DF8" w:rsidRDefault="00FC1B25">
      <w:pPr>
        <w:pStyle w:val="BodyText"/>
        <w:spacing w:before="110"/>
        <w:ind w:left="1452"/>
      </w:pPr>
      <w:r>
        <w:t>ThisformulaisusedonlyinSouthern</w:t>
      </w:r>
      <w:r>
        <w:rPr>
          <w:spacing w:val="-2"/>
        </w:rPr>
        <w:t>India.</w:t>
      </w:r>
    </w:p>
    <w:p w:rsidR="00F96DF8" w:rsidRDefault="00F96DF8">
      <w:pPr>
        <w:pStyle w:val="BodyText"/>
        <w:spacing w:before="82"/>
      </w:pPr>
    </w:p>
    <w:p w:rsidR="00F96DF8" w:rsidRDefault="00FC1B25">
      <w:pPr>
        <w:pStyle w:val="BodyText"/>
        <w:tabs>
          <w:tab w:val="left" w:pos="2227"/>
        </w:tabs>
        <w:ind w:left="1452"/>
      </w:pPr>
      <w:r>
        <w:rPr>
          <w:spacing w:val="-2"/>
        </w:rPr>
        <w:t>Here,</w:t>
      </w:r>
      <w:r>
        <w:tab/>
        <w:t>Q=Dischargein</w:t>
      </w:r>
      <w:r>
        <w:rPr>
          <w:spacing w:val="-2"/>
        </w:rPr>
        <w:t>cum/sec</w:t>
      </w:r>
    </w:p>
    <w:p w:rsidR="00F96DF8" w:rsidRDefault="00FC1B25">
      <w:pPr>
        <w:pStyle w:val="BodyText"/>
        <w:spacing w:before="121"/>
        <w:ind w:left="2227"/>
      </w:pPr>
      <w:r>
        <w:t>C= 6.74 for areawithin24kmfromcoast, 8.45forareas within24-161 kmfromcoast,10.1for limited hilly areas</w:t>
      </w:r>
    </w:p>
    <w:p w:rsidR="00F96DF8" w:rsidRDefault="00FC1B25">
      <w:pPr>
        <w:pStyle w:val="BodyText"/>
        <w:spacing w:before="3"/>
        <w:ind w:left="1452"/>
      </w:pPr>
      <w:r>
        <w:t>InworstcaseCgoesupto</w:t>
      </w:r>
      <w:r>
        <w:rPr>
          <w:spacing w:val="-4"/>
        </w:rPr>
        <w:t xml:space="preserve"> 40.5</w:t>
      </w:r>
    </w:p>
    <w:p w:rsidR="00F96DF8" w:rsidRDefault="00FC1B25">
      <w:pPr>
        <w:pStyle w:val="BodyText"/>
        <w:spacing w:before="126"/>
        <w:ind w:left="2227"/>
      </w:pPr>
      <w:r>
        <w:t>M=areaofcatchment insq</w:t>
      </w:r>
      <w:r>
        <w:rPr>
          <w:spacing w:val="-4"/>
        </w:rPr>
        <w:t>.km.</w:t>
      </w:r>
    </w:p>
    <w:p w:rsidR="00F96DF8" w:rsidRDefault="00FC1B25">
      <w:pPr>
        <w:pStyle w:val="Heading5"/>
        <w:numPr>
          <w:ilvl w:val="0"/>
          <w:numId w:val="28"/>
        </w:numPr>
        <w:tabs>
          <w:tab w:val="left" w:pos="1451"/>
        </w:tabs>
        <w:spacing w:before="136"/>
        <w:ind w:left="1451" w:hanging="361"/>
      </w:pPr>
      <w:bookmarkStart w:id="99" w:name="3)_Inglis_Formula"/>
      <w:bookmarkEnd w:id="99"/>
      <w:r>
        <w:t>Inglis</w:t>
      </w:r>
      <w:r>
        <w:rPr>
          <w:spacing w:val="-2"/>
        </w:rPr>
        <w:t>Formula</w:t>
      </w:r>
    </w:p>
    <w:p w:rsidR="00F96DF8" w:rsidRDefault="00F96DF8">
      <w:pPr>
        <w:pStyle w:val="BodyText"/>
        <w:spacing w:before="243"/>
        <w:rPr>
          <w:b/>
        </w:rPr>
      </w:pPr>
    </w:p>
    <w:p w:rsidR="00F96DF8" w:rsidRDefault="00FC1B25">
      <w:pPr>
        <w:pStyle w:val="BodyText"/>
        <w:spacing w:before="1"/>
        <w:ind w:left="1452"/>
      </w:pPr>
      <w:r>
        <w:t>ThisformulaisusedonlyinMaharashtrastateandherethreedifferentcasesaretakeninto</w:t>
      </w:r>
      <w:r>
        <w:rPr>
          <w:spacing w:val="-2"/>
        </w:rPr>
        <w:t>consideration.</w:t>
      </w:r>
    </w:p>
    <w:p w:rsidR="00F96DF8" w:rsidRDefault="00FC1B25">
      <w:pPr>
        <w:pStyle w:val="ListParagraph"/>
        <w:numPr>
          <w:ilvl w:val="1"/>
          <w:numId w:val="28"/>
        </w:numPr>
        <w:tabs>
          <w:tab w:val="left" w:pos="1753"/>
        </w:tabs>
        <w:spacing w:before="126"/>
        <w:ind w:left="1753" w:hanging="306"/>
      </w:pPr>
      <w:r>
        <w:t>Forsmallareasonly(Itisalsoapplicableforfan-shaped</w:t>
      </w:r>
      <w:r>
        <w:rPr>
          <w:spacing w:val="-2"/>
        </w:rPr>
        <w:t>catchment)</w:t>
      </w:r>
    </w:p>
    <w:p w:rsidR="00F96DF8" w:rsidRDefault="00F96DF8">
      <w:pPr>
        <w:pStyle w:val="BodyText"/>
        <w:rPr>
          <w:sz w:val="20"/>
        </w:rPr>
      </w:pPr>
    </w:p>
    <w:p w:rsidR="00F96DF8" w:rsidRDefault="00F74C6B">
      <w:pPr>
        <w:pStyle w:val="BodyText"/>
        <w:spacing w:before="32"/>
        <w:rPr>
          <w:sz w:val="20"/>
        </w:rPr>
      </w:pPr>
      <w:r>
        <w:rPr>
          <w:sz w:val="20"/>
        </w:rPr>
        <w:pict>
          <v:group id="docshapegroup30" o:spid="_x0000_s1102" style="position:absolute;margin-left:205.3pt;margin-top:14.3pt;width:127.85pt;height:20.05pt;z-index:-15697920;mso-wrap-distance-left:0;mso-wrap-distance-right:0;mso-position-horizontal-relative:page" coordorigin="4106,286" coordsize="2557,401">
            <v:line id="_x0000_s1104" style="position:absolute" from="5842,310" to="6110,310"/>
            <v:shape id="docshape31" o:spid="_x0000_s1103" type="#_x0000_t202" style="position:absolute;left:4111;top:291;width:2547;height:391" filled="f" strokeweight=".48pt">
              <v:textbox inset="0,0,0,0">
                <w:txbxContent>
                  <w:p w:rsidR="00F96DF8" w:rsidRDefault="00FC1B25">
                    <w:pPr>
                      <w:spacing w:line="252" w:lineRule="exact"/>
                      <w:ind w:left="627"/>
                      <w:rPr>
                        <w:b/>
                      </w:rPr>
                    </w:pPr>
                    <w:r>
                      <w:rPr>
                        <w:b/>
                      </w:rPr>
                      <w:t>Q=123.2</w:t>
                    </w:r>
                    <w:r>
                      <w:rPr>
                        <w:b/>
                        <w:spacing w:val="-7"/>
                      </w:rPr>
                      <w:t>√M</w:t>
                    </w:r>
                  </w:p>
                </w:txbxContent>
              </v:textbox>
            </v:shape>
            <w10:wrap type="topAndBottom" anchorx="page"/>
          </v:group>
        </w:pict>
      </w:r>
    </w:p>
    <w:p w:rsidR="00F96DF8" w:rsidRDefault="00F96DF8">
      <w:pPr>
        <w:pStyle w:val="BodyText"/>
        <w:spacing w:before="45"/>
      </w:pPr>
    </w:p>
    <w:p w:rsidR="00F96DF8" w:rsidRDefault="00FC1B25">
      <w:pPr>
        <w:pStyle w:val="ListParagraph"/>
        <w:numPr>
          <w:ilvl w:val="1"/>
          <w:numId w:val="28"/>
        </w:numPr>
        <w:tabs>
          <w:tab w:val="left" w:pos="1762"/>
        </w:tabs>
        <w:spacing w:before="1"/>
        <w:ind w:left="1762" w:hanging="315"/>
      </w:pPr>
      <w:r>
        <w:t>Forareasbetween160to1000square</w:t>
      </w:r>
      <w:r>
        <w:rPr>
          <w:spacing w:val="-5"/>
        </w:rPr>
        <w:t xml:space="preserve"> km.</w:t>
      </w:r>
    </w:p>
    <w:p w:rsidR="00F96DF8" w:rsidRDefault="00F74C6B">
      <w:pPr>
        <w:pStyle w:val="BodyText"/>
        <w:spacing w:before="3"/>
        <w:rPr>
          <w:sz w:val="9"/>
        </w:rPr>
      </w:pPr>
      <w:r>
        <w:rPr>
          <w:sz w:val="9"/>
        </w:rPr>
        <w:pict>
          <v:group id="docshapegroup32" o:spid="_x0000_s1098" style="position:absolute;margin-left:205.3pt;margin-top:6.75pt;width:185.05pt;height:20.05pt;z-index:-15697408;mso-wrap-distance-left:0;mso-wrap-distance-right:0;mso-position-horizontal-relative:page" coordorigin="4106,135" coordsize="3701,401">
            <v:shape id="_x0000_s1101" style="position:absolute;left:4111;top:136;width:3691;height:399" coordorigin="4111,136" coordsize="3691,399" o:spt="100" adj="0,,0" path="m4116,141r3682,m4111,136r,399m4116,530r3682,m7802,136r,399e" filled="f" strokeweight=".48pt">
              <v:stroke joinstyle="round"/>
              <v:formulas/>
              <v:path arrowok="t" o:connecttype="segments"/>
            </v:shape>
            <v:line id="_x0000_s1100" style="position:absolute" from="5556,142" to="5885,142"/>
            <v:shape id="docshape34" o:spid="_x0000_s1099" type="#_x0000_t202" style="position:absolute;left:4115;top:148;width:3682;height:377" filled="f" stroked="f">
              <v:textbox inset="0,0,0,0">
                <w:txbxContent>
                  <w:p w:rsidR="00F96DF8" w:rsidRDefault="00FC1B25">
                    <w:pPr>
                      <w:spacing w:line="247" w:lineRule="exact"/>
                      <w:ind w:left="416"/>
                      <w:rPr>
                        <w:b/>
                      </w:rPr>
                    </w:pPr>
                    <w:r>
                      <w:rPr>
                        <w:b/>
                      </w:rPr>
                      <w:t>Q=123.2√M–2.62(M–</w:t>
                    </w:r>
                    <w:r>
                      <w:rPr>
                        <w:b/>
                        <w:spacing w:val="-4"/>
                      </w:rPr>
                      <w:t>259)</w:t>
                    </w:r>
                  </w:p>
                </w:txbxContent>
              </v:textbox>
            </v:shape>
            <w10:wrap type="topAndBottom" anchorx="page"/>
          </v:group>
        </w:pict>
      </w:r>
    </w:p>
    <w:p w:rsidR="00F96DF8" w:rsidRDefault="00FC1B25">
      <w:pPr>
        <w:pStyle w:val="ListParagraph"/>
        <w:numPr>
          <w:ilvl w:val="1"/>
          <w:numId w:val="28"/>
        </w:numPr>
        <w:tabs>
          <w:tab w:val="left" w:pos="1806"/>
        </w:tabs>
        <w:ind w:left="1806" w:hanging="301"/>
      </w:pPr>
      <w:r>
        <w:t>Foralltypeof</w:t>
      </w:r>
      <w:r>
        <w:rPr>
          <w:spacing w:val="-2"/>
        </w:rPr>
        <w:t>catchment</w:t>
      </w:r>
    </w:p>
    <w:p w:rsidR="00F96DF8" w:rsidRDefault="00F74C6B">
      <w:pPr>
        <w:pStyle w:val="BodyText"/>
        <w:spacing w:before="9"/>
        <w:rPr>
          <w:sz w:val="10"/>
        </w:rPr>
      </w:pPr>
      <w:r>
        <w:rPr>
          <w:sz w:val="10"/>
        </w:rPr>
        <w:pict>
          <v:shape id="docshape35" o:spid="_x0000_s1097" type="#_x0000_t202" style="position:absolute;margin-left:206.55pt;margin-top:7.65pt;width:192pt;height:20.3pt;z-index:-15696896;mso-wrap-distance-left:0;mso-wrap-distance-right:0;mso-position-horizontal-relative:page" filled="f" strokeweight=".48pt">
            <v:textbox inset="0,0,0,0">
              <w:txbxContent>
                <w:p w:rsidR="00F96DF8" w:rsidRDefault="00FC1B25">
                  <w:pPr>
                    <w:spacing w:before="15"/>
                    <w:ind w:left="590"/>
                    <w:rPr>
                      <w:b/>
                    </w:rPr>
                  </w:pPr>
                  <w:r>
                    <w:rPr>
                      <w:b/>
                    </w:rPr>
                    <w:t>Q=123.2M/√(M +</w:t>
                  </w:r>
                  <w:r>
                    <w:rPr>
                      <w:b/>
                      <w:spacing w:val="-2"/>
                    </w:rPr>
                    <w:t>10.36)</w:t>
                  </w:r>
                </w:p>
              </w:txbxContent>
            </v:textbox>
            <w10:wrap type="topAndBottom" anchorx="page"/>
          </v:shape>
        </w:pict>
      </w:r>
    </w:p>
    <w:p w:rsidR="00F96DF8" w:rsidRDefault="00FC1B25">
      <w:pPr>
        <w:pStyle w:val="BodyText"/>
        <w:spacing w:before="8"/>
        <w:ind w:left="1452"/>
      </w:pPr>
      <w:r>
        <w:t>Inallequations,M=areaofcatchmentinsq</w:t>
      </w:r>
      <w:r>
        <w:rPr>
          <w:spacing w:val="-4"/>
        </w:rPr>
        <w:t>.km.</w:t>
      </w:r>
    </w:p>
    <w:p w:rsidR="00F96DF8" w:rsidRDefault="00FC1B25">
      <w:pPr>
        <w:pStyle w:val="Heading5"/>
        <w:numPr>
          <w:ilvl w:val="0"/>
          <w:numId w:val="28"/>
        </w:numPr>
        <w:tabs>
          <w:tab w:val="left" w:pos="1451"/>
        </w:tabs>
        <w:spacing w:before="136"/>
        <w:ind w:left="1451" w:hanging="361"/>
      </w:pPr>
      <w:bookmarkStart w:id="100" w:name="4)_Nawab_Jang_Bahadur’s_Formula:-"/>
      <w:bookmarkEnd w:id="100"/>
      <w:r>
        <w:t>NawabJangBahadur’s</w:t>
      </w:r>
      <w:r>
        <w:rPr>
          <w:spacing w:val="-2"/>
        </w:rPr>
        <w:t>Formula:-</w:t>
      </w:r>
    </w:p>
    <w:p w:rsidR="00F96DF8" w:rsidRDefault="00F96DF8">
      <w:pPr>
        <w:pStyle w:val="BodyText"/>
        <w:rPr>
          <w:b/>
          <w:sz w:val="20"/>
        </w:rPr>
      </w:pPr>
    </w:p>
    <w:p w:rsidR="00F96DF8" w:rsidRDefault="00F74C6B">
      <w:pPr>
        <w:pStyle w:val="BodyText"/>
        <w:spacing w:before="22"/>
        <w:rPr>
          <w:b/>
          <w:sz w:val="20"/>
        </w:rPr>
      </w:pPr>
      <w:r>
        <w:rPr>
          <w:b/>
          <w:sz w:val="20"/>
        </w:rPr>
        <w:pict>
          <v:shape id="docshape36" o:spid="_x0000_s1096" type="#_x0000_t202" style="position:absolute;margin-left:205.55pt;margin-top:14.05pt;width:184.6pt;height:19.45pt;z-index:-15696384;mso-wrap-distance-left:0;mso-wrap-distance-right:0;mso-position-horizontal-relative:page" filled="f" strokeweight=".48pt">
            <v:textbox inset="0,0,0,0">
              <w:txbxContent>
                <w:p w:rsidR="00F96DF8" w:rsidRDefault="00FC1B25">
                  <w:pPr>
                    <w:spacing w:before="1"/>
                    <w:ind w:left="464"/>
                    <w:rPr>
                      <w:b/>
                    </w:rPr>
                  </w:pPr>
                  <w:r>
                    <w:rPr>
                      <w:b/>
                    </w:rPr>
                    <w:t xml:space="preserve">Q =C(M/ 2.59)(a -b.log </w:t>
                  </w:r>
                  <w:r>
                    <w:rPr>
                      <w:b/>
                      <w:spacing w:val="-5"/>
                    </w:rPr>
                    <w:t>M)</w:t>
                  </w:r>
                </w:p>
              </w:txbxContent>
            </v:textbox>
            <w10:wrap type="topAndBottom" anchorx="page"/>
          </v:shape>
        </w:pict>
      </w:r>
    </w:p>
    <w:p w:rsidR="00F96DF8" w:rsidRDefault="00FC1B25">
      <w:pPr>
        <w:pStyle w:val="BodyText"/>
        <w:ind w:left="732"/>
      </w:pPr>
      <w:r>
        <w:t xml:space="preserve">Here,a,b,andCare </w:t>
      </w:r>
      <w:r>
        <w:rPr>
          <w:spacing w:val="-2"/>
        </w:rPr>
        <w:t>constant.</w:t>
      </w:r>
    </w:p>
    <w:p w:rsidR="00F96DF8" w:rsidRDefault="00FC1B25">
      <w:pPr>
        <w:pStyle w:val="BodyText"/>
        <w:spacing w:before="118"/>
        <w:ind w:left="2893"/>
      </w:pPr>
      <w:r>
        <w:t xml:space="preserve">a=0.993andb= </w:t>
      </w:r>
      <w:r>
        <w:rPr>
          <w:spacing w:val="-4"/>
        </w:rPr>
        <w:t>1/14</w:t>
      </w:r>
    </w:p>
    <w:p w:rsidR="00F96DF8" w:rsidRDefault="00FC1B25">
      <w:pPr>
        <w:pStyle w:val="BodyText"/>
        <w:spacing w:before="126"/>
        <w:ind w:left="2893"/>
      </w:pPr>
      <w:r>
        <w:t>C=59.5forNorthIndia</w:t>
      </w:r>
      <w:r>
        <w:rPr>
          <w:spacing w:val="-5"/>
        </w:rPr>
        <w:t>or,</w:t>
      </w:r>
    </w:p>
    <w:p w:rsidR="00F96DF8" w:rsidRDefault="00FC1B25">
      <w:pPr>
        <w:pStyle w:val="BodyText"/>
        <w:spacing w:before="126"/>
        <w:ind w:left="3113"/>
      </w:pPr>
      <w:r>
        <w:t xml:space="preserve">=48.1forSouth </w:t>
      </w:r>
      <w:r>
        <w:rPr>
          <w:spacing w:val="-2"/>
        </w:rPr>
        <w:t>India</w:t>
      </w:r>
    </w:p>
    <w:p w:rsidR="00F96DF8" w:rsidRDefault="00FC1B25">
      <w:pPr>
        <w:pStyle w:val="Heading5"/>
        <w:numPr>
          <w:ilvl w:val="0"/>
          <w:numId w:val="28"/>
        </w:numPr>
        <w:tabs>
          <w:tab w:val="left" w:pos="1451"/>
        </w:tabs>
        <w:spacing w:before="139"/>
        <w:ind w:left="1451" w:hanging="361"/>
      </w:pPr>
      <w:bookmarkStart w:id="101" w:name="5)_Creager’s_Formula:-"/>
      <w:bookmarkEnd w:id="101"/>
      <w:r>
        <w:t>Creager’s</w:t>
      </w:r>
      <w:r>
        <w:rPr>
          <w:spacing w:val="-2"/>
        </w:rPr>
        <w:t>Formula:-</w:t>
      </w:r>
    </w:p>
    <w:p w:rsidR="00F96DF8" w:rsidRDefault="00F74C6B">
      <w:pPr>
        <w:pStyle w:val="BodyText"/>
        <w:spacing w:before="8"/>
        <w:rPr>
          <w:b/>
          <w:sz w:val="8"/>
        </w:rPr>
      </w:pPr>
      <w:r>
        <w:rPr>
          <w:b/>
          <w:sz w:val="8"/>
        </w:rPr>
        <w:pict>
          <v:shape id="docshape37" o:spid="_x0000_s1095" type="#_x0000_t202" style="position:absolute;margin-left:219pt;margin-top:6.45pt;width:125.4pt;height:19.45pt;z-index:-15695872;mso-wrap-distance-left:0;mso-wrap-distance-right:0;mso-position-horizontal-relative:page" filled="f" strokeweight=".48pt">
            <v:textbox inset="0,0,0,0">
              <w:txbxContent>
                <w:p w:rsidR="00F96DF8" w:rsidRDefault="00FC1B25">
                  <w:pPr>
                    <w:spacing w:line="250" w:lineRule="exact"/>
                    <w:ind w:left="1042"/>
                    <w:rPr>
                      <w:b/>
                    </w:rPr>
                  </w:pPr>
                  <w:r>
                    <w:rPr>
                      <w:b/>
                    </w:rPr>
                    <w:t xml:space="preserve">q=C.M </w:t>
                  </w:r>
                  <w:r>
                    <w:rPr>
                      <w:b/>
                      <w:spacing w:val="-10"/>
                      <w:vertAlign w:val="superscript"/>
                    </w:rPr>
                    <w:t>n</w:t>
                  </w:r>
                </w:p>
              </w:txbxContent>
            </v:textbox>
            <w10:wrap type="topAndBottom" anchorx="page"/>
          </v:shape>
        </w:pict>
      </w:r>
    </w:p>
    <w:p w:rsidR="00F96DF8" w:rsidRDefault="00F96DF8">
      <w:pPr>
        <w:pStyle w:val="BodyText"/>
        <w:spacing w:before="56"/>
        <w:rPr>
          <w:b/>
        </w:rPr>
      </w:pPr>
    </w:p>
    <w:p w:rsidR="00F96DF8" w:rsidRDefault="00FC1B25">
      <w:pPr>
        <w:pStyle w:val="BodyText"/>
        <w:tabs>
          <w:tab w:val="left" w:pos="2892"/>
        </w:tabs>
        <w:spacing w:line="357" w:lineRule="auto"/>
        <w:ind w:left="278" w:right="4703" w:firstLine="1171"/>
      </w:pPr>
      <w:r>
        <w:rPr>
          <w:spacing w:val="-4"/>
        </w:rPr>
        <w:t>Here,</w:t>
      </w:r>
      <w:r>
        <w:tab/>
        <w:t>q=thepeakflowpersq.kmofabasin M= area of catchment in sq. km. and ‘</w:t>
      </w:r>
      <w:r>
        <w:rPr>
          <w:b/>
          <w:i/>
        </w:rPr>
        <w:t xml:space="preserve">n’ </w:t>
      </w:r>
      <w:r>
        <w:t>is some index</w:t>
      </w:r>
    </w:p>
    <w:p w:rsidR="00F96DF8" w:rsidRDefault="00F96DF8">
      <w:pPr>
        <w:pStyle w:val="BodyText"/>
        <w:spacing w:before="128"/>
      </w:pPr>
    </w:p>
    <w:p w:rsidR="00F96DF8" w:rsidRDefault="00FC1B25">
      <w:pPr>
        <w:pStyle w:val="BodyText"/>
        <w:ind w:left="1452"/>
      </w:pPr>
      <w:r>
        <w:t>BymultiplyingbothsidesoftheaboveequationareaofthebasinM,we</w:t>
      </w:r>
      <w:r>
        <w:rPr>
          <w:spacing w:val="-5"/>
        </w:rPr>
        <w:t xml:space="preserve"> get</w:t>
      </w:r>
    </w:p>
    <w:p w:rsidR="00F96DF8" w:rsidRDefault="00F74C6B">
      <w:pPr>
        <w:pStyle w:val="BodyText"/>
        <w:spacing w:before="215"/>
        <w:rPr>
          <w:sz w:val="20"/>
        </w:rPr>
      </w:pPr>
      <w:r>
        <w:rPr>
          <w:sz w:val="20"/>
        </w:rPr>
        <w:pict>
          <v:shape id="docshape38" o:spid="_x0000_s1094" type="#_x0000_t202" style="position:absolute;margin-left:145.2pt;margin-top:23.7pt;width:148pt;height:23.05pt;z-index:-15695360;mso-wrap-distance-left:0;mso-wrap-distance-right:0;mso-position-horizontal-relative:page" filled="f" strokeweight=".48pt">
            <v:textbox inset="0,0,0,0">
              <w:txbxContent>
                <w:p w:rsidR="00F96DF8" w:rsidRDefault="00FC1B25">
                  <w:pPr>
                    <w:spacing w:line="251" w:lineRule="exact"/>
                    <w:ind w:left="932"/>
                    <w:rPr>
                      <w:b/>
                      <w:i/>
                    </w:rPr>
                  </w:pPr>
                  <w:r>
                    <w:t xml:space="preserve">Q=C.M </w:t>
                  </w:r>
                  <w:r>
                    <w:rPr>
                      <w:b/>
                      <w:i/>
                      <w:spacing w:val="-5"/>
                      <w:vertAlign w:val="superscript"/>
                    </w:rPr>
                    <w:t>n+1</w:t>
                  </w:r>
                </w:p>
              </w:txbxContent>
            </v:textbox>
            <w10:wrap type="topAndBottom" anchorx="page"/>
          </v:shape>
        </w:pict>
      </w:r>
    </w:p>
    <w:p w:rsidR="00F96DF8" w:rsidRDefault="00FC1B25">
      <w:pPr>
        <w:pStyle w:val="BodyText"/>
        <w:ind w:left="5341"/>
      </w:pPr>
      <w:r>
        <w:t>WhereQispeak</w:t>
      </w:r>
      <w:r>
        <w:rPr>
          <w:spacing w:val="-4"/>
        </w:rPr>
        <w:t>value</w:t>
      </w:r>
    </w:p>
    <w:p w:rsidR="00F96DF8" w:rsidRDefault="00F96DF8">
      <w:pPr>
        <w:pStyle w:val="BodyText"/>
        <w:sectPr w:rsidR="00F96DF8">
          <w:pgSz w:w="11900" w:h="16860"/>
          <w:pgMar w:top="980" w:right="283" w:bottom="160" w:left="708" w:header="751" w:footer="0" w:gutter="0"/>
          <w:cols w:space="720"/>
        </w:sectPr>
      </w:pPr>
    </w:p>
    <w:p w:rsidR="00F96DF8" w:rsidRDefault="00FC1B25">
      <w:pPr>
        <w:pStyle w:val="BodyText"/>
        <w:spacing w:before="228"/>
        <w:ind w:left="2172"/>
      </w:pPr>
      <w:r>
        <w:lastRenderedPageBreak/>
        <w:t>EquationgivenbyCreager,JustinandHinds</w:t>
      </w:r>
      <w:r>
        <w:rPr>
          <w:spacing w:val="-5"/>
        </w:rPr>
        <w:t>is</w:t>
      </w:r>
    </w:p>
    <w:p w:rsidR="00F96DF8" w:rsidRDefault="00F74C6B">
      <w:pPr>
        <w:pStyle w:val="BodyText"/>
        <w:spacing w:before="10"/>
        <w:rPr>
          <w:sz w:val="12"/>
        </w:rPr>
      </w:pPr>
      <w:r>
        <w:rPr>
          <w:sz w:val="12"/>
        </w:rPr>
        <w:pict>
          <v:shape id="docshape39" o:spid="_x0000_s1093" type="#_x0000_t202" style="position:absolute;margin-left:220.1pt;margin-top:9.05pt;width:192pt;height:22.7pt;z-index:-15694848;mso-wrap-distance-left:0;mso-wrap-distance-right:0;mso-position-horizontal-relative:page" filled="f">
            <v:textbox inset="0,0,0,0">
              <w:txbxContent>
                <w:p w:rsidR="00F96DF8" w:rsidRDefault="00FC1B25">
                  <w:pPr>
                    <w:spacing w:before="99"/>
                    <w:ind w:left="869"/>
                    <w:rPr>
                      <w:rFonts w:ascii="Calibri"/>
                      <w:b/>
                      <w:sz w:val="16"/>
                    </w:rPr>
                  </w:pPr>
                  <w:r>
                    <w:rPr>
                      <w:rFonts w:ascii="Calibri"/>
                      <w:b/>
                      <w:position w:val="-3"/>
                    </w:rPr>
                    <w:t>Q=46.CM</w:t>
                  </w:r>
                  <w:r>
                    <w:rPr>
                      <w:rFonts w:ascii="Calibri"/>
                      <w:b/>
                      <w:sz w:val="16"/>
                    </w:rPr>
                    <w:t>(0.894M-</w:t>
                  </w:r>
                  <w:r>
                    <w:rPr>
                      <w:rFonts w:ascii="Calibri"/>
                      <w:b/>
                      <w:spacing w:val="-2"/>
                      <w:sz w:val="16"/>
                    </w:rPr>
                    <w:t>0.048)</w:t>
                  </w:r>
                </w:p>
              </w:txbxContent>
            </v:textbox>
            <w10:wrap type="topAndBottom" anchorx="page"/>
          </v:shape>
        </w:pict>
      </w:r>
    </w:p>
    <w:p w:rsidR="00F96DF8" w:rsidRDefault="00FC1B25">
      <w:pPr>
        <w:pStyle w:val="Heading5"/>
        <w:numPr>
          <w:ilvl w:val="0"/>
          <w:numId w:val="28"/>
        </w:numPr>
        <w:tabs>
          <w:tab w:val="left" w:pos="1451"/>
        </w:tabs>
        <w:spacing w:before="175"/>
        <w:ind w:left="1451" w:hanging="361"/>
        <w:rPr>
          <w:b w:val="0"/>
        </w:rPr>
      </w:pPr>
      <w:bookmarkStart w:id="102" w:name="6)_Khosla’s_Formula:-"/>
      <w:bookmarkEnd w:id="102"/>
      <w:r>
        <w:t>Khosla’s</w:t>
      </w:r>
      <w:r>
        <w:rPr>
          <w:spacing w:val="-2"/>
        </w:rPr>
        <w:t>Formula</w:t>
      </w:r>
      <w:r>
        <w:rPr>
          <w:b w:val="0"/>
          <w:spacing w:val="-2"/>
        </w:rPr>
        <w:t>:-</w:t>
      </w:r>
    </w:p>
    <w:p w:rsidR="00F96DF8" w:rsidRDefault="00FC1B25">
      <w:pPr>
        <w:pStyle w:val="BodyText"/>
        <w:spacing w:before="131"/>
        <w:ind w:left="1452"/>
      </w:pPr>
      <w:r>
        <w:t>Itisarationalformula;itisbasedonthe</w:t>
      </w:r>
      <w:r>
        <w:rPr>
          <w:spacing w:val="-2"/>
        </w:rPr>
        <w:t xml:space="preserve"> equation</w:t>
      </w:r>
    </w:p>
    <w:p w:rsidR="00F96DF8" w:rsidRDefault="00F96DF8">
      <w:pPr>
        <w:pStyle w:val="BodyText"/>
        <w:spacing w:before="8"/>
      </w:pPr>
    </w:p>
    <w:p w:rsidR="00F96DF8" w:rsidRDefault="00FC1B25">
      <w:pPr>
        <w:pStyle w:val="Heading5"/>
        <w:ind w:left="1452"/>
      </w:pPr>
      <w:bookmarkStart w:id="103" w:name="P=_R_+_L_or_R=_P_-_L"/>
      <w:bookmarkEnd w:id="103"/>
      <w:r>
        <w:t>P=R+Lor R=P-</w:t>
      </w:r>
      <w:r>
        <w:rPr>
          <w:spacing w:val="-10"/>
        </w:rPr>
        <w:t>L</w:t>
      </w:r>
    </w:p>
    <w:p w:rsidR="00F96DF8" w:rsidRDefault="00FC1B25">
      <w:pPr>
        <w:pStyle w:val="BodyText"/>
        <w:spacing w:before="112"/>
        <w:ind w:left="1452"/>
      </w:pPr>
      <w:r>
        <w:t>Here,Risrun off,PisrainfallandLis</w:t>
      </w:r>
      <w:r>
        <w:rPr>
          <w:spacing w:val="-2"/>
        </w:rPr>
        <w:t xml:space="preserve"> losses.</w:t>
      </w:r>
    </w:p>
    <w:p w:rsidR="00F96DF8" w:rsidRDefault="00FC1B25">
      <w:pPr>
        <w:pStyle w:val="BodyText"/>
        <w:tabs>
          <w:tab w:val="left" w:pos="6493"/>
        </w:tabs>
        <w:spacing w:before="132"/>
        <w:ind w:left="1452"/>
        <w:rPr>
          <w:position w:val="2"/>
        </w:rPr>
      </w:pPr>
      <w:r>
        <w:rPr>
          <w:position w:val="2"/>
        </w:rPr>
        <w:t>L=4.82T</w:t>
      </w:r>
      <w:r>
        <w:rPr>
          <w:sz w:val="14"/>
        </w:rPr>
        <w:t>m</w:t>
      </w:r>
      <w:r>
        <w:rPr>
          <w:position w:val="2"/>
        </w:rPr>
        <w:t>, whereLisinmmandTmisin</w:t>
      </w:r>
      <w:r>
        <w:rPr>
          <w:spacing w:val="-2"/>
          <w:position w:val="2"/>
        </w:rPr>
        <w:t>centigrade</w:t>
      </w:r>
      <w:r>
        <w:rPr>
          <w:position w:val="2"/>
        </w:rPr>
        <w:tab/>
        <w:t>{inC.G.S.</w:t>
      </w:r>
      <w:r>
        <w:rPr>
          <w:spacing w:val="-2"/>
          <w:position w:val="2"/>
        </w:rPr>
        <w:t>System}</w:t>
      </w:r>
    </w:p>
    <w:p w:rsidR="00F96DF8" w:rsidRDefault="00FC1B25">
      <w:pPr>
        <w:pStyle w:val="BodyText"/>
        <w:spacing w:before="121" w:line="362" w:lineRule="auto"/>
        <w:ind w:left="1452" w:right="2787"/>
      </w:pPr>
      <w:r>
        <w:rPr>
          <w:position w:val="2"/>
          <w:sz w:val="28"/>
          <w:szCs w:val="28"/>
        </w:rPr>
        <w:t>⸫</w:t>
      </w:r>
      <w:r>
        <w:rPr>
          <w:position w:val="2"/>
        </w:rPr>
        <w:t>R=P-4.82T</w:t>
      </w:r>
      <w:r>
        <w:rPr>
          <w:sz w:val="14"/>
          <w:szCs w:val="14"/>
        </w:rPr>
        <w:t>m</w:t>
      </w:r>
      <w:r>
        <w:rPr>
          <w:position w:val="2"/>
        </w:rPr>
        <w:t>.ThisformulaisforT</w:t>
      </w:r>
      <w:r>
        <w:rPr>
          <w:sz w:val="14"/>
          <w:szCs w:val="14"/>
        </w:rPr>
        <w:t>m</w:t>
      </w:r>
      <w:r>
        <w:rPr>
          <w:position w:val="2"/>
        </w:rPr>
        <w:t>=40˚c,forlesservaluesofT</w:t>
      </w:r>
      <w:r>
        <w:rPr>
          <w:sz w:val="14"/>
          <w:szCs w:val="14"/>
        </w:rPr>
        <w:t>m</w:t>
      </w:r>
      <w:r>
        <w:rPr>
          <w:position w:val="2"/>
        </w:rPr>
        <w:t xml:space="preserve">theL </w:t>
      </w:r>
      <w:r>
        <w:t>value varies. It is useful for river valley project.</w:t>
      </w:r>
    </w:p>
    <w:p w:rsidR="00F96DF8" w:rsidRDefault="00FC1B25">
      <w:pPr>
        <w:pStyle w:val="Heading5"/>
        <w:numPr>
          <w:ilvl w:val="0"/>
          <w:numId w:val="28"/>
        </w:numPr>
        <w:tabs>
          <w:tab w:val="left" w:pos="1451"/>
        </w:tabs>
        <w:spacing w:before="5"/>
        <w:ind w:left="1451" w:hanging="361"/>
      </w:pPr>
      <w:bookmarkStart w:id="104" w:name="7)_Besson’s_Formula:-"/>
      <w:bookmarkEnd w:id="104"/>
      <w:r>
        <w:t>Besson’s</w:t>
      </w:r>
      <w:r>
        <w:rPr>
          <w:spacing w:val="-2"/>
        </w:rPr>
        <w:t>Formula:-</w:t>
      </w:r>
    </w:p>
    <w:p w:rsidR="00F96DF8" w:rsidRDefault="00FC1B25">
      <w:pPr>
        <w:pStyle w:val="BodyText"/>
        <w:spacing w:before="117"/>
        <w:ind w:left="1092"/>
      </w:pPr>
      <w:r>
        <w:t>Thisformulaisveryrationalandcanbeusedinany</w:t>
      </w:r>
      <w:r>
        <w:rPr>
          <w:spacing w:val="-4"/>
        </w:rPr>
        <w:t>case:</w:t>
      </w:r>
    </w:p>
    <w:p w:rsidR="00F96DF8" w:rsidRDefault="00FC1B25">
      <w:pPr>
        <w:spacing w:before="135"/>
        <w:ind w:left="1428"/>
        <w:rPr>
          <w:b/>
          <w:position w:val="2"/>
        </w:rPr>
      </w:pPr>
      <w:r>
        <w:rPr>
          <w:b/>
          <w:position w:val="2"/>
        </w:rPr>
        <w:t>Q</w:t>
      </w:r>
      <w:r>
        <w:rPr>
          <w:b/>
          <w:sz w:val="14"/>
        </w:rPr>
        <w:t>m</w:t>
      </w:r>
      <w:r>
        <w:rPr>
          <w:b/>
          <w:position w:val="2"/>
        </w:rPr>
        <w:t>=(P</w:t>
      </w:r>
      <w:r>
        <w:rPr>
          <w:b/>
          <w:sz w:val="14"/>
        </w:rPr>
        <w:t>m</w:t>
      </w:r>
      <w:r>
        <w:rPr>
          <w:b/>
          <w:position w:val="2"/>
        </w:rPr>
        <w:t>XQ</w:t>
      </w:r>
      <w:r>
        <w:rPr>
          <w:b/>
          <w:sz w:val="14"/>
        </w:rPr>
        <w:t>r</w:t>
      </w:r>
      <w:r>
        <w:rPr>
          <w:b/>
          <w:position w:val="2"/>
        </w:rPr>
        <w:t>)/</w:t>
      </w:r>
      <w:r>
        <w:rPr>
          <w:b/>
          <w:spacing w:val="-4"/>
          <w:position w:val="2"/>
        </w:rPr>
        <w:t>(P</w:t>
      </w:r>
      <w:r>
        <w:rPr>
          <w:b/>
          <w:spacing w:val="-4"/>
          <w:sz w:val="14"/>
        </w:rPr>
        <w:t>r</w:t>
      </w:r>
      <w:r>
        <w:rPr>
          <w:b/>
          <w:spacing w:val="-4"/>
          <w:position w:val="2"/>
        </w:rPr>
        <w:t>)</w:t>
      </w:r>
    </w:p>
    <w:p w:rsidR="00F96DF8" w:rsidRDefault="00FC1B25">
      <w:pPr>
        <w:pStyle w:val="BodyText"/>
        <w:tabs>
          <w:tab w:val="left" w:pos="2172"/>
        </w:tabs>
        <w:spacing w:before="174"/>
        <w:ind w:left="1452"/>
        <w:rPr>
          <w:position w:val="2"/>
        </w:rPr>
      </w:pPr>
      <w:r>
        <w:rPr>
          <w:spacing w:val="-2"/>
          <w:position w:val="2"/>
        </w:rPr>
        <w:t>Here,</w:t>
      </w:r>
      <w:r>
        <w:rPr>
          <w:position w:val="2"/>
        </w:rPr>
        <w:tab/>
        <w:t>Q</w:t>
      </w:r>
      <w:r>
        <w:rPr>
          <w:b/>
          <w:sz w:val="14"/>
        </w:rPr>
        <w:t>m</w:t>
      </w:r>
      <w:r>
        <w:rPr>
          <w:position w:val="2"/>
        </w:rPr>
        <w:t>=Peakflow</w:t>
      </w:r>
      <w:r>
        <w:rPr>
          <w:spacing w:val="-2"/>
          <w:position w:val="2"/>
        </w:rPr>
        <w:t>expected</w:t>
      </w:r>
    </w:p>
    <w:p w:rsidR="00F96DF8" w:rsidRDefault="00FC1B25">
      <w:pPr>
        <w:pStyle w:val="BodyText"/>
        <w:spacing w:before="125" w:line="357" w:lineRule="auto"/>
        <w:ind w:left="2172" w:right="5897"/>
        <w:rPr>
          <w:position w:val="2"/>
        </w:rPr>
      </w:pPr>
      <w:r>
        <w:rPr>
          <w:position w:val="2"/>
        </w:rPr>
        <w:t>Q</w:t>
      </w:r>
      <w:r>
        <w:rPr>
          <w:b/>
          <w:sz w:val="14"/>
        </w:rPr>
        <w:t>r</w:t>
      </w:r>
      <w:r>
        <w:rPr>
          <w:position w:val="2"/>
        </w:rPr>
        <w:t>=Someobservedpeakflow P</w:t>
      </w:r>
      <w:r>
        <w:rPr>
          <w:b/>
          <w:sz w:val="14"/>
        </w:rPr>
        <w:t xml:space="preserve">r </w:t>
      </w:r>
      <w:r>
        <w:rPr>
          <w:position w:val="2"/>
        </w:rPr>
        <w:t>= Observed rainfall</w:t>
      </w:r>
    </w:p>
    <w:p w:rsidR="00F96DF8" w:rsidRDefault="00FC1B25">
      <w:pPr>
        <w:pStyle w:val="BodyText"/>
        <w:spacing w:line="236" w:lineRule="exact"/>
        <w:ind w:left="2172"/>
        <w:rPr>
          <w:position w:val="2"/>
        </w:rPr>
      </w:pPr>
      <w:r>
        <w:rPr>
          <w:position w:val="2"/>
        </w:rPr>
        <w:t>P</w:t>
      </w:r>
      <w:r>
        <w:rPr>
          <w:b/>
          <w:sz w:val="14"/>
        </w:rPr>
        <w:t>m</w:t>
      </w:r>
      <w:r>
        <w:rPr>
          <w:position w:val="2"/>
        </w:rPr>
        <w:t>=expected</w:t>
      </w:r>
      <w:r>
        <w:rPr>
          <w:spacing w:val="-2"/>
          <w:position w:val="2"/>
        </w:rPr>
        <w:t>rainfall</w:t>
      </w:r>
    </w:p>
    <w:p w:rsidR="00F96DF8" w:rsidRDefault="00FC1B25">
      <w:pPr>
        <w:pStyle w:val="Heading5"/>
        <w:spacing w:before="151"/>
      </w:pPr>
      <w:bookmarkStart w:id="105" w:name="Rational_Methods_for_Estimation_of_Flood"/>
      <w:bookmarkEnd w:id="105"/>
      <w:r>
        <w:rPr>
          <w:u w:val="thick"/>
        </w:rPr>
        <w:t>RationalMethodsforEstimationofFlood</w:t>
      </w:r>
      <w:r>
        <w:rPr>
          <w:spacing w:val="-2"/>
          <w:u w:val="thick"/>
        </w:rPr>
        <w:t>Discharge:-</w:t>
      </w:r>
    </w:p>
    <w:p w:rsidR="00F96DF8" w:rsidRDefault="00F96DF8">
      <w:pPr>
        <w:pStyle w:val="BodyText"/>
        <w:spacing w:before="63"/>
        <w:rPr>
          <w:b/>
        </w:rPr>
      </w:pPr>
    </w:p>
    <w:p w:rsidR="00F96DF8" w:rsidRDefault="00FC1B25">
      <w:pPr>
        <w:pStyle w:val="BodyText"/>
        <w:spacing w:line="360" w:lineRule="auto"/>
        <w:ind w:left="732" w:right="562" w:firstLine="717"/>
        <w:jc w:val="both"/>
      </w:pPr>
      <w:r>
        <w:t>This method is applicable for determination of flood discharge for small culverts only. In order to arrive at a rational approach, a relationship has been established between rainfall and runoff under various circumstances. The size of flood depends upon the following factors.</w:t>
      </w:r>
    </w:p>
    <w:p w:rsidR="00F96DF8" w:rsidRDefault="00FC1B25">
      <w:pPr>
        <w:pStyle w:val="ListParagraph"/>
        <w:numPr>
          <w:ilvl w:val="0"/>
          <w:numId w:val="27"/>
        </w:numPr>
        <w:tabs>
          <w:tab w:val="left" w:pos="1714"/>
        </w:tabs>
        <w:spacing w:before="201"/>
        <w:ind w:left="1714" w:hanging="264"/>
      </w:pPr>
      <w:r>
        <w:t>ClimateorRainfallFactors.This</w:t>
      </w:r>
      <w:r>
        <w:rPr>
          <w:spacing w:val="-2"/>
        </w:rPr>
        <w:t>includes</w:t>
      </w:r>
    </w:p>
    <w:p w:rsidR="00F96DF8" w:rsidRDefault="00F96DF8">
      <w:pPr>
        <w:pStyle w:val="BodyText"/>
        <w:spacing w:before="70"/>
      </w:pPr>
    </w:p>
    <w:p w:rsidR="00F96DF8" w:rsidRDefault="00FC1B25">
      <w:pPr>
        <w:pStyle w:val="BodyText"/>
        <w:ind w:left="2170"/>
      </w:pPr>
      <w:r>
        <w:t>(a) Intensity(b)Distributionand(c)Durationof</w:t>
      </w:r>
      <w:r>
        <w:rPr>
          <w:spacing w:val="-2"/>
        </w:rPr>
        <w:t>Rainfall</w:t>
      </w:r>
    </w:p>
    <w:p w:rsidR="00F96DF8" w:rsidRDefault="00F96DF8">
      <w:pPr>
        <w:pStyle w:val="BodyText"/>
        <w:spacing w:before="75"/>
      </w:pPr>
    </w:p>
    <w:p w:rsidR="00F96DF8" w:rsidRDefault="00FC1B25">
      <w:pPr>
        <w:pStyle w:val="ListParagraph"/>
        <w:numPr>
          <w:ilvl w:val="0"/>
          <w:numId w:val="27"/>
        </w:numPr>
        <w:tabs>
          <w:tab w:val="left" w:pos="1775"/>
        </w:tabs>
        <w:ind w:left="1775" w:hanging="325"/>
      </w:pPr>
      <w:r>
        <w:t>CatchmentAreaFactors.This</w:t>
      </w:r>
      <w:r>
        <w:rPr>
          <w:spacing w:val="-2"/>
        </w:rPr>
        <w:t xml:space="preserve"> includes:</w:t>
      </w:r>
    </w:p>
    <w:p w:rsidR="00F96DF8" w:rsidRDefault="00F96DF8">
      <w:pPr>
        <w:pStyle w:val="BodyText"/>
        <w:spacing w:before="75"/>
      </w:pPr>
    </w:p>
    <w:p w:rsidR="00F96DF8" w:rsidRDefault="00FC1B25">
      <w:pPr>
        <w:pStyle w:val="BodyText"/>
        <w:ind w:left="2170"/>
      </w:pPr>
      <w:r>
        <w:t>(a)CatchmentArea(b)itsslope(c)itsshape(d)porosityof</w:t>
      </w:r>
      <w:r>
        <w:rPr>
          <w:spacing w:val="-4"/>
        </w:rPr>
        <w:t>soil</w:t>
      </w:r>
    </w:p>
    <w:p w:rsidR="00F96DF8" w:rsidRDefault="00F96DF8">
      <w:pPr>
        <w:pStyle w:val="BodyText"/>
        <w:spacing w:before="75"/>
      </w:pPr>
    </w:p>
    <w:p w:rsidR="00F96DF8" w:rsidRDefault="00FC1B25">
      <w:pPr>
        <w:pStyle w:val="BodyText"/>
        <w:ind w:left="2172"/>
      </w:pPr>
      <w:r>
        <w:t>(e)Vegetablecover(f)initialstateof</w:t>
      </w:r>
      <w:r>
        <w:rPr>
          <w:spacing w:val="-2"/>
        </w:rPr>
        <w:t>wetness</w:t>
      </w:r>
    </w:p>
    <w:p w:rsidR="00F96DF8" w:rsidRDefault="00F96DF8">
      <w:pPr>
        <w:pStyle w:val="BodyText"/>
        <w:spacing w:before="81"/>
      </w:pPr>
    </w:p>
    <w:p w:rsidR="00F96DF8" w:rsidRDefault="00FC1B25">
      <w:pPr>
        <w:pStyle w:val="Heading2"/>
        <w:spacing w:before="1"/>
      </w:pPr>
      <w:bookmarkStart w:id="106" w:name="WATERWAY"/>
      <w:bookmarkEnd w:id="106"/>
      <w:r>
        <w:rPr>
          <w:spacing w:val="-2"/>
        </w:rPr>
        <w:t>WATERWAY</w:t>
      </w:r>
    </w:p>
    <w:p w:rsidR="00F96DF8" w:rsidRDefault="00F96DF8">
      <w:pPr>
        <w:pStyle w:val="BodyText"/>
        <w:spacing w:before="36"/>
        <w:rPr>
          <w:b/>
          <w:sz w:val="28"/>
        </w:rPr>
      </w:pPr>
    </w:p>
    <w:p w:rsidR="00F96DF8" w:rsidRDefault="00FC1B25">
      <w:pPr>
        <w:pStyle w:val="BodyText"/>
        <w:spacing w:line="357" w:lineRule="auto"/>
        <w:ind w:left="732" w:right="568" w:firstLine="770"/>
        <w:jc w:val="both"/>
      </w:pPr>
      <w:r>
        <w:t>The area through which the water flows under a bridge superstructure is known as the waterway of thebridge.Thelinear measurement ofthis areaalongthe bridgeis known asthelinearwaterway.Thislinear waterway is equal to the sum of all the clear spans. This may be called as artificial linear waterway.</w:t>
      </w:r>
    </w:p>
    <w:p w:rsidR="00F96DF8" w:rsidRDefault="00F96DF8">
      <w:pPr>
        <w:pStyle w:val="BodyText"/>
        <w:spacing w:line="357" w:lineRule="auto"/>
        <w:jc w:val="both"/>
        <w:sectPr w:rsidR="00F96DF8">
          <w:pgSz w:w="11900" w:h="16860"/>
          <w:pgMar w:top="980" w:right="283" w:bottom="160" w:left="708" w:header="751" w:footer="0" w:gutter="0"/>
          <w:cols w:space="720"/>
        </w:sectPr>
      </w:pPr>
    </w:p>
    <w:p w:rsidR="00F96DF8" w:rsidRDefault="00FC1B25">
      <w:pPr>
        <w:pStyle w:val="BodyText"/>
        <w:spacing w:before="228" w:line="360" w:lineRule="auto"/>
        <w:ind w:left="732" w:right="571" w:firstLine="717"/>
        <w:jc w:val="both"/>
      </w:pPr>
      <w:r>
        <w:lastRenderedPageBreak/>
        <w:t>Due to the construction of a bridge the natural waterway gets contracted thereby increasing the velocity of flow under a bridge. This increased velocity results into heading up of water on the upstream of the river or stream, known as Afflux.</w:t>
      </w:r>
    </w:p>
    <w:p w:rsidR="00F96DF8" w:rsidRDefault="00FC1B25">
      <w:pPr>
        <w:pStyle w:val="BodyText"/>
        <w:spacing w:before="201" w:line="362" w:lineRule="auto"/>
        <w:ind w:left="732"/>
      </w:pPr>
      <w:r>
        <w:rPr>
          <w:b/>
        </w:rPr>
        <w:t>EconomicSpan</w:t>
      </w:r>
      <w:r>
        <w:t>:-theeconomicspanofabridgeistheonewhichreducestheoverallcostofabridgetobe minimum. The overall cost of a bridge depends upon the following factors</w:t>
      </w:r>
    </w:p>
    <w:p w:rsidR="00F96DF8" w:rsidRDefault="00FC1B25">
      <w:pPr>
        <w:pStyle w:val="ListParagraph"/>
        <w:numPr>
          <w:ilvl w:val="1"/>
          <w:numId w:val="27"/>
        </w:numPr>
        <w:tabs>
          <w:tab w:val="left" w:pos="2172"/>
        </w:tabs>
        <w:spacing w:before="193"/>
      </w:pPr>
      <w:r>
        <w:t>Costofmaterialandits</w:t>
      </w:r>
      <w:r>
        <w:rPr>
          <w:spacing w:val="-2"/>
        </w:rPr>
        <w:t>nature.</w:t>
      </w:r>
    </w:p>
    <w:p w:rsidR="00F96DF8" w:rsidRDefault="00FC1B25">
      <w:pPr>
        <w:pStyle w:val="ListParagraph"/>
        <w:numPr>
          <w:ilvl w:val="1"/>
          <w:numId w:val="27"/>
        </w:numPr>
        <w:tabs>
          <w:tab w:val="left" w:pos="2171"/>
        </w:tabs>
        <w:spacing w:before="127"/>
        <w:ind w:left="2171" w:hanging="364"/>
      </w:pPr>
      <w:r>
        <w:t>Availabilityofskilled</w:t>
      </w:r>
      <w:r>
        <w:rPr>
          <w:spacing w:val="-2"/>
        </w:rPr>
        <w:t>labour</w:t>
      </w:r>
    </w:p>
    <w:p w:rsidR="00F96DF8" w:rsidRDefault="00FC1B25">
      <w:pPr>
        <w:pStyle w:val="ListParagraph"/>
        <w:numPr>
          <w:ilvl w:val="1"/>
          <w:numId w:val="27"/>
        </w:numPr>
        <w:tabs>
          <w:tab w:val="left" w:pos="2172"/>
        </w:tabs>
        <w:spacing w:before="126"/>
      </w:pPr>
      <w:r>
        <w:t xml:space="preserve">Span </w:t>
      </w:r>
      <w:r>
        <w:rPr>
          <w:spacing w:val="-2"/>
        </w:rPr>
        <w:t>Length.</w:t>
      </w:r>
    </w:p>
    <w:p w:rsidR="00F96DF8" w:rsidRDefault="00FC1B25">
      <w:pPr>
        <w:pStyle w:val="ListParagraph"/>
        <w:numPr>
          <w:ilvl w:val="1"/>
          <w:numId w:val="27"/>
        </w:numPr>
        <w:tabs>
          <w:tab w:val="left" w:pos="2171"/>
        </w:tabs>
        <w:spacing w:before="124"/>
        <w:ind w:left="2171" w:hanging="364"/>
      </w:pPr>
      <w:r>
        <w:t>Natureofstreamtobe</w:t>
      </w:r>
      <w:r>
        <w:rPr>
          <w:spacing w:val="-2"/>
        </w:rPr>
        <w:t>bridged.</w:t>
      </w:r>
    </w:p>
    <w:p w:rsidR="00F96DF8" w:rsidRDefault="00FC1B25">
      <w:pPr>
        <w:pStyle w:val="ListParagraph"/>
        <w:numPr>
          <w:ilvl w:val="1"/>
          <w:numId w:val="27"/>
        </w:numPr>
        <w:tabs>
          <w:tab w:val="left" w:pos="2172"/>
        </w:tabs>
        <w:spacing w:before="126"/>
      </w:pPr>
      <w:r>
        <w:t>Climaticandother</w:t>
      </w:r>
      <w:r>
        <w:rPr>
          <w:spacing w:val="-2"/>
        </w:rPr>
        <w:t>conditions.</w:t>
      </w:r>
    </w:p>
    <w:p w:rsidR="00F96DF8" w:rsidRDefault="00F96DF8">
      <w:pPr>
        <w:pStyle w:val="BodyText"/>
        <w:spacing w:before="85"/>
      </w:pPr>
    </w:p>
    <w:p w:rsidR="00F96DF8" w:rsidRDefault="00FC1B25">
      <w:pPr>
        <w:pStyle w:val="Heading5"/>
      </w:pPr>
      <w:bookmarkStart w:id="107" w:name="Notes:-"/>
      <w:bookmarkEnd w:id="107"/>
      <w:r>
        <w:rPr>
          <w:spacing w:val="-2"/>
        </w:rPr>
        <w:t>Notes:-</w:t>
      </w:r>
    </w:p>
    <w:p w:rsidR="00F96DF8" w:rsidRDefault="00F96DF8">
      <w:pPr>
        <w:pStyle w:val="BodyText"/>
        <w:spacing w:before="65"/>
        <w:rPr>
          <w:b/>
        </w:rPr>
      </w:pPr>
    </w:p>
    <w:p w:rsidR="00F96DF8" w:rsidRDefault="00FC1B25">
      <w:pPr>
        <w:pStyle w:val="BodyText"/>
        <w:spacing w:line="360" w:lineRule="auto"/>
        <w:ind w:left="732" w:right="562" w:firstLine="717"/>
        <w:jc w:val="both"/>
      </w:pPr>
      <w:r>
        <w:t xml:space="preserve">It is not in the hand of engineers to bring down the cost of living index or price of the materials like cement, steel, timber, etc. but they can help in bringing down the cost of bridges by evolving economical </w:t>
      </w:r>
      <w:r>
        <w:rPr>
          <w:spacing w:val="-2"/>
        </w:rPr>
        <w:t>designs.</w:t>
      </w:r>
    </w:p>
    <w:p w:rsidR="00F96DF8" w:rsidRDefault="00FC1B25">
      <w:pPr>
        <w:pStyle w:val="BodyText"/>
        <w:spacing w:before="2" w:line="360" w:lineRule="auto"/>
        <w:ind w:left="732" w:right="559" w:firstLine="717"/>
        <w:jc w:val="both"/>
      </w:pPr>
      <w:r>
        <w:t xml:space="preserve">Considering only variable items, the cost of superstructure increases and that of sub-structure decreases with an increase in the span length. Thus most economic span length is that which stultifies the </w:t>
      </w:r>
      <w:r>
        <w:rPr>
          <w:spacing w:val="-2"/>
        </w:rPr>
        <w:t>following:-</w:t>
      </w:r>
    </w:p>
    <w:p w:rsidR="00F96DF8" w:rsidRDefault="00FC1B25">
      <w:pPr>
        <w:pStyle w:val="BodyText"/>
        <w:spacing w:before="4"/>
        <w:ind w:left="732"/>
        <w:jc w:val="both"/>
      </w:pPr>
      <w:r>
        <w:t>ThecostofSuperStructure=ThecostoftheSub-</w:t>
      </w:r>
      <w:r>
        <w:rPr>
          <w:spacing w:val="-2"/>
        </w:rPr>
        <w:t>Structure</w:t>
      </w:r>
    </w:p>
    <w:p w:rsidR="00F96DF8" w:rsidRDefault="00FC1B25">
      <w:pPr>
        <w:pStyle w:val="Heading3"/>
        <w:spacing w:before="129"/>
        <w:rPr>
          <w:u w:val="none"/>
        </w:rPr>
      </w:pPr>
      <w:r>
        <w:rPr>
          <w:spacing w:val="-2"/>
          <w:u w:val="none"/>
        </w:rPr>
        <w:t>AFFLUX</w:t>
      </w:r>
    </w:p>
    <w:p w:rsidR="00F96DF8" w:rsidRDefault="00FC1B25">
      <w:pPr>
        <w:pStyle w:val="BodyText"/>
        <w:spacing w:before="132" w:line="360" w:lineRule="auto"/>
        <w:ind w:left="732" w:right="559" w:firstLine="717"/>
        <w:jc w:val="both"/>
        <w:rPr>
          <w:b/>
        </w:rPr>
      </w:pPr>
      <w:r>
        <w:t>When a bridge is constructed, the structure such as abutments and piers cause the reduction ofnatural waterway area. The contraction of stream is desirable because it leads to tangible saving in the cost especially for alluvial stream whose natural surface width is too large than required for stability. Therefore, to carry the maximum flood discharge, the velocity under a bridge increases. This increased velocity gives rise to sudden heading up of water on the upstream side of the stream. The phenomenon of heading up of water on the upstream side of the stream is known as“</w:t>
      </w:r>
      <w:r>
        <w:rPr>
          <w:b/>
        </w:rPr>
        <w:t>AFFLUX”</w:t>
      </w:r>
    </w:p>
    <w:p w:rsidR="00F96DF8" w:rsidRDefault="00FC1B25">
      <w:pPr>
        <w:pStyle w:val="BodyText"/>
        <w:spacing w:before="3" w:line="360" w:lineRule="auto"/>
        <w:ind w:left="732" w:right="569" w:firstLine="717"/>
        <w:jc w:val="both"/>
      </w:pPr>
      <w:r>
        <w:t>Greater the afflux greater will be the velocity under the downstream side of the bridge and greater will be the depth of scour and consequently greater will be depth of foundations required.</w:t>
      </w:r>
    </w:p>
    <w:p w:rsidR="00F96DF8" w:rsidRDefault="00FC1B25">
      <w:pPr>
        <w:pStyle w:val="Heading5"/>
        <w:spacing w:before="209"/>
        <w:jc w:val="both"/>
      </w:pPr>
      <w:bookmarkStart w:id="108" w:name="Afflux_is_calculated_by_one_of_the_follo"/>
      <w:bookmarkEnd w:id="108"/>
      <w:r>
        <w:t>Affluxiscalculatedbyoneofthefollowing</w:t>
      </w:r>
      <w:r>
        <w:rPr>
          <w:spacing w:val="-2"/>
        </w:rPr>
        <w:t>formula</w:t>
      </w:r>
    </w:p>
    <w:p w:rsidR="00F96DF8" w:rsidRDefault="00FC1B25">
      <w:pPr>
        <w:pStyle w:val="ListParagraph"/>
        <w:numPr>
          <w:ilvl w:val="0"/>
          <w:numId w:val="26"/>
        </w:numPr>
        <w:tabs>
          <w:tab w:val="left" w:pos="1868"/>
        </w:tabs>
        <w:spacing w:before="126"/>
        <w:ind w:left="1868" w:hanging="416"/>
        <w:rPr>
          <w:b/>
        </w:rPr>
      </w:pPr>
      <w:r>
        <w:rPr>
          <w:b/>
        </w:rPr>
        <w:t>Marriman’s</w:t>
      </w:r>
      <w:r>
        <w:rPr>
          <w:b/>
          <w:spacing w:val="-2"/>
        </w:rPr>
        <w:t>Formula</w:t>
      </w:r>
    </w:p>
    <w:p w:rsidR="00F96DF8" w:rsidRDefault="00F74C6B">
      <w:pPr>
        <w:pStyle w:val="BodyText"/>
        <w:spacing w:before="4"/>
        <w:rPr>
          <w:b/>
          <w:sz w:val="11"/>
        </w:rPr>
      </w:pPr>
      <w:r>
        <w:rPr>
          <w:b/>
          <w:sz w:val="11"/>
        </w:rPr>
        <w:pict>
          <v:shape id="docshape40" o:spid="_x0000_s1092" type="#_x0000_t202" style="position:absolute;margin-left:168.5pt;margin-top:8pt;width:304pt;height:22.6pt;z-index:-15694336;mso-wrap-distance-left:0;mso-wrap-distance-right:0;mso-position-horizontal-relative:page" filled="f" strokeweight=".48pt">
            <v:textbox inset="0,0,0,0">
              <w:txbxContent>
                <w:p w:rsidR="00F96DF8" w:rsidRDefault="00FC1B25">
                  <w:pPr>
                    <w:spacing w:line="265" w:lineRule="exact"/>
                    <w:ind w:left="1534"/>
                    <w:rPr>
                      <w:b/>
                      <w:position w:val="2"/>
                    </w:rPr>
                  </w:pPr>
                  <w:r>
                    <w:rPr>
                      <w:i/>
                      <w:position w:val="2"/>
                    </w:rPr>
                    <w:t>h</w:t>
                  </w:r>
                  <w:r>
                    <w:rPr>
                      <w:i/>
                      <w:sz w:val="14"/>
                    </w:rPr>
                    <w:t>a</w:t>
                  </w:r>
                  <w:r>
                    <w:rPr>
                      <w:b/>
                      <w:position w:val="2"/>
                    </w:rPr>
                    <w:t>=(V</w:t>
                  </w:r>
                  <w:r>
                    <w:rPr>
                      <w:b/>
                      <w:position w:val="2"/>
                      <w:vertAlign w:val="superscript"/>
                    </w:rPr>
                    <w:t>2</w:t>
                  </w:r>
                  <w:r>
                    <w:rPr>
                      <w:b/>
                      <w:position w:val="2"/>
                    </w:rPr>
                    <w:t xml:space="preserve">/2g){(A/C.a) </w:t>
                  </w:r>
                  <w:r>
                    <w:rPr>
                      <w:b/>
                      <w:position w:val="2"/>
                      <w:vertAlign w:val="superscript"/>
                    </w:rPr>
                    <w:t>2</w:t>
                  </w:r>
                  <w:r>
                    <w:rPr>
                      <w:b/>
                      <w:position w:val="2"/>
                    </w:rPr>
                    <w:t>-</w:t>
                  </w:r>
                  <w:r>
                    <w:rPr>
                      <w:b/>
                      <w:spacing w:val="-2"/>
                      <w:position w:val="2"/>
                    </w:rPr>
                    <w:t>(A/A</w:t>
                  </w:r>
                  <w:r>
                    <w:rPr>
                      <w:b/>
                      <w:spacing w:val="-2"/>
                      <w:sz w:val="14"/>
                    </w:rPr>
                    <w:t>1</w:t>
                  </w:r>
                  <w:r>
                    <w:rPr>
                      <w:b/>
                      <w:spacing w:val="-2"/>
                      <w:position w:val="2"/>
                    </w:rPr>
                    <w:t>)}</w:t>
                  </w:r>
                </w:p>
              </w:txbxContent>
            </v:textbox>
            <w10:wrap type="topAndBottom" anchorx="page"/>
          </v:shape>
        </w:pict>
      </w:r>
    </w:p>
    <w:p w:rsidR="00F96DF8" w:rsidRDefault="00FC1B25">
      <w:pPr>
        <w:pStyle w:val="BodyText"/>
        <w:spacing w:before="17"/>
        <w:ind w:left="1452"/>
        <w:jc w:val="both"/>
        <w:rPr>
          <w:position w:val="2"/>
        </w:rPr>
      </w:pPr>
      <w:r>
        <w:rPr>
          <w:position w:val="2"/>
        </w:rPr>
        <w:t>Here,</w:t>
      </w:r>
      <w:r>
        <w:rPr>
          <w:i/>
          <w:position w:val="2"/>
        </w:rPr>
        <w:t>h</w:t>
      </w:r>
      <w:r>
        <w:rPr>
          <w:i/>
          <w:sz w:val="14"/>
        </w:rPr>
        <w:t>a</w:t>
      </w:r>
      <w:r>
        <w:rPr>
          <w:position w:val="2"/>
        </w:rPr>
        <w:t>=Affluxin</w:t>
      </w:r>
      <w:r>
        <w:rPr>
          <w:spacing w:val="-2"/>
          <w:position w:val="2"/>
        </w:rPr>
        <w:t>meters</w:t>
      </w:r>
    </w:p>
    <w:p w:rsidR="00F96DF8" w:rsidRDefault="00FC1B25">
      <w:pPr>
        <w:pStyle w:val="BodyText"/>
        <w:spacing w:before="129" w:line="355" w:lineRule="auto"/>
        <w:ind w:left="2172" w:right="4647"/>
        <w:jc w:val="both"/>
      </w:pPr>
      <w:r>
        <w:t>V=Velocityofapproachinmeterspersecond A= Natural Waterway area at the site a=Contracted area in square meters</w:t>
      </w:r>
    </w:p>
    <w:p w:rsidR="00F96DF8" w:rsidRDefault="00FC1B25">
      <w:pPr>
        <w:pStyle w:val="BodyText"/>
        <w:spacing w:line="243" w:lineRule="exact"/>
        <w:ind w:left="2172"/>
        <w:jc w:val="both"/>
        <w:rPr>
          <w:position w:val="2"/>
        </w:rPr>
      </w:pPr>
      <w:r>
        <w:rPr>
          <w:position w:val="2"/>
        </w:rPr>
        <w:t>A</w:t>
      </w:r>
      <w:r>
        <w:rPr>
          <w:sz w:val="14"/>
        </w:rPr>
        <w:t>1</w:t>
      </w:r>
      <w:r>
        <w:rPr>
          <w:position w:val="2"/>
        </w:rPr>
        <w:t>=Theenlargedareaatupstreamofthebridgeinsquare</w:t>
      </w:r>
      <w:r>
        <w:rPr>
          <w:spacing w:val="-2"/>
          <w:position w:val="2"/>
        </w:rPr>
        <w:t xml:space="preserve"> meters</w:t>
      </w:r>
    </w:p>
    <w:p w:rsidR="00F96DF8" w:rsidRDefault="00F96DF8">
      <w:pPr>
        <w:pStyle w:val="BodyText"/>
        <w:spacing w:line="243" w:lineRule="exact"/>
        <w:jc w:val="both"/>
        <w:rPr>
          <w:position w:val="2"/>
        </w:rPr>
        <w:sectPr w:rsidR="00F96DF8">
          <w:pgSz w:w="11900" w:h="16860"/>
          <w:pgMar w:top="980" w:right="283" w:bottom="160" w:left="708" w:header="751" w:footer="0" w:gutter="0"/>
          <w:cols w:space="720"/>
        </w:sectPr>
      </w:pPr>
    </w:p>
    <w:p w:rsidR="00F96DF8" w:rsidRDefault="00FC1B25">
      <w:pPr>
        <w:pStyle w:val="BodyText"/>
        <w:spacing w:before="228"/>
        <w:ind w:left="444"/>
      </w:pPr>
      <w:r>
        <w:lastRenderedPageBreak/>
        <w:t>C=CoefficientofDischarge=0.75+0.35(a/A) -0.1(a/A)</w:t>
      </w:r>
      <w:r>
        <w:rPr>
          <w:b/>
          <w:vertAlign w:val="superscript"/>
        </w:rPr>
        <w:t>2</w:t>
      </w:r>
      <w:r>
        <w:rPr>
          <w:spacing w:val="-2"/>
        </w:rPr>
        <w:t>approximately</w:t>
      </w:r>
    </w:p>
    <w:p w:rsidR="00F96DF8" w:rsidRDefault="00FC1B25">
      <w:pPr>
        <w:pStyle w:val="Heading5"/>
        <w:spacing w:before="136"/>
        <w:ind w:left="2172"/>
      </w:pPr>
      <w:bookmarkStart w:id="109" w:name="(A)_Molesworth’s_Formula"/>
      <w:bookmarkEnd w:id="109"/>
      <w:r>
        <w:t>(A)Molesworth’s</w:t>
      </w:r>
      <w:r>
        <w:rPr>
          <w:spacing w:val="-2"/>
        </w:rPr>
        <w:t>Formula</w:t>
      </w:r>
    </w:p>
    <w:p w:rsidR="00F96DF8" w:rsidRDefault="00F96DF8">
      <w:pPr>
        <w:pStyle w:val="BodyText"/>
        <w:rPr>
          <w:b/>
          <w:sz w:val="20"/>
        </w:rPr>
      </w:pPr>
    </w:p>
    <w:p w:rsidR="00F96DF8" w:rsidRDefault="00F74C6B">
      <w:pPr>
        <w:pStyle w:val="BodyText"/>
        <w:spacing w:before="35"/>
        <w:rPr>
          <w:b/>
          <w:sz w:val="20"/>
        </w:rPr>
      </w:pPr>
      <w:r>
        <w:rPr>
          <w:b/>
          <w:sz w:val="20"/>
        </w:rPr>
        <w:pict>
          <v:group id="docshapegroup41" o:spid="_x0000_s1085" style="position:absolute;margin-left:167.75pt;margin-top:14.5pt;width:304.45pt;height:59pt;z-index:-15693824;mso-wrap-distance-left:0;mso-wrap-distance-right:0;mso-position-horizontal-relative:page" coordorigin="3355,290" coordsize="6089,1180">
            <v:shape id="docshape42" o:spid="_x0000_s1091" style="position:absolute;left:3360;top:308;width:6079;height:1160" coordorigin="3360,309" coordsize="6079,1160" o:spt="100" adj="0,,0" path="m3364,314r6070,m3360,309r,1160m3364,1464r6070,m9439,309r,1160e" filled="f" strokeweight=".48pt">
              <v:stroke joinstyle="round"/>
              <v:formulas/>
              <v:path arrowok="t" o:connecttype="segments"/>
            </v:shape>
            <v:shape id="docshape43" o:spid="_x0000_s1090" style="position:absolute;left:4638;top:358;width:1772;height:794" coordorigin="4638,359" coordsize="1772,794" o:spt="100" adj="0,,0" path="m4790,859r629,2m4772,359r-52,10l4677,397r-29,42l4638,491r,530l4648,1072r29,42l4720,1143r52,10m6278,359r51,10l6371,397r28,42l6410,491r,530l6399,1072r-28,42l6329,1143r-51,10e" filled="f">
              <v:stroke joinstyle="round"/>
              <v:formulas/>
              <v:path arrowok="t" o:connecttype="segments"/>
            </v:shape>
            <v:shape id="docshape44" o:spid="_x0000_s1089" type="#_x0000_t202" style="position:absolute;left:5117;top:289;width:251;height:251" filled="f" stroked="f">
              <v:textbox inset="0,0,0,0">
                <w:txbxContent>
                  <w:p w:rsidR="00F96DF8" w:rsidRDefault="00FC1B25">
                    <w:pPr>
                      <w:spacing w:before="43" w:line="144" w:lineRule="auto"/>
                      <w:rPr>
                        <w:sz w:val="14"/>
                      </w:rPr>
                    </w:pPr>
                    <w:r>
                      <w:rPr>
                        <w:spacing w:val="-5"/>
                        <w:position w:val="-7"/>
                      </w:rPr>
                      <w:t>V</w:t>
                    </w:r>
                    <w:r>
                      <w:rPr>
                        <w:spacing w:val="-5"/>
                        <w:sz w:val="14"/>
                      </w:rPr>
                      <w:t>2</w:t>
                    </w:r>
                  </w:p>
                </w:txbxContent>
              </v:textbox>
            </v:shape>
            <v:shape id="docshape45" o:spid="_x0000_s1088" type="#_x0000_t202" style="position:absolute;left:3965;top:684;width:546;height:247" filled="f" stroked="f">
              <v:textbox inset="0,0,0,0">
                <w:txbxContent>
                  <w:p w:rsidR="00F96DF8" w:rsidRDefault="00FC1B25">
                    <w:pPr>
                      <w:tabs>
                        <w:tab w:val="left" w:pos="400"/>
                      </w:tabs>
                      <w:spacing w:line="246" w:lineRule="exact"/>
                      <w:rPr>
                        <w:position w:val="2"/>
                      </w:rPr>
                    </w:pPr>
                    <w:r>
                      <w:rPr>
                        <w:i/>
                        <w:spacing w:val="-5"/>
                        <w:position w:val="2"/>
                      </w:rPr>
                      <w:t>h</w:t>
                    </w:r>
                    <w:r>
                      <w:rPr>
                        <w:i/>
                        <w:spacing w:val="-5"/>
                        <w:sz w:val="14"/>
                      </w:rPr>
                      <w:t>a</w:t>
                    </w:r>
                    <w:r>
                      <w:rPr>
                        <w:i/>
                        <w:sz w:val="14"/>
                      </w:rPr>
                      <w:tab/>
                    </w:r>
                    <w:r>
                      <w:rPr>
                        <w:spacing w:val="-10"/>
                        <w:position w:val="2"/>
                      </w:rPr>
                      <w:t>=</w:t>
                    </w:r>
                  </w:p>
                </w:txbxContent>
              </v:textbox>
            </v:shape>
            <v:shape id="docshape46" o:spid="_x0000_s1087" type="#_x0000_t202" style="position:absolute;left:5590;top:695;width:1929;height:251" filled="f" stroked="f">
              <v:textbox inset="0,0,0,0">
                <w:txbxContent>
                  <w:p w:rsidR="00F96DF8" w:rsidRDefault="00FC1B25">
                    <w:pPr>
                      <w:tabs>
                        <w:tab w:val="left" w:pos="893"/>
                      </w:tabs>
                      <w:spacing w:line="251" w:lineRule="exact"/>
                    </w:pPr>
                    <w:r>
                      <w:t>+</w:t>
                    </w:r>
                    <w:r>
                      <w:rPr>
                        <w:spacing w:val="-2"/>
                      </w:rPr>
                      <w:t xml:space="preserve"> 0.015</w:t>
                    </w:r>
                    <w:r>
                      <w:tab/>
                      <w:t>{(A/a)</w:t>
                    </w:r>
                    <w:r>
                      <w:rPr>
                        <w:b/>
                        <w:vertAlign w:val="superscript"/>
                      </w:rPr>
                      <w:t>2</w:t>
                    </w:r>
                    <w:r>
                      <w:t>-</w:t>
                    </w:r>
                    <w:r>
                      <w:rPr>
                        <w:spacing w:val="-5"/>
                      </w:rPr>
                      <w:t>1}</w:t>
                    </w:r>
                  </w:p>
                </w:txbxContent>
              </v:textbox>
            </v:shape>
            <v:shape id="docshape47" o:spid="_x0000_s1086" type="#_x0000_t202" style="position:absolute;left:4957;top:1083;width:407;height:245" filled="f" stroked="f">
              <v:textbox inset="0,0,0,0">
                <w:txbxContent>
                  <w:p w:rsidR="00F96DF8" w:rsidRDefault="00FC1B25">
                    <w:pPr>
                      <w:spacing w:line="244" w:lineRule="exact"/>
                    </w:pPr>
                    <w:r>
                      <w:rPr>
                        <w:spacing w:val="-4"/>
                      </w:rPr>
                      <w:t>17.9</w:t>
                    </w:r>
                  </w:p>
                </w:txbxContent>
              </v:textbox>
            </v:shape>
            <w10:wrap type="topAndBottom" anchorx="page"/>
          </v:group>
        </w:pict>
      </w:r>
    </w:p>
    <w:p w:rsidR="00F96DF8" w:rsidRDefault="00F96DF8">
      <w:pPr>
        <w:pStyle w:val="BodyText"/>
        <w:spacing w:before="216"/>
        <w:rPr>
          <w:b/>
        </w:rPr>
      </w:pPr>
    </w:p>
    <w:p w:rsidR="00F96DF8" w:rsidRDefault="00FC1B25">
      <w:pPr>
        <w:pStyle w:val="BodyText"/>
        <w:spacing w:before="1"/>
        <w:ind w:left="1452"/>
      </w:pPr>
      <w:r>
        <w:t>Here,V,Aandahavethesame meaningasintheMarriman’s</w:t>
      </w:r>
      <w:r>
        <w:rPr>
          <w:spacing w:val="-2"/>
        </w:rPr>
        <w:t>Formula</w:t>
      </w:r>
    </w:p>
    <w:p w:rsidR="00F96DF8" w:rsidRDefault="00F96DF8">
      <w:pPr>
        <w:pStyle w:val="BodyText"/>
        <w:spacing w:before="83"/>
      </w:pPr>
    </w:p>
    <w:p w:rsidR="00F96DF8" w:rsidRDefault="00FC1B25">
      <w:pPr>
        <w:pStyle w:val="Heading2"/>
        <w:ind w:left="1454"/>
      </w:pPr>
      <w:bookmarkStart w:id="110" w:name="CLEARANCE"/>
      <w:bookmarkEnd w:id="110"/>
      <w:r>
        <w:rPr>
          <w:spacing w:val="-2"/>
        </w:rPr>
        <w:t>CLEARANCE</w:t>
      </w:r>
    </w:p>
    <w:p w:rsidR="00F96DF8" w:rsidRDefault="00F96DF8">
      <w:pPr>
        <w:pStyle w:val="BodyText"/>
        <w:spacing w:before="29"/>
        <w:rPr>
          <w:b/>
          <w:sz w:val="28"/>
        </w:rPr>
      </w:pPr>
    </w:p>
    <w:p w:rsidR="00F96DF8" w:rsidRDefault="00FC1B25">
      <w:pPr>
        <w:pStyle w:val="BodyText"/>
        <w:spacing w:before="1" w:line="360" w:lineRule="auto"/>
        <w:ind w:left="732" w:right="569" w:firstLine="717"/>
        <w:jc w:val="both"/>
      </w:pPr>
      <w:r>
        <w:t>To avoid any possibility of traffic striking any structural part clearance diagram are specified. The horizontal clearance should be the clear width and vertical clearance of the clear height, available for the passage of vehicular traffic as shown in the clearance diagram in the figure below.</w:t>
      </w:r>
    </w:p>
    <w:p w:rsidR="00F96DF8" w:rsidRDefault="00F74C6B">
      <w:pPr>
        <w:pStyle w:val="BodyText"/>
        <w:spacing w:before="2"/>
        <w:rPr>
          <w:sz w:val="17"/>
        </w:rPr>
      </w:pPr>
      <w:r>
        <w:rPr>
          <w:sz w:val="17"/>
        </w:rPr>
        <w:pict>
          <v:group id="docshapegroup48" o:spid="_x0000_s1082" style="position:absolute;margin-left:110.15pt;margin-top:11.1pt;width:439.2pt;height:228.45pt;z-index:-15693312;mso-wrap-distance-left:0;mso-wrap-distance-right:0;mso-position-horizontal-relative:page" coordorigin="2203,222" coordsize="8784,4569">
            <v:shape id="_x0000_s1084" type="#_x0000_t75" style="position:absolute;left:2222;top:240;width:8658;height:4532">
              <v:imagedata r:id="rId91" o:title=""/>
            </v:shape>
            <v:shape id="docshape50" o:spid="_x0000_s1083" style="position:absolute;left:2203;top:221;width:8784;height:4569" coordorigin="2203,222" coordsize="8784,4569" o:spt="100" adj="0,,0" path="m10987,222r-8784,l2203,4791r8784,l10987,4782r-8765,l2213,4772r9,l2222,241r-9,l2222,231r8765,l10987,222xm2222,4772r-9,l2222,4782r,-10xm10968,4772r-8746,l2222,4782r8746,l10968,4772xm10968,231r,4551l10978,4772r9,l10987,241r-9,l10968,231xm10987,4772r-9,l10968,4782r19,l10987,4772xm2222,231r-9,10l2222,241r,-10xm10968,231r-8746,l2222,241r8746,l10968,231xm10987,231r-19,l10978,241r9,l10987,231xe" fillcolor="black" stroked="f">
              <v:stroke joinstyle="round"/>
              <v:formulas/>
              <v:path arrowok="t" o:connecttype="segments"/>
            </v:shape>
            <w10:wrap type="topAndBottom" anchorx="page"/>
          </v:group>
        </w:pict>
      </w:r>
    </w:p>
    <w:p w:rsidR="00F96DF8" w:rsidRDefault="00F96DF8">
      <w:pPr>
        <w:pStyle w:val="BodyText"/>
        <w:spacing w:before="24"/>
      </w:pPr>
    </w:p>
    <w:p w:rsidR="00F96DF8" w:rsidRDefault="00FC1B25">
      <w:pPr>
        <w:pStyle w:val="Heading5"/>
        <w:ind w:left="715"/>
        <w:jc w:val="both"/>
      </w:pPr>
      <w:bookmarkStart w:id="111" w:name="Clearance_Diagram_for_Road_Bridges"/>
      <w:bookmarkEnd w:id="111"/>
      <w:r>
        <w:t>ClearanceDiagramforRoad</w:t>
      </w:r>
      <w:r>
        <w:rPr>
          <w:spacing w:val="-2"/>
        </w:rPr>
        <w:t>Bridges</w:t>
      </w:r>
    </w:p>
    <w:p w:rsidR="00F96DF8" w:rsidRDefault="00F96DF8">
      <w:pPr>
        <w:pStyle w:val="BodyText"/>
        <w:spacing w:before="66"/>
        <w:rPr>
          <w:b/>
        </w:rPr>
      </w:pPr>
    </w:p>
    <w:p w:rsidR="00F96DF8" w:rsidRDefault="00FC1B25">
      <w:pPr>
        <w:spacing w:line="360" w:lineRule="auto"/>
        <w:ind w:left="732" w:right="564"/>
        <w:jc w:val="both"/>
        <w:rPr>
          <w:i/>
        </w:rPr>
      </w:pPr>
      <w:r>
        <w:rPr>
          <w:b/>
          <w:i/>
        </w:rPr>
        <w:t xml:space="preserve">Note: </w:t>
      </w:r>
      <w:r>
        <w:rPr>
          <w:i/>
        </w:rPr>
        <w:t>- For a bridge constructed on a horizontal curve with super elevated road surfaces, the horizontal clearance should be increased on the side of inner kerb by an amount equal to 5m multiplied by the super elevation. The minimum vertical clearance should be measured from the super elevated level of roadway.</w:t>
      </w:r>
    </w:p>
    <w:p w:rsidR="00F96DF8" w:rsidRDefault="00F96DF8">
      <w:pPr>
        <w:spacing w:line="360" w:lineRule="auto"/>
        <w:jc w:val="both"/>
        <w:rPr>
          <w:i/>
        </w:rPr>
        <w:sectPr w:rsidR="00F96DF8">
          <w:pgSz w:w="11900" w:h="16860"/>
          <w:pgMar w:top="980" w:right="283" w:bottom="160" w:left="708" w:header="751" w:footer="0" w:gutter="0"/>
          <w:cols w:space="720"/>
        </w:sectPr>
      </w:pPr>
    </w:p>
    <w:p w:rsidR="00F96DF8" w:rsidRDefault="00FC1B25">
      <w:pPr>
        <w:pStyle w:val="Heading4"/>
        <w:spacing w:before="240"/>
      </w:pPr>
      <w:bookmarkStart w:id="112" w:name="FREE_BOARD"/>
      <w:bookmarkEnd w:id="112"/>
      <w:r>
        <w:lastRenderedPageBreak/>
        <w:t>FREE</w:t>
      </w:r>
      <w:r>
        <w:rPr>
          <w:spacing w:val="-2"/>
        </w:rPr>
        <w:t>BOARD</w:t>
      </w:r>
    </w:p>
    <w:p w:rsidR="00F96DF8" w:rsidRDefault="00F96DF8">
      <w:pPr>
        <w:pStyle w:val="BodyText"/>
        <w:spacing w:before="60"/>
        <w:rPr>
          <w:b/>
        </w:rPr>
      </w:pPr>
    </w:p>
    <w:p w:rsidR="00F96DF8" w:rsidRDefault="00FC1B25">
      <w:pPr>
        <w:pStyle w:val="BodyText"/>
        <w:spacing w:line="362" w:lineRule="auto"/>
        <w:ind w:left="732" w:right="616" w:firstLine="715"/>
      </w:pPr>
      <w:r>
        <w:t>Freeboardistheverticaldistancebetweenthedesignedhighfloodlevel,allowingforthe afflux,if any, and level of the crown of the bridge at its lowest point.</w:t>
      </w:r>
    </w:p>
    <w:p w:rsidR="00F96DF8" w:rsidRDefault="00FC1B25">
      <w:pPr>
        <w:pStyle w:val="BodyText"/>
        <w:spacing w:before="196"/>
        <w:ind w:left="1452"/>
      </w:pPr>
      <w:r>
        <w:t>Itisessentialtoprovidethefreeboardinalltypesofbridgesforthefollowing</w:t>
      </w:r>
      <w:r>
        <w:rPr>
          <w:spacing w:val="-2"/>
        </w:rPr>
        <w:t>reasons:-</w:t>
      </w:r>
    </w:p>
    <w:p w:rsidR="00F96DF8" w:rsidRDefault="00F96DF8">
      <w:pPr>
        <w:pStyle w:val="BodyText"/>
        <w:spacing w:before="73"/>
      </w:pPr>
    </w:p>
    <w:p w:rsidR="00F96DF8" w:rsidRDefault="00FC1B25">
      <w:pPr>
        <w:pStyle w:val="ListParagraph"/>
        <w:numPr>
          <w:ilvl w:val="0"/>
          <w:numId w:val="25"/>
        </w:numPr>
        <w:tabs>
          <w:tab w:val="left" w:pos="2172"/>
        </w:tabs>
        <w:spacing w:line="362" w:lineRule="auto"/>
        <w:ind w:right="807"/>
      </w:pPr>
      <w:r>
        <w:t>FreeBoardisrequiredtoallowfloatingdebris,fallentreetrunksandapproacheswavesto pass under the bridge.</w:t>
      </w:r>
    </w:p>
    <w:p w:rsidR="00F96DF8" w:rsidRDefault="00FC1B25">
      <w:pPr>
        <w:pStyle w:val="ListParagraph"/>
        <w:numPr>
          <w:ilvl w:val="0"/>
          <w:numId w:val="25"/>
        </w:numPr>
        <w:tabs>
          <w:tab w:val="left" w:pos="2172"/>
        </w:tabs>
        <w:spacing w:line="362" w:lineRule="auto"/>
        <w:ind w:right="715"/>
      </w:pPr>
      <w:r>
        <w:t>Freeboardisalsorequiredtoallowfortheaffluxduringthemaximumflooddischargedue to contraction of waterway.</w:t>
      </w:r>
    </w:p>
    <w:p w:rsidR="00F96DF8" w:rsidRDefault="00FC1B25">
      <w:pPr>
        <w:pStyle w:val="ListParagraph"/>
        <w:numPr>
          <w:ilvl w:val="0"/>
          <w:numId w:val="25"/>
        </w:numPr>
        <w:tabs>
          <w:tab w:val="left" w:pos="2172"/>
        </w:tabs>
        <w:spacing w:line="360" w:lineRule="auto"/>
        <w:ind w:right="848"/>
      </w:pPr>
      <w:r>
        <w:t>Freeboardisrequiredtoallowthevesselstocrossthebridgesincaseofnavigablerivers. The value of free-broad depends upon the types of thebridge.</w:t>
      </w:r>
    </w:p>
    <w:p w:rsidR="00F96DF8" w:rsidRDefault="00FC1B25">
      <w:pPr>
        <w:pStyle w:val="Heading5"/>
        <w:spacing w:before="197"/>
        <w:ind w:left="1452"/>
      </w:pPr>
      <w:bookmarkStart w:id="113" w:name="Collection_of_Bridge_Design_Data:_-"/>
      <w:bookmarkEnd w:id="113"/>
      <w:r>
        <w:rPr>
          <w:u w:val="thick"/>
        </w:rPr>
        <w:t>CollectionofBridgeDesignData:</w:t>
      </w:r>
      <w:r>
        <w:rPr>
          <w:spacing w:val="-10"/>
          <w:u w:val="thick"/>
        </w:rPr>
        <w:t>-</w:t>
      </w:r>
    </w:p>
    <w:p w:rsidR="00F96DF8" w:rsidRDefault="00F96DF8">
      <w:pPr>
        <w:pStyle w:val="BodyText"/>
        <w:spacing w:before="68"/>
        <w:rPr>
          <w:b/>
        </w:rPr>
      </w:pPr>
    </w:p>
    <w:p w:rsidR="00F96DF8" w:rsidRDefault="00FC1B25">
      <w:pPr>
        <w:pStyle w:val="BodyText"/>
        <w:spacing w:line="360" w:lineRule="auto"/>
        <w:ind w:left="732" w:right="555" w:firstLine="717"/>
        <w:jc w:val="both"/>
      </w:pPr>
      <w:r>
        <w:t>For a complete and proper appreciation of the bridge project the engineer in charge of the investigation should carry out studies regarding its financial, economic, social and physical feasibility. The detailed information to be collected may cover loading to be used for design based on the present and anticipated future traffic, hydraulic data based on stream characteristics, geological data, subsoil data, climatic data, alternative sites, aesthetics, cost etc.</w:t>
      </w:r>
    </w:p>
    <w:p w:rsidR="00F96DF8" w:rsidRDefault="00FC1B25">
      <w:pPr>
        <w:pStyle w:val="BodyText"/>
        <w:spacing w:before="2"/>
        <w:ind w:left="732"/>
        <w:jc w:val="both"/>
      </w:pPr>
      <w:r>
        <w:t>Thefollowingdrawingscontaininginformationasindicatedshouldbe</w:t>
      </w:r>
      <w:r>
        <w:rPr>
          <w:spacing w:val="-2"/>
        </w:rPr>
        <w:t>prepared</w:t>
      </w:r>
    </w:p>
    <w:p w:rsidR="00F96DF8" w:rsidRDefault="00FC1B25">
      <w:pPr>
        <w:pStyle w:val="ListParagraph"/>
        <w:numPr>
          <w:ilvl w:val="0"/>
          <w:numId w:val="24"/>
        </w:numPr>
        <w:tabs>
          <w:tab w:val="left" w:pos="3791"/>
        </w:tabs>
        <w:spacing w:before="123"/>
        <w:ind w:left="3791" w:hanging="361"/>
      </w:pPr>
      <w:r>
        <w:t>INDEX</w:t>
      </w:r>
      <w:r>
        <w:rPr>
          <w:spacing w:val="-5"/>
        </w:rPr>
        <w:t>MAP</w:t>
      </w:r>
    </w:p>
    <w:p w:rsidR="00F96DF8" w:rsidRDefault="00FC1B25">
      <w:pPr>
        <w:pStyle w:val="ListParagraph"/>
        <w:numPr>
          <w:ilvl w:val="0"/>
          <w:numId w:val="24"/>
        </w:numPr>
        <w:tabs>
          <w:tab w:val="left" w:pos="3791"/>
        </w:tabs>
        <w:spacing w:before="127"/>
        <w:ind w:left="3791" w:hanging="361"/>
      </w:pPr>
      <w:r>
        <w:t>CONTURESURVEY</w:t>
      </w:r>
      <w:r>
        <w:rPr>
          <w:spacing w:val="-4"/>
        </w:rPr>
        <w:t>PLAN</w:t>
      </w:r>
    </w:p>
    <w:p w:rsidR="00F96DF8" w:rsidRDefault="00FC1B25">
      <w:pPr>
        <w:pStyle w:val="ListParagraph"/>
        <w:numPr>
          <w:ilvl w:val="0"/>
          <w:numId w:val="24"/>
        </w:numPr>
        <w:tabs>
          <w:tab w:val="left" w:pos="3791"/>
        </w:tabs>
        <w:spacing w:before="128"/>
        <w:ind w:left="3791" w:hanging="361"/>
      </w:pPr>
      <w:r>
        <w:t>SITE</w:t>
      </w:r>
      <w:r>
        <w:rPr>
          <w:spacing w:val="-4"/>
        </w:rPr>
        <w:t>PLAN</w:t>
      </w:r>
    </w:p>
    <w:p w:rsidR="00F96DF8" w:rsidRDefault="00FC1B25">
      <w:pPr>
        <w:pStyle w:val="ListParagraph"/>
        <w:numPr>
          <w:ilvl w:val="0"/>
          <w:numId w:val="24"/>
        </w:numPr>
        <w:tabs>
          <w:tab w:val="left" w:pos="3791"/>
        </w:tabs>
        <w:spacing w:before="126"/>
        <w:ind w:left="3791" w:hanging="361"/>
      </w:pPr>
      <w:r>
        <w:rPr>
          <w:spacing w:val="-2"/>
        </w:rPr>
        <w:t>CROSS-SECTION</w:t>
      </w:r>
    </w:p>
    <w:p w:rsidR="00F96DF8" w:rsidRDefault="00FC1B25">
      <w:pPr>
        <w:pStyle w:val="ListParagraph"/>
        <w:numPr>
          <w:ilvl w:val="0"/>
          <w:numId w:val="24"/>
        </w:numPr>
        <w:tabs>
          <w:tab w:val="left" w:pos="3791"/>
        </w:tabs>
        <w:spacing w:before="127"/>
        <w:ind w:left="3791" w:hanging="361"/>
      </w:pPr>
      <w:r>
        <w:rPr>
          <w:spacing w:val="-2"/>
        </w:rPr>
        <w:t>LONGITUDINALSECTION</w:t>
      </w:r>
    </w:p>
    <w:p w:rsidR="00F96DF8" w:rsidRDefault="00FC1B25">
      <w:pPr>
        <w:pStyle w:val="ListParagraph"/>
        <w:numPr>
          <w:ilvl w:val="0"/>
          <w:numId w:val="24"/>
        </w:numPr>
        <w:tabs>
          <w:tab w:val="left" w:pos="3791"/>
        </w:tabs>
        <w:spacing w:before="126"/>
        <w:ind w:left="3791" w:hanging="361"/>
      </w:pPr>
      <w:r>
        <w:t>CATCHEMENTAREA</w:t>
      </w:r>
      <w:r>
        <w:rPr>
          <w:spacing w:val="-5"/>
        </w:rPr>
        <w:t>MAP</w:t>
      </w:r>
    </w:p>
    <w:p w:rsidR="00F96DF8" w:rsidRDefault="00FC1B25">
      <w:pPr>
        <w:pStyle w:val="ListParagraph"/>
        <w:numPr>
          <w:ilvl w:val="0"/>
          <w:numId w:val="24"/>
        </w:numPr>
        <w:tabs>
          <w:tab w:val="left" w:pos="3791"/>
        </w:tabs>
        <w:spacing w:before="126"/>
        <w:ind w:left="3791" w:hanging="361"/>
      </w:pPr>
      <w:r>
        <w:t>SOIL</w:t>
      </w:r>
      <w:r>
        <w:rPr>
          <w:spacing w:val="-2"/>
        </w:rPr>
        <w:t>PROFILE</w:t>
      </w:r>
    </w:p>
    <w:p w:rsidR="00F96DF8" w:rsidRDefault="00F96DF8">
      <w:pPr>
        <w:pStyle w:val="BodyText"/>
      </w:pPr>
    </w:p>
    <w:p w:rsidR="00F96DF8" w:rsidRDefault="00F96DF8">
      <w:pPr>
        <w:pStyle w:val="BodyText"/>
        <w:spacing w:before="10"/>
      </w:pPr>
    </w:p>
    <w:p w:rsidR="00F96DF8" w:rsidRDefault="00FC1B25">
      <w:pPr>
        <w:spacing w:line="350" w:lineRule="auto"/>
        <w:ind w:left="732" w:right="7286"/>
      </w:pPr>
      <w:r>
        <w:rPr>
          <w:b/>
        </w:rPr>
        <w:t xml:space="preserve">Designdataformajorbridge:- A- </w:t>
      </w:r>
      <w:r>
        <w:t>General data:-</w:t>
      </w:r>
    </w:p>
    <w:p w:rsidR="00F96DF8" w:rsidRDefault="00FC1B25">
      <w:pPr>
        <w:pStyle w:val="ListParagraph"/>
        <w:numPr>
          <w:ilvl w:val="1"/>
          <w:numId w:val="26"/>
        </w:numPr>
        <w:tabs>
          <w:tab w:val="left" w:pos="2169"/>
        </w:tabs>
        <w:spacing w:before="8"/>
        <w:ind w:left="2169" w:hanging="362"/>
      </w:pPr>
      <w:r>
        <w:t>Nameoftheroadandits</w:t>
      </w:r>
      <w:r>
        <w:rPr>
          <w:spacing w:val="-2"/>
        </w:rPr>
        <w:t>classification.</w:t>
      </w:r>
    </w:p>
    <w:p w:rsidR="00F96DF8" w:rsidRDefault="00FC1B25">
      <w:pPr>
        <w:pStyle w:val="ListParagraph"/>
        <w:numPr>
          <w:ilvl w:val="1"/>
          <w:numId w:val="26"/>
        </w:numPr>
        <w:tabs>
          <w:tab w:val="left" w:pos="2168"/>
        </w:tabs>
        <w:spacing w:before="128"/>
        <w:ind w:left="2168" w:hanging="361"/>
      </w:pPr>
      <w:r>
        <w:t>Nameofthe</w:t>
      </w:r>
      <w:r>
        <w:rPr>
          <w:spacing w:val="-2"/>
        </w:rPr>
        <w:t xml:space="preserve"> stream.</w:t>
      </w:r>
    </w:p>
    <w:p w:rsidR="00F96DF8" w:rsidRDefault="00FC1B25">
      <w:pPr>
        <w:pStyle w:val="ListParagraph"/>
        <w:numPr>
          <w:ilvl w:val="1"/>
          <w:numId w:val="26"/>
        </w:numPr>
        <w:tabs>
          <w:tab w:val="left" w:pos="2168"/>
        </w:tabs>
        <w:spacing w:before="126"/>
        <w:ind w:left="2168" w:hanging="361"/>
      </w:pPr>
      <w:r>
        <w:t>LocationofnearestG.T.S.benchmarkanditsreduced</w:t>
      </w:r>
      <w:r>
        <w:rPr>
          <w:spacing w:val="-2"/>
        </w:rPr>
        <w:t>level.</w:t>
      </w:r>
    </w:p>
    <w:p w:rsidR="00F96DF8" w:rsidRDefault="00FC1B25">
      <w:pPr>
        <w:pStyle w:val="ListParagraph"/>
        <w:numPr>
          <w:ilvl w:val="1"/>
          <w:numId w:val="26"/>
        </w:numPr>
        <w:tabs>
          <w:tab w:val="left" w:pos="2168"/>
        </w:tabs>
        <w:spacing w:before="127"/>
        <w:ind w:left="2168" w:hanging="361"/>
      </w:pPr>
      <w:r>
        <w:t>Chainageatcentrelineofthe</w:t>
      </w:r>
      <w:r>
        <w:rPr>
          <w:spacing w:val="-2"/>
        </w:rPr>
        <w:t>stream.</w:t>
      </w:r>
    </w:p>
    <w:p w:rsidR="00F96DF8" w:rsidRDefault="00FC1B25">
      <w:pPr>
        <w:pStyle w:val="ListParagraph"/>
        <w:numPr>
          <w:ilvl w:val="1"/>
          <w:numId w:val="26"/>
        </w:numPr>
        <w:tabs>
          <w:tab w:val="left" w:pos="2170"/>
        </w:tabs>
        <w:spacing w:before="126"/>
        <w:ind w:left="2170" w:hanging="363"/>
      </w:pPr>
      <w:r>
        <w:t>Existingarrangementforcrossingthe</w:t>
      </w:r>
      <w:r>
        <w:rPr>
          <w:spacing w:val="-2"/>
        </w:rPr>
        <w:t>stream.</w:t>
      </w:r>
    </w:p>
    <w:p w:rsidR="00F96DF8" w:rsidRDefault="00FC1B25">
      <w:pPr>
        <w:pStyle w:val="ListParagraph"/>
        <w:numPr>
          <w:ilvl w:val="0"/>
          <w:numId w:val="23"/>
        </w:numPr>
        <w:tabs>
          <w:tab w:val="left" w:pos="359"/>
          <w:tab w:val="left" w:pos="2292"/>
        </w:tabs>
        <w:spacing w:before="128"/>
        <w:ind w:left="359" w:hanging="227"/>
      </w:pPr>
      <w:r>
        <w:t>During</w:t>
      </w:r>
      <w:r>
        <w:rPr>
          <w:spacing w:val="-2"/>
        </w:rPr>
        <w:t>Monsoon</w:t>
      </w:r>
      <w:r>
        <w:tab/>
        <w:t>b)Duringdry</w:t>
      </w:r>
      <w:r>
        <w:rPr>
          <w:spacing w:val="-2"/>
        </w:rPr>
        <w:t>season</w:t>
      </w:r>
    </w:p>
    <w:p w:rsidR="00F96DF8" w:rsidRDefault="00FC1B25">
      <w:pPr>
        <w:pStyle w:val="ListParagraph"/>
        <w:numPr>
          <w:ilvl w:val="1"/>
          <w:numId w:val="26"/>
        </w:numPr>
        <w:tabs>
          <w:tab w:val="left" w:pos="2169"/>
        </w:tabs>
        <w:spacing w:before="124"/>
        <w:ind w:left="2169" w:hanging="359"/>
      </w:pPr>
      <w:r>
        <w:t>Liabilityofthesitetoearthquake</w:t>
      </w:r>
      <w:r>
        <w:rPr>
          <w:spacing w:val="-2"/>
        </w:rPr>
        <w:t>disturbance</w:t>
      </w:r>
    </w:p>
    <w:p w:rsidR="00F96DF8" w:rsidRDefault="00F96DF8">
      <w:pPr>
        <w:pStyle w:val="ListParagraph"/>
        <w:sectPr w:rsidR="00F96DF8">
          <w:pgSz w:w="11900" w:h="16860"/>
          <w:pgMar w:top="980" w:right="283" w:bottom="160" w:left="708" w:header="751" w:footer="0" w:gutter="0"/>
          <w:cols w:space="720"/>
        </w:sectPr>
      </w:pPr>
    </w:p>
    <w:p w:rsidR="00F96DF8" w:rsidRDefault="00FC1B25">
      <w:pPr>
        <w:pStyle w:val="BodyText"/>
        <w:spacing w:before="228"/>
        <w:ind w:left="732"/>
      </w:pPr>
      <w:r>
        <w:rPr>
          <w:b/>
        </w:rPr>
        <w:lastRenderedPageBreak/>
        <w:t>B-</w:t>
      </w:r>
      <w:r>
        <w:t>CatchmentAreaandRunoff</w:t>
      </w:r>
      <w:r>
        <w:rPr>
          <w:spacing w:val="-2"/>
        </w:rPr>
        <w:t xml:space="preserve"> Data:-</w:t>
      </w:r>
    </w:p>
    <w:p w:rsidR="00F96DF8" w:rsidRDefault="00FC1B25">
      <w:pPr>
        <w:pStyle w:val="ListParagraph"/>
        <w:numPr>
          <w:ilvl w:val="1"/>
          <w:numId w:val="23"/>
        </w:numPr>
        <w:tabs>
          <w:tab w:val="left" w:pos="1935"/>
        </w:tabs>
        <w:spacing w:before="126"/>
        <w:ind w:left="1935" w:hanging="322"/>
        <w:jc w:val="left"/>
      </w:pPr>
      <w:r>
        <w:t>Catchment</w:t>
      </w:r>
      <w:r>
        <w:rPr>
          <w:spacing w:val="-4"/>
        </w:rPr>
        <w:t>Area</w:t>
      </w:r>
    </w:p>
    <w:p w:rsidR="00F96DF8" w:rsidRDefault="00FC1B25">
      <w:pPr>
        <w:pStyle w:val="ListParagraph"/>
        <w:numPr>
          <w:ilvl w:val="2"/>
          <w:numId w:val="23"/>
        </w:numPr>
        <w:tabs>
          <w:tab w:val="left" w:pos="2473"/>
          <w:tab w:val="left" w:pos="4332"/>
        </w:tabs>
        <w:spacing w:before="129"/>
        <w:ind w:left="2473" w:hanging="306"/>
      </w:pPr>
      <w:r>
        <w:t>Hilly</w:t>
      </w:r>
      <w:r>
        <w:rPr>
          <w:spacing w:val="-4"/>
        </w:rPr>
        <w:t>Area</w:t>
      </w:r>
      <w:r>
        <w:tab/>
        <w:t>b)In</w:t>
      </w:r>
      <w:r>
        <w:rPr>
          <w:spacing w:val="-2"/>
        </w:rPr>
        <w:t xml:space="preserve"> plains</w:t>
      </w:r>
    </w:p>
    <w:p w:rsidR="00F96DF8" w:rsidRDefault="00FC1B25">
      <w:pPr>
        <w:pStyle w:val="ListParagraph"/>
        <w:numPr>
          <w:ilvl w:val="1"/>
          <w:numId w:val="23"/>
        </w:numPr>
        <w:tabs>
          <w:tab w:val="left" w:pos="1994"/>
        </w:tabs>
        <w:spacing w:before="126"/>
        <w:ind w:left="1994" w:hanging="381"/>
        <w:jc w:val="left"/>
      </w:pPr>
      <w:r>
        <w:t>Maximumrecordedintensityandfrequencyofrainfallin</w:t>
      </w:r>
      <w:r>
        <w:rPr>
          <w:spacing w:val="-2"/>
        </w:rPr>
        <w:t>catchment.</w:t>
      </w:r>
    </w:p>
    <w:p w:rsidR="00F96DF8" w:rsidRDefault="00FC1B25">
      <w:pPr>
        <w:pStyle w:val="ListParagraph"/>
        <w:numPr>
          <w:ilvl w:val="1"/>
          <w:numId w:val="23"/>
        </w:numPr>
        <w:tabs>
          <w:tab w:val="left" w:pos="1947"/>
        </w:tabs>
        <w:spacing w:before="126"/>
        <w:ind w:left="1947" w:hanging="389"/>
        <w:jc w:val="left"/>
      </w:pPr>
      <w:r>
        <w:t>Rainfallincentimetersperyearina</w:t>
      </w:r>
      <w:r>
        <w:rPr>
          <w:spacing w:val="-2"/>
        </w:rPr>
        <w:t>region.</w:t>
      </w:r>
    </w:p>
    <w:p w:rsidR="00F96DF8" w:rsidRDefault="00FC1B25">
      <w:pPr>
        <w:pStyle w:val="ListParagraph"/>
        <w:numPr>
          <w:ilvl w:val="1"/>
          <w:numId w:val="23"/>
        </w:numPr>
        <w:tabs>
          <w:tab w:val="left" w:pos="1990"/>
        </w:tabs>
        <w:spacing w:before="126"/>
        <w:ind w:left="1990" w:hanging="432"/>
        <w:jc w:val="left"/>
      </w:pPr>
      <w:r>
        <w:t>Lengthofcatchmentin</w:t>
      </w:r>
      <w:r>
        <w:rPr>
          <w:spacing w:val="-2"/>
        </w:rPr>
        <w:t>kilometres.</w:t>
      </w:r>
    </w:p>
    <w:p w:rsidR="00F96DF8" w:rsidRDefault="00FC1B25">
      <w:pPr>
        <w:pStyle w:val="ListParagraph"/>
        <w:numPr>
          <w:ilvl w:val="1"/>
          <w:numId w:val="23"/>
        </w:numPr>
        <w:tabs>
          <w:tab w:val="left" w:pos="1928"/>
        </w:tabs>
        <w:spacing w:before="127"/>
        <w:ind w:left="1928" w:hanging="368"/>
        <w:jc w:val="left"/>
      </w:pPr>
      <w:r>
        <w:t>Widthofcatchmentin</w:t>
      </w:r>
      <w:r>
        <w:rPr>
          <w:spacing w:val="-2"/>
        </w:rPr>
        <w:t>kilometres.</w:t>
      </w:r>
    </w:p>
    <w:p w:rsidR="00F96DF8" w:rsidRDefault="00FC1B25">
      <w:pPr>
        <w:pStyle w:val="ListParagraph"/>
        <w:numPr>
          <w:ilvl w:val="1"/>
          <w:numId w:val="23"/>
        </w:numPr>
        <w:tabs>
          <w:tab w:val="left" w:pos="1935"/>
        </w:tabs>
        <w:spacing w:before="128"/>
        <w:ind w:left="1935" w:hanging="377"/>
        <w:jc w:val="left"/>
      </w:pPr>
      <w:r>
        <w:t>Longitudinalslopeof</w:t>
      </w:r>
      <w:r>
        <w:rPr>
          <w:spacing w:val="-2"/>
        </w:rPr>
        <w:t>catchment.</w:t>
      </w:r>
    </w:p>
    <w:p w:rsidR="00F96DF8" w:rsidRDefault="00FC1B25">
      <w:pPr>
        <w:pStyle w:val="ListParagraph"/>
        <w:numPr>
          <w:ilvl w:val="1"/>
          <w:numId w:val="23"/>
        </w:numPr>
        <w:tabs>
          <w:tab w:val="left" w:pos="1941"/>
        </w:tabs>
        <w:spacing w:before="126"/>
        <w:ind w:left="1941" w:hanging="439"/>
        <w:jc w:val="left"/>
      </w:pPr>
      <w:r>
        <w:t>Crossslopeof</w:t>
      </w:r>
      <w:r>
        <w:rPr>
          <w:spacing w:val="-2"/>
        </w:rPr>
        <w:t>catchment.</w:t>
      </w:r>
    </w:p>
    <w:p w:rsidR="00F96DF8" w:rsidRDefault="00FC1B25">
      <w:pPr>
        <w:pStyle w:val="ListParagraph"/>
        <w:numPr>
          <w:ilvl w:val="1"/>
          <w:numId w:val="23"/>
        </w:numPr>
        <w:tabs>
          <w:tab w:val="left" w:pos="1998"/>
        </w:tabs>
        <w:spacing w:before="127"/>
        <w:ind w:left="1998" w:hanging="548"/>
        <w:jc w:val="left"/>
      </w:pPr>
      <w:r>
        <w:t>Thenatureofcatchmentandits</w:t>
      </w:r>
      <w:r>
        <w:rPr>
          <w:spacing w:val="-2"/>
        </w:rPr>
        <w:t>shape.</w:t>
      </w:r>
    </w:p>
    <w:p w:rsidR="00F96DF8" w:rsidRDefault="00FC1B25">
      <w:pPr>
        <w:pStyle w:val="BodyText"/>
        <w:spacing w:before="134"/>
        <w:ind w:left="732"/>
      </w:pPr>
      <w:r>
        <w:rPr>
          <w:b/>
        </w:rPr>
        <w:t>C-</w:t>
      </w:r>
      <w:r>
        <w:t>DataRegardingNatureof</w:t>
      </w:r>
      <w:r>
        <w:rPr>
          <w:spacing w:val="-2"/>
        </w:rPr>
        <w:t xml:space="preserve"> Stream</w:t>
      </w:r>
    </w:p>
    <w:p w:rsidR="00F96DF8" w:rsidRDefault="00FC1B25">
      <w:pPr>
        <w:pStyle w:val="BodyText"/>
        <w:spacing w:before="124" w:line="252" w:lineRule="exact"/>
        <w:ind w:left="739"/>
      </w:pPr>
      <w:r>
        <w:rPr>
          <w:b/>
        </w:rPr>
        <w:t>D</w:t>
      </w:r>
      <w:r>
        <w:t>-DataregardingAlignment&amp;</w:t>
      </w:r>
      <w:r>
        <w:rPr>
          <w:spacing w:val="-2"/>
        </w:rPr>
        <w:t>Approaches</w:t>
      </w:r>
    </w:p>
    <w:p w:rsidR="00F96DF8" w:rsidRDefault="00FC1B25">
      <w:pPr>
        <w:pStyle w:val="BodyText"/>
        <w:spacing w:line="252" w:lineRule="exact"/>
        <w:ind w:left="739"/>
      </w:pPr>
      <w:r>
        <w:rPr>
          <w:b/>
        </w:rPr>
        <w:t>E</w:t>
      </w:r>
      <w:r>
        <w:t>-Superstructure</w:t>
      </w:r>
      <w:r>
        <w:rPr>
          <w:spacing w:val="-4"/>
        </w:rPr>
        <w:t>Data</w:t>
      </w:r>
    </w:p>
    <w:p w:rsidR="00F96DF8" w:rsidRDefault="00FC1B25">
      <w:pPr>
        <w:pStyle w:val="BodyText"/>
        <w:spacing w:before="1" w:line="252" w:lineRule="exact"/>
        <w:ind w:left="739"/>
      </w:pPr>
      <w:r>
        <w:rPr>
          <w:b/>
        </w:rPr>
        <w:t>F</w:t>
      </w:r>
      <w:r>
        <w:t xml:space="preserve">-Foundation </w:t>
      </w:r>
      <w:r>
        <w:rPr>
          <w:spacing w:val="-4"/>
        </w:rPr>
        <w:t>Data</w:t>
      </w:r>
    </w:p>
    <w:p w:rsidR="00F96DF8" w:rsidRDefault="00FC1B25">
      <w:pPr>
        <w:pStyle w:val="BodyText"/>
        <w:spacing w:line="252" w:lineRule="exact"/>
        <w:ind w:left="737"/>
      </w:pPr>
      <w:r>
        <w:rPr>
          <w:b/>
        </w:rPr>
        <w:t>G</w:t>
      </w:r>
      <w:r>
        <w:t>-Dataofexisting</w:t>
      </w:r>
      <w:r>
        <w:rPr>
          <w:spacing w:val="-2"/>
        </w:rPr>
        <w:t>structure</w:t>
      </w:r>
    </w:p>
    <w:p w:rsidR="00F96DF8" w:rsidRDefault="00FC1B25">
      <w:pPr>
        <w:pStyle w:val="BodyText"/>
        <w:spacing w:line="252" w:lineRule="exact"/>
        <w:ind w:left="737"/>
      </w:pPr>
      <w:r>
        <w:rPr>
          <w:b/>
        </w:rPr>
        <w:t>H</w:t>
      </w:r>
      <w:r>
        <w:t>-Miscellaneous</w:t>
      </w:r>
      <w:r>
        <w:rPr>
          <w:spacing w:val="-4"/>
        </w:rPr>
        <w:t>Data</w:t>
      </w:r>
    </w:p>
    <w:p w:rsidR="00F96DF8" w:rsidRDefault="00F96DF8">
      <w:pPr>
        <w:pStyle w:val="BodyText"/>
        <w:spacing w:before="137"/>
      </w:pPr>
    </w:p>
    <w:p w:rsidR="00F96DF8" w:rsidRDefault="00FC1B25">
      <w:pPr>
        <w:pStyle w:val="Heading5"/>
      </w:pPr>
      <w:bookmarkStart w:id="114" w:name="Sub-Surface_Investigation:-"/>
      <w:bookmarkEnd w:id="114"/>
      <w:r>
        <w:rPr>
          <w:u w:val="thick"/>
        </w:rPr>
        <w:t>Sub-Surface</w:t>
      </w:r>
      <w:r>
        <w:rPr>
          <w:spacing w:val="-2"/>
          <w:u w:val="thick"/>
        </w:rPr>
        <w:t>Investigation:-</w:t>
      </w:r>
    </w:p>
    <w:p w:rsidR="00F96DF8" w:rsidRDefault="00F96DF8">
      <w:pPr>
        <w:pStyle w:val="BodyText"/>
        <w:spacing w:before="60"/>
        <w:rPr>
          <w:b/>
        </w:rPr>
      </w:pPr>
    </w:p>
    <w:p w:rsidR="00F96DF8" w:rsidRDefault="00FC1B25">
      <w:pPr>
        <w:pStyle w:val="BodyText"/>
        <w:spacing w:before="1" w:line="362" w:lineRule="auto"/>
        <w:ind w:left="732" w:firstLine="717"/>
      </w:pPr>
      <w:r>
        <w:t>Sub-Surfaceinvestigationisessentialfortoknowthepropertiesofthebridgesitesoil.Thefieldand laboratory investigations required to obtain the necessarysoil data for the design are called soil exploration.</w:t>
      </w:r>
    </w:p>
    <w:p w:rsidR="00F96DF8" w:rsidRDefault="00FC1B25">
      <w:pPr>
        <w:pStyle w:val="BodyText"/>
        <w:spacing w:before="194"/>
        <w:ind w:left="355"/>
      </w:pPr>
      <w:r>
        <w:t>Theprincipalrequirementsofacompleteinvestigationcanbesummarizedas</w:t>
      </w:r>
      <w:r>
        <w:rPr>
          <w:spacing w:val="-2"/>
        </w:rPr>
        <w:t>follows:-</w:t>
      </w:r>
    </w:p>
    <w:p w:rsidR="00F96DF8" w:rsidRDefault="00F96DF8">
      <w:pPr>
        <w:pStyle w:val="BodyText"/>
        <w:spacing w:before="72"/>
      </w:pPr>
    </w:p>
    <w:p w:rsidR="00F96DF8" w:rsidRDefault="00FC1B25">
      <w:pPr>
        <w:pStyle w:val="ListParagraph"/>
        <w:numPr>
          <w:ilvl w:val="0"/>
          <w:numId w:val="22"/>
        </w:numPr>
        <w:tabs>
          <w:tab w:val="left" w:pos="2171"/>
        </w:tabs>
        <w:ind w:left="2171" w:hanging="361"/>
      </w:pPr>
      <w:r>
        <w:t>Natureofthesoildepositsuptosufficient</w:t>
      </w:r>
      <w:r>
        <w:rPr>
          <w:spacing w:val="-2"/>
        </w:rPr>
        <w:t>depth.</w:t>
      </w:r>
    </w:p>
    <w:p w:rsidR="00F96DF8" w:rsidRDefault="00FC1B25">
      <w:pPr>
        <w:pStyle w:val="ListParagraph"/>
        <w:numPr>
          <w:ilvl w:val="0"/>
          <w:numId w:val="22"/>
        </w:numPr>
        <w:tabs>
          <w:tab w:val="left" w:pos="2171"/>
        </w:tabs>
        <w:spacing w:before="131"/>
        <w:ind w:left="2171" w:hanging="361"/>
      </w:pPr>
      <w:r>
        <w:t>Depth,thicknessandcompositionofeachsoil</w:t>
      </w:r>
      <w:r>
        <w:rPr>
          <w:spacing w:val="-2"/>
        </w:rPr>
        <w:t>stratum.</w:t>
      </w:r>
    </w:p>
    <w:p w:rsidR="00F96DF8" w:rsidRDefault="00FC1B25">
      <w:pPr>
        <w:pStyle w:val="ListParagraph"/>
        <w:numPr>
          <w:ilvl w:val="0"/>
          <w:numId w:val="22"/>
        </w:numPr>
        <w:tabs>
          <w:tab w:val="left" w:pos="2171"/>
        </w:tabs>
        <w:spacing w:before="126"/>
        <w:ind w:left="2171" w:hanging="361"/>
      </w:pPr>
      <w:r>
        <w:t>Thelocationofground</w:t>
      </w:r>
      <w:r>
        <w:rPr>
          <w:spacing w:val="-2"/>
        </w:rPr>
        <w:t>water.</w:t>
      </w:r>
    </w:p>
    <w:p w:rsidR="00F96DF8" w:rsidRDefault="00FC1B25">
      <w:pPr>
        <w:pStyle w:val="ListParagraph"/>
        <w:numPr>
          <w:ilvl w:val="0"/>
          <w:numId w:val="22"/>
        </w:numPr>
        <w:tabs>
          <w:tab w:val="left" w:pos="2171"/>
        </w:tabs>
        <w:spacing w:before="127"/>
        <w:ind w:left="2171" w:hanging="361"/>
      </w:pPr>
      <w:r>
        <w:t>Depthtorockandcompositionof</w:t>
      </w:r>
      <w:r>
        <w:rPr>
          <w:spacing w:val="-4"/>
        </w:rPr>
        <w:t>rock.</w:t>
      </w:r>
    </w:p>
    <w:p w:rsidR="00F96DF8" w:rsidRDefault="00FC1B25">
      <w:pPr>
        <w:pStyle w:val="ListParagraph"/>
        <w:numPr>
          <w:ilvl w:val="0"/>
          <w:numId w:val="22"/>
        </w:numPr>
        <w:tabs>
          <w:tab w:val="left" w:pos="2171"/>
        </w:tabs>
        <w:spacing w:before="123"/>
        <w:ind w:left="2171" w:hanging="361"/>
      </w:pPr>
      <w:r>
        <w:t>Theengineeringpropertiesofsoilandrockstratathataffectthedesignof</w:t>
      </w:r>
      <w:r>
        <w:rPr>
          <w:spacing w:val="-2"/>
        </w:rPr>
        <w:t xml:space="preserve"> thestructure.</w:t>
      </w:r>
    </w:p>
    <w:p w:rsidR="00F96DF8" w:rsidRDefault="00F96DF8">
      <w:pPr>
        <w:pStyle w:val="BodyText"/>
        <w:spacing w:before="73"/>
      </w:pPr>
    </w:p>
    <w:p w:rsidR="00F96DF8" w:rsidRDefault="00FC1B25">
      <w:pPr>
        <w:pStyle w:val="BodyText"/>
        <w:spacing w:line="362" w:lineRule="auto"/>
        <w:ind w:left="732" w:right="1165" w:firstLine="717"/>
      </w:pPr>
      <w:r>
        <w:t>Inexplorationprogramme,theextentof distributionofdifferentsoilsbothinthehorizontal and vertical directions can be determined by the following methods:</w:t>
      </w:r>
    </w:p>
    <w:p w:rsidR="00F96DF8" w:rsidRDefault="00FC1B25">
      <w:pPr>
        <w:pStyle w:val="ListParagraph"/>
        <w:numPr>
          <w:ilvl w:val="0"/>
          <w:numId w:val="21"/>
        </w:numPr>
        <w:tabs>
          <w:tab w:val="left" w:pos="2171"/>
        </w:tabs>
        <w:spacing w:before="199"/>
        <w:ind w:left="2171" w:hanging="361"/>
      </w:pPr>
      <w:r>
        <w:t>Byuse of open</w:t>
      </w:r>
      <w:r>
        <w:rPr>
          <w:spacing w:val="-4"/>
        </w:rPr>
        <w:t>pits.</w:t>
      </w:r>
    </w:p>
    <w:p w:rsidR="00F96DF8" w:rsidRDefault="00FC1B25">
      <w:pPr>
        <w:pStyle w:val="ListParagraph"/>
        <w:numPr>
          <w:ilvl w:val="0"/>
          <w:numId w:val="21"/>
        </w:numPr>
        <w:tabs>
          <w:tab w:val="left" w:pos="2171"/>
        </w:tabs>
        <w:spacing w:before="126"/>
        <w:ind w:left="2171" w:hanging="361"/>
      </w:pPr>
      <w:r>
        <w:t>Bymakingboreholesandtakingout</w:t>
      </w:r>
      <w:r>
        <w:rPr>
          <w:spacing w:val="-2"/>
        </w:rPr>
        <w:t>samples.</w:t>
      </w:r>
    </w:p>
    <w:p w:rsidR="00F96DF8" w:rsidRDefault="00FC1B25">
      <w:pPr>
        <w:pStyle w:val="ListParagraph"/>
        <w:numPr>
          <w:ilvl w:val="0"/>
          <w:numId w:val="21"/>
        </w:numPr>
        <w:tabs>
          <w:tab w:val="left" w:pos="2171"/>
        </w:tabs>
        <w:spacing w:before="126"/>
        <w:ind w:left="2171" w:hanging="361"/>
      </w:pPr>
      <w:r>
        <w:t>By</w:t>
      </w:r>
      <w:r>
        <w:rPr>
          <w:spacing w:val="-2"/>
        </w:rPr>
        <w:t>Soundings.</w:t>
      </w:r>
    </w:p>
    <w:p w:rsidR="00F96DF8" w:rsidRDefault="00FC1B25">
      <w:pPr>
        <w:pStyle w:val="ListParagraph"/>
        <w:numPr>
          <w:ilvl w:val="0"/>
          <w:numId w:val="21"/>
        </w:numPr>
        <w:tabs>
          <w:tab w:val="left" w:pos="2171"/>
        </w:tabs>
        <w:spacing w:before="124"/>
        <w:ind w:left="2171" w:hanging="361"/>
      </w:pPr>
      <w:r>
        <w:t>Byuseofgeophysical</w:t>
      </w:r>
      <w:r>
        <w:rPr>
          <w:spacing w:val="-2"/>
        </w:rPr>
        <w:t>methods.</w:t>
      </w:r>
    </w:p>
    <w:p w:rsidR="00F96DF8" w:rsidRDefault="00F96DF8">
      <w:pPr>
        <w:pStyle w:val="ListParagraph"/>
        <w:sectPr w:rsidR="00F96DF8">
          <w:pgSz w:w="11900" w:h="16860"/>
          <w:pgMar w:top="980" w:right="283" w:bottom="160" w:left="708" w:header="751" w:footer="0" w:gutter="0"/>
          <w:cols w:space="720"/>
        </w:sectPr>
      </w:pPr>
    </w:p>
    <w:p w:rsidR="00F96DF8" w:rsidRDefault="00FC1B25">
      <w:pPr>
        <w:pStyle w:val="BodyText"/>
        <w:spacing w:before="117"/>
        <w:ind w:left="732"/>
      </w:pPr>
      <w:r>
        <w:lastRenderedPageBreak/>
        <w:t>Equipmentsforlaboratory</w:t>
      </w:r>
      <w:r>
        <w:rPr>
          <w:spacing w:val="-2"/>
        </w:rPr>
        <w:t>Work:-</w:t>
      </w:r>
    </w:p>
    <w:p w:rsidR="00F96DF8" w:rsidRDefault="00F96DF8">
      <w:pPr>
        <w:pStyle w:val="BodyText"/>
        <w:spacing w:before="75"/>
      </w:pPr>
    </w:p>
    <w:p w:rsidR="00F96DF8" w:rsidRDefault="00FC1B25">
      <w:pPr>
        <w:pStyle w:val="BodyText"/>
        <w:spacing w:line="360" w:lineRule="auto"/>
        <w:ind w:left="732" w:right="616" w:firstLine="717"/>
      </w:pPr>
      <w:r>
        <w:t>Thedisturbedsoilsampleastakenfrombedleveltoscourlevelateveryonemeterintervalorat depths wherever strata changes are tested to determine the following properties:-</w:t>
      </w:r>
    </w:p>
    <w:p w:rsidR="00F96DF8" w:rsidRDefault="00FC1B25">
      <w:pPr>
        <w:pStyle w:val="ListParagraph"/>
        <w:numPr>
          <w:ilvl w:val="0"/>
          <w:numId w:val="20"/>
        </w:numPr>
        <w:tabs>
          <w:tab w:val="left" w:pos="2171"/>
        </w:tabs>
        <w:spacing w:before="199"/>
        <w:ind w:left="2171" w:hanging="364"/>
      </w:pPr>
      <w:r>
        <w:t>LiquidLimit,PlasticLimitandPlasticity</w:t>
      </w:r>
      <w:r>
        <w:rPr>
          <w:spacing w:val="-2"/>
        </w:rPr>
        <w:t>Index,</w:t>
      </w:r>
    </w:p>
    <w:p w:rsidR="00F96DF8" w:rsidRDefault="00FC1B25">
      <w:pPr>
        <w:pStyle w:val="ListParagraph"/>
        <w:numPr>
          <w:ilvl w:val="0"/>
          <w:numId w:val="20"/>
        </w:numPr>
        <w:tabs>
          <w:tab w:val="left" w:pos="2171"/>
        </w:tabs>
        <w:spacing w:before="131"/>
        <w:ind w:left="2171" w:hanging="364"/>
      </w:pPr>
      <w:r>
        <w:t>Organic</w:t>
      </w:r>
      <w:r>
        <w:rPr>
          <w:spacing w:val="-2"/>
        </w:rPr>
        <w:t>Content,</w:t>
      </w:r>
    </w:p>
    <w:p w:rsidR="00F96DF8" w:rsidRDefault="00FC1B25">
      <w:pPr>
        <w:pStyle w:val="ListParagraph"/>
        <w:numPr>
          <w:ilvl w:val="0"/>
          <w:numId w:val="20"/>
        </w:numPr>
        <w:tabs>
          <w:tab w:val="left" w:pos="2171"/>
        </w:tabs>
        <w:spacing w:before="124"/>
        <w:ind w:left="2171" w:hanging="364"/>
      </w:pPr>
      <w:r>
        <w:t>Harmful</w:t>
      </w:r>
      <w:r>
        <w:rPr>
          <w:spacing w:val="-2"/>
        </w:rPr>
        <w:t>Salts,</w:t>
      </w:r>
    </w:p>
    <w:p w:rsidR="00F96DF8" w:rsidRDefault="00FC1B25">
      <w:pPr>
        <w:pStyle w:val="ListParagraph"/>
        <w:numPr>
          <w:ilvl w:val="0"/>
          <w:numId w:val="20"/>
        </w:numPr>
        <w:tabs>
          <w:tab w:val="left" w:pos="2171"/>
        </w:tabs>
        <w:spacing w:before="126"/>
        <w:ind w:left="2171" w:hanging="364"/>
      </w:pPr>
      <w:r>
        <w:t>Sieve</w:t>
      </w:r>
      <w:r>
        <w:rPr>
          <w:spacing w:val="-2"/>
        </w:rPr>
        <w:t>Analysis,</w:t>
      </w:r>
    </w:p>
    <w:p w:rsidR="00F96DF8" w:rsidRDefault="00FC1B25">
      <w:pPr>
        <w:pStyle w:val="ListParagraph"/>
        <w:numPr>
          <w:ilvl w:val="0"/>
          <w:numId w:val="20"/>
        </w:numPr>
        <w:tabs>
          <w:tab w:val="left" w:pos="2171"/>
        </w:tabs>
        <w:spacing w:before="126"/>
        <w:ind w:left="2171" w:hanging="364"/>
      </w:pPr>
      <w:r>
        <w:t xml:space="preserve">Silt </w:t>
      </w:r>
      <w:r>
        <w:rPr>
          <w:spacing w:val="-2"/>
        </w:rPr>
        <w:t>Factor.</w:t>
      </w:r>
    </w:p>
    <w:p w:rsidR="00F96DF8" w:rsidRDefault="00F96DF8">
      <w:pPr>
        <w:pStyle w:val="ListParagraph"/>
        <w:sectPr w:rsidR="00F96DF8">
          <w:pgSz w:w="11900" w:h="16860"/>
          <w:pgMar w:top="980" w:right="283" w:bottom="160" w:left="708" w:header="751" w:footer="0" w:gutter="0"/>
          <w:cols w:space="720"/>
        </w:sectPr>
      </w:pPr>
    </w:p>
    <w:p w:rsidR="00F96DF8" w:rsidRDefault="00FC1B25">
      <w:pPr>
        <w:pStyle w:val="BodyText"/>
        <w:spacing w:before="228" w:line="362" w:lineRule="auto"/>
        <w:ind w:left="732" w:right="747" w:firstLine="717"/>
      </w:pPr>
      <w:r>
        <w:lastRenderedPageBreak/>
        <w:t>Theundisturbedsoilsamplesastakenbelowthescourleveltoalevelwherethepressureisabout 5% of the pressure at the base are tested to determine</w:t>
      </w:r>
    </w:p>
    <w:p w:rsidR="00F96DF8" w:rsidRDefault="00FC1B25">
      <w:pPr>
        <w:pStyle w:val="ListParagraph"/>
        <w:numPr>
          <w:ilvl w:val="0"/>
          <w:numId w:val="19"/>
        </w:numPr>
        <w:tabs>
          <w:tab w:val="left" w:pos="2171"/>
        </w:tabs>
        <w:spacing w:before="194"/>
        <w:ind w:left="2171" w:hanging="361"/>
      </w:pPr>
      <w:r>
        <w:t>Particlesize</w:t>
      </w:r>
      <w:r>
        <w:rPr>
          <w:spacing w:val="-2"/>
        </w:rPr>
        <w:t>analysis,</w:t>
      </w:r>
    </w:p>
    <w:p w:rsidR="00F96DF8" w:rsidRDefault="00FC1B25">
      <w:pPr>
        <w:pStyle w:val="ListParagraph"/>
        <w:numPr>
          <w:ilvl w:val="0"/>
          <w:numId w:val="19"/>
        </w:numPr>
        <w:tabs>
          <w:tab w:val="left" w:pos="2171"/>
        </w:tabs>
        <w:spacing w:before="126"/>
        <w:ind w:left="2171" w:hanging="361"/>
      </w:pPr>
      <w:r>
        <w:t>Valuesofcohesionandangleofinternalfrictionbyshear</w:t>
      </w:r>
      <w:r>
        <w:rPr>
          <w:spacing w:val="-2"/>
        </w:rPr>
        <w:t>test,</w:t>
      </w:r>
    </w:p>
    <w:p w:rsidR="00F96DF8" w:rsidRDefault="00FC1B25">
      <w:pPr>
        <w:pStyle w:val="ListParagraph"/>
        <w:numPr>
          <w:ilvl w:val="0"/>
          <w:numId w:val="19"/>
        </w:numPr>
        <w:tabs>
          <w:tab w:val="left" w:pos="2171"/>
        </w:tabs>
        <w:spacing w:before="128"/>
        <w:ind w:left="2171" w:hanging="361"/>
      </w:pPr>
      <w:r>
        <w:t>Compressionindexandpre-consolidationpressurebyconsolidation</w:t>
      </w:r>
      <w:r>
        <w:rPr>
          <w:spacing w:val="-2"/>
        </w:rPr>
        <w:t>test,</w:t>
      </w:r>
    </w:p>
    <w:p w:rsidR="00F96DF8" w:rsidRDefault="00FC1B25">
      <w:pPr>
        <w:pStyle w:val="ListParagraph"/>
        <w:numPr>
          <w:ilvl w:val="0"/>
          <w:numId w:val="19"/>
        </w:numPr>
        <w:tabs>
          <w:tab w:val="left" w:pos="2171"/>
        </w:tabs>
        <w:spacing w:before="127"/>
        <w:ind w:left="2171" w:hanging="361"/>
      </w:pPr>
      <w:r>
        <w:t>Densityspecificgravityandmoisture</w:t>
      </w:r>
      <w:r>
        <w:rPr>
          <w:spacing w:val="-2"/>
        </w:rPr>
        <w:t>content.</w:t>
      </w:r>
    </w:p>
    <w:p w:rsidR="00F96DF8" w:rsidRDefault="00FC1B25">
      <w:pPr>
        <w:pStyle w:val="BodyText"/>
        <w:spacing w:before="251"/>
        <w:ind w:left="850"/>
      </w:pPr>
      <w:r>
        <w:t>TheequipmentusedfortheabovetestsareasperrelevantIS</w:t>
      </w:r>
      <w:r>
        <w:rPr>
          <w:spacing w:val="-2"/>
        </w:rPr>
        <w:t>specifications.</w:t>
      </w:r>
    </w:p>
    <w:p w:rsidR="00F96DF8" w:rsidRDefault="00F96DF8">
      <w:pPr>
        <w:pStyle w:val="BodyText"/>
        <w:spacing w:before="81"/>
      </w:pPr>
    </w:p>
    <w:p w:rsidR="00F96DF8" w:rsidRDefault="00FC1B25">
      <w:pPr>
        <w:pStyle w:val="Heading5"/>
        <w:spacing w:before="1"/>
      </w:pPr>
      <w:bookmarkStart w:id="115" w:name="Advantage_of_Sub-Surface_Investigation:-"/>
      <w:bookmarkEnd w:id="115"/>
      <w:r>
        <w:t>AdvantageofSub-Surface</w:t>
      </w:r>
      <w:r>
        <w:rPr>
          <w:spacing w:val="-2"/>
        </w:rPr>
        <w:t>Investigation:-</w:t>
      </w:r>
    </w:p>
    <w:p w:rsidR="00F96DF8" w:rsidRDefault="00F96DF8">
      <w:pPr>
        <w:pStyle w:val="BodyText"/>
        <w:spacing w:before="68"/>
        <w:rPr>
          <w:b/>
        </w:rPr>
      </w:pPr>
    </w:p>
    <w:p w:rsidR="00F96DF8" w:rsidRDefault="00FC1B25">
      <w:pPr>
        <w:pStyle w:val="BodyText"/>
        <w:spacing w:line="360" w:lineRule="auto"/>
        <w:ind w:left="732" w:right="747"/>
      </w:pPr>
      <w:r>
        <w:t xml:space="preserve">Therearemanifoldadvantagesofcarefullyplannedinvestigationprogramme.Thesecanbesummarizedas </w:t>
      </w:r>
      <w:r>
        <w:rPr>
          <w:spacing w:val="-2"/>
        </w:rPr>
        <w:t>below:-</w:t>
      </w:r>
    </w:p>
    <w:p w:rsidR="00F96DF8" w:rsidRDefault="00FC1B25">
      <w:pPr>
        <w:pStyle w:val="ListParagraph"/>
        <w:numPr>
          <w:ilvl w:val="0"/>
          <w:numId w:val="18"/>
        </w:numPr>
        <w:tabs>
          <w:tab w:val="left" w:pos="1451"/>
        </w:tabs>
        <w:spacing w:before="196"/>
        <w:ind w:left="1451" w:hanging="361"/>
      </w:pPr>
      <w:r>
        <w:t>Asuitableandeconomicalsolutioncanbeworked</w:t>
      </w:r>
      <w:r>
        <w:rPr>
          <w:spacing w:val="-4"/>
        </w:rPr>
        <w:t>out.</w:t>
      </w:r>
    </w:p>
    <w:p w:rsidR="00F96DF8" w:rsidRDefault="00FC1B25">
      <w:pPr>
        <w:pStyle w:val="ListParagraph"/>
        <w:numPr>
          <w:ilvl w:val="0"/>
          <w:numId w:val="18"/>
        </w:numPr>
        <w:tabs>
          <w:tab w:val="left" w:pos="1451"/>
        </w:tabs>
        <w:spacing w:before="129"/>
        <w:ind w:left="1451" w:hanging="361"/>
      </w:pPr>
      <w:r>
        <w:t>Theconstructionschedulecanbeproperly</w:t>
      </w:r>
      <w:r>
        <w:rPr>
          <w:spacing w:val="-2"/>
        </w:rPr>
        <w:t>planned.</w:t>
      </w:r>
    </w:p>
    <w:p w:rsidR="00F96DF8" w:rsidRDefault="00FC1B25">
      <w:pPr>
        <w:pStyle w:val="ListParagraph"/>
        <w:numPr>
          <w:ilvl w:val="0"/>
          <w:numId w:val="18"/>
        </w:numPr>
        <w:tabs>
          <w:tab w:val="left" w:pos="1451"/>
        </w:tabs>
        <w:spacing w:before="126"/>
        <w:ind w:left="1451" w:hanging="361"/>
      </w:pPr>
      <w:r>
        <w:t>Theextentandnatureofdifficultieslikelytobemetwithcanbe</w:t>
      </w:r>
      <w:r>
        <w:rPr>
          <w:spacing w:val="-2"/>
        </w:rPr>
        <w:t>determined.</w:t>
      </w:r>
    </w:p>
    <w:p w:rsidR="00F96DF8" w:rsidRDefault="00FC1B25">
      <w:pPr>
        <w:pStyle w:val="ListParagraph"/>
        <w:numPr>
          <w:ilvl w:val="0"/>
          <w:numId w:val="18"/>
        </w:numPr>
        <w:tabs>
          <w:tab w:val="left" w:pos="1451"/>
        </w:tabs>
        <w:spacing w:before="126"/>
        <w:ind w:left="1451" w:hanging="361"/>
      </w:pPr>
      <w:r>
        <w:t>Therateandamountofsettlementscanbe</w:t>
      </w:r>
      <w:r>
        <w:rPr>
          <w:spacing w:val="-2"/>
        </w:rPr>
        <w:t>determined.</w:t>
      </w:r>
    </w:p>
    <w:p w:rsidR="00F96DF8" w:rsidRDefault="00FC1B25">
      <w:pPr>
        <w:pStyle w:val="ListParagraph"/>
        <w:numPr>
          <w:ilvl w:val="0"/>
          <w:numId w:val="18"/>
        </w:numPr>
        <w:tabs>
          <w:tab w:val="left" w:pos="1451"/>
        </w:tabs>
        <w:spacing w:before="129"/>
        <w:ind w:left="1451" w:hanging="361"/>
      </w:pPr>
      <w:r>
        <w:t>Thevariationinthewater –table,ofthepresenceofartesianpressurescanbefound</w:t>
      </w:r>
      <w:r>
        <w:rPr>
          <w:spacing w:val="-4"/>
        </w:rPr>
        <w:t>out.</w:t>
      </w:r>
    </w:p>
    <w:p w:rsidR="00F96DF8" w:rsidRDefault="00F96DF8">
      <w:pPr>
        <w:pStyle w:val="ListParagraph"/>
        <w:sectPr w:rsidR="00F96DF8">
          <w:headerReference w:type="default" r:id="rId92"/>
          <w:footerReference w:type="default" r:id="rId93"/>
          <w:pgSz w:w="11900" w:h="16860"/>
          <w:pgMar w:top="980" w:right="283" w:bottom="160" w:left="708" w:header="751" w:footer="0" w:gutter="0"/>
          <w:cols w:space="720"/>
        </w:sectPr>
      </w:pPr>
    </w:p>
    <w:p w:rsidR="00F96DF8" w:rsidRDefault="00F96DF8">
      <w:pPr>
        <w:pStyle w:val="BodyText"/>
      </w:pPr>
    </w:p>
    <w:p w:rsidR="00F96DF8" w:rsidRDefault="00F96DF8">
      <w:pPr>
        <w:pStyle w:val="BodyText"/>
        <w:spacing w:before="111"/>
      </w:pPr>
    </w:p>
    <w:p w:rsidR="00F96DF8" w:rsidRDefault="00FC1B25">
      <w:pPr>
        <w:pStyle w:val="Heading4"/>
        <w:spacing w:before="0"/>
        <w:jc w:val="both"/>
      </w:pPr>
      <w:bookmarkStart w:id="116" w:name="CHAPTER_9"/>
      <w:bookmarkEnd w:id="116"/>
      <w:r>
        <w:rPr>
          <w:u w:val="thick"/>
        </w:rPr>
        <w:t>CHAPTER</w:t>
      </w:r>
      <w:r>
        <w:rPr>
          <w:spacing w:val="-10"/>
          <w:u w:val="thick"/>
        </w:rPr>
        <w:t>9</w:t>
      </w:r>
    </w:p>
    <w:p w:rsidR="00F96DF8" w:rsidRDefault="00FC1B25">
      <w:pPr>
        <w:pStyle w:val="Heading5"/>
        <w:numPr>
          <w:ilvl w:val="1"/>
          <w:numId w:val="17"/>
        </w:numPr>
        <w:tabs>
          <w:tab w:val="left" w:pos="1063"/>
        </w:tabs>
        <w:spacing w:before="128"/>
        <w:ind w:hanging="333"/>
        <w:jc w:val="both"/>
      </w:pPr>
      <w:r>
        <w:t>Depthof</w:t>
      </w:r>
      <w:r>
        <w:rPr>
          <w:spacing w:val="-2"/>
        </w:rPr>
        <w:t>Scour:-</w:t>
      </w:r>
    </w:p>
    <w:p w:rsidR="00F96DF8" w:rsidRDefault="00FC1B25">
      <w:pPr>
        <w:pStyle w:val="BodyText"/>
        <w:spacing w:before="117" w:line="360" w:lineRule="auto"/>
        <w:ind w:left="732" w:right="556" w:firstLine="717"/>
        <w:jc w:val="both"/>
      </w:pPr>
      <w:r>
        <w:t>DEPTH OF SCOUR (D) is the depth of the eroded bed of the river, measured from the water level for the discharge considered. Well-laid foundation is mostly provided in road and railway bridges in India over large and medium-sized rivers. The age-old Lacey–Inglis method issued for estimation of the design scour depth around bridge elements such as pier, abutment, guide bank, spur and groyene. Codal provisions are seen to produce too large a scour depth around bridge elements resulting in bridge sub-structures thatleadtoincreasedconstruction costs. Limitationsthat exist inthecodesofpracticeareillustratedinthis paper using examples.The methods recently developed for estimation of the scour are described. Newrailway and road bridges are required to be built in large numbers in the near future across several rivers to strengthen such infrastructure in the country. It is strongly felt that provisions in the existing codes of practice for determination of design scour depth require immediate review. The present paper provides a critical note on the practices followed in India for estimating the design scourdepth.</w:t>
      </w:r>
    </w:p>
    <w:p w:rsidR="00F96DF8" w:rsidRDefault="00FC1B25">
      <w:pPr>
        <w:pStyle w:val="BodyText"/>
        <w:ind w:left="732"/>
        <w:jc w:val="both"/>
      </w:pPr>
      <w:r>
        <w:t>Indianpracticesonestimationofdesignscour</w:t>
      </w:r>
      <w:r>
        <w:rPr>
          <w:spacing w:val="-4"/>
        </w:rPr>
        <w:t>depth</w:t>
      </w:r>
    </w:p>
    <w:p w:rsidR="00F96DF8" w:rsidRDefault="00FC1B25">
      <w:pPr>
        <w:pStyle w:val="ListParagraph"/>
        <w:numPr>
          <w:ilvl w:val="2"/>
          <w:numId w:val="17"/>
        </w:numPr>
        <w:tabs>
          <w:tab w:val="left" w:pos="1451"/>
        </w:tabs>
        <w:spacing w:before="126"/>
        <w:ind w:left="1451" w:hanging="361"/>
        <w:jc w:val="both"/>
      </w:pPr>
      <w:r>
        <w:t>Lacey–Inglis</w:t>
      </w:r>
      <w:r>
        <w:rPr>
          <w:spacing w:val="-2"/>
        </w:rPr>
        <w:t>method</w:t>
      </w:r>
    </w:p>
    <w:p w:rsidR="00F96DF8" w:rsidRDefault="00FC1B25">
      <w:pPr>
        <w:pStyle w:val="ListParagraph"/>
        <w:numPr>
          <w:ilvl w:val="2"/>
          <w:numId w:val="17"/>
        </w:numPr>
        <w:tabs>
          <w:tab w:val="left" w:pos="1451"/>
        </w:tabs>
        <w:spacing w:before="129"/>
        <w:ind w:left="1451" w:hanging="361"/>
        <w:jc w:val="both"/>
      </w:pPr>
      <w:r>
        <w:t>CommentsonLacey’s</w:t>
      </w:r>
      <w:r>
        <w:rPr>
          <w:spacing w:val="-2"/>
        </w:rPr>
        <w:t>method</w:t>
      </w:r>
    </w:p>
    <w:p w:rsidR="00F96DF8" w:rsidRDefault="00FC1B25">
      <w:pPr>
        <w:pStyle w:val="ListParagraph"/>
        <w:numPr>
          <w:ilvl w:val="3"/>
          <w:numId w:val="17"/>
        </w:numPr>
        <w:tabs>
          <w:tab w:val="left" w:pos="1452"/>
        </w:tabs>
        <w:spacing w:before="125" w:line="338" w:lineRule="auto"/>
        <w:ind w:right="575"/>
        <w:jc w:val="both"/>
      </w:pPr>
      <w:r>
        <w:t>The probable maximum depth of scour for design of foundations and training and protection works shall be estimated considering local conditions.</w:t>
      </w:r>
    </w:p>
    <w:p w:rsidR="00F96DF8" w:rsidRDefault="00FC1B25">
      <w:pPr>
        <w:pStyle w:val="ListParagraph"/>
        <w:numPr>
          <w:ilvl w:val="3"/>
          <w:numId w:val="17"/>
        </w:numPr>
        <w:tabs>
          <w:tab w:val="left" w:pos="1452"/>
        </w:tabs>
        <w:spacing w:before="19" w:line="355" w:lineRule="auto"/>
        <w:ind w:right="565"/>
        <w:jc w:val="both"/>
      </w:pPr>
      <w:r>
        <w:t>Wherever possible and especially for flashy rivers and those with beds of gravel or boulders, sounding for purpose of determining the depth of scour shall be taken in the vicinity of the site proposed for the bridge. Such soundings are best taken during or immediately after a flood beforethe scour holes have had time to silt up appreciably. In calculating design depth of scour, allowance shall be made in the observed depth for increased scour resultingfrom:</w:t>
      </w:r>
    </w:p>
    <w:p w:rsidR="00F96DF8" w:rsidRDefault="00FC1B25">
      <w:pPr>
        <w:pStyle w:val="ListParagraph"/>
        <w:numPr>
          <w:ilvl w:val="0"/>
          <w:numId w:val="16"/>
        </w:numPr>
        <w:tabs>
          <w:tab w:val="left" w:pos="991"/>
        </w:tabs>
        <w:spacing w:line="249" w:lineRule="exact"/>
        <w:ind w:left="991" w:hanging="261"/>
      </w:pPr>
      <w:r>
        <w:t>Thedesigndischargebeinggreaterthantheflooddischarge</w:t>
      </w:r>
      <w:r>
        <w:rPr>
          <w:spacing w:val="-2"/>
        </w:rPr>
        <w:t>observed.</w:t>
      </w:r>
    </w:p>
    <w:p w:rsidR="00F96DF8" w:rsidRDefault="00FC1B25">
      <w:pPr>
        <w:pStyle w:val="ListParagraph"/>
        <w:numPr>
          <w:ilvl w:val="0"/>
          <w:numId w:val="16"/>
        </w:numPr>
        <w:tabs>
          <w:tab w:val="left" w:pos="1053"/>
        </w:tabs>
        <w:spacing w:before="124"/>
        <w:ind w:left="1053" w:hanging="323"/>
      </w:pPr>
      <w:r>
        <w:t>Theincreaseinvelocityduetotheconstrictionofwaterwaycausedbyconstructionof</w:t>
      </w:r>
      <w:r>
        <w:rPr>
          <w:spacing w:val="-2"/>
        </w:rPr>
        <w:t xml:space="preserve"> thebridge.</w:t>
      </w:r>
    </w:p>
    <w:p w:rsidR="00F96DF8" w:rsidRDefault="00FC1B25">
      <w:pPr>
        <w:pStyle w:val="ListParagraph"/>
        <w:numPr>
          <w:ilvl w:val="0"/>
          <w:numId w:val="16"/>
        </w:numPr>
        <w:tabs>
          <w:tab w:val="left" w:pos="1112"/>
        </w:tabs>
        <w:spacing w:before="126"/>
        <w:ind w:left="1112" w:hanging="385"/>
      </w:pPr>
      <w:r>
        <w:t>Theincreaseinscourintheproximityofpiersand</w:t>
      </w:r>
      <w:r>
        <w:rPr>
          <w:spacing w:val="-2"/>
        </w:rPr>
        <w:t>abutments.</w:t>
      </w:r>
    </w:p>
    <w:p w:rsidR="00F96DF8" w:rsidRDefault="00FC1B25">
      <w:pPr>
        <w:pStyle w:val="ListParagraph"/>
        <w:numPr>
          <w:ilvl w:val="1"/>
          <w:numId w:val="16"/>
        </w:numPr>
        <w:tabs>
          <w:tab w:val="left" w:pos="1452"/>
        </w:tabs>
        <w:spacing w:before="128" w:line="350" w:lineRule="auto"/>
        <w:ind w:right="569"/>
        <w:jc w:val="both"/>
      </w:pPr>
      <w:r>
        <w:t>4.6.3 In the case of natural channels flowing in alluvial beds where the width of waterway provided is not less than Lacey’s regime width, the normal depth or Scour (D) below the foundation design discharge (Qf) level may be estimated from Lacey’s formula as indicatedbelow</w:t>
      </w:r>
    </w:p>
    <w:p w:rsidR="00F96DF8" w:rsidRDefault="00FC1B25">
      <w:pPr>
        <w:pStyle w:val="Heading5"/>
        <w:spacing w:before="12"/>
        <w:ind w:left="2893"/>
        <w:jc w:val="both"/>
      </w:pPr>
      <w:bookmarkStart w:id="117" w:name="D_=_0.473_(Qf_/_f)_1/3"/>
      <w:bookmarkEnd w:id="117"/>
      <w:r>
        <w:t>D=0.473 (Q</w:t>
      </w:r>
      <w:r>
        <w:rPr>
          <w:vertAlign w:val="superscript"/>
        </w:rPr>
        <w:t>f</w:t>
      </w:r>
      <w:r>
        <w:t>/f)</w:t>
      </w:r>
      <w:r>
        <w:rPr>
          <w:spacing w:val="-5"/>
          <w:vertAlign w:val="superscript"/>
        </w:rPr>
        <w:t>1/3</w:t>
      </w:r>
    </w:p>
    <w:p w:rsidR="00F96DF8" w:rsidRDefault="00F96DF8">
      <w:pPr>
        <w:pStyle w:val="BodyText"/>
        <w:spacing w:before="245"/>
        <w:rPr>
          <w:b/>
        </w:rPr>
      </w:pPr>
    </w:p>
    <w:p w:rsidR="00F96DF8" w:rsidRDefault="00FC1B25">
      <w:pPr>
        <w:pStyle w:val="BodyText"/>
        <w:spacing w:line="360" w:lineRule="auto"/>
        <w:ind w:left="1452" w:right="576" w:firstLine="720"/>
        <w:jc w:val="both"/>
      </w:pPr>
      <w:r>
        <w:t>Where D is depth in metres Qf is in cumecs and ‘f‘ is Lacey’s silt factor for representative sample of bed material obtained from scour zone.</w:t>
      </w:r>
    </w:p>
    <w:p w:rsidR="00F96DF8" w:rsidRDefault="00FC1B25">
      <w:pPr>
        <w:pStyle w:val="ListParagraph"/>
        <w:numPr>
          <w:ilvl w:val="1"/>
          <w:numId w:val="16"/>
        </w:numPr>
        <w:tabs>
          <w:tab w:val="left" w:pos="1452"/>
        </w:tabs>
        <w:spacing w:before="1" w:line="348" w:lineRule="auto"/>
        <w:ind w:right="571"/>
        <w:jc w:val="both"/>
      </w:pPr>
      <w:r>
        <w:t>Where due to constriction of waterway, the width is less than Lacey’s regime width for Qf or where it is narrow and deep as in the case of incised rivers and has sandy bed, the normal depth of scour may be estimated by the followingformula:</w:t>
      </w:r>
    </w:p>
    <w:p w:rsidR="00F96DF8" w:rsidRDefault="00FC1B25">
      <w:pPr>
        <w:pStyle w:val="Heading5"/>
        <w:spacing w:before="8"/>
        <w:ind w:left="4644"/>
        <w:jc w:val="both"/>
        <w:rPr>
          <w:position w:val="2"/>
        </w:rPr>
      </w:pPr>
      <w:bookmarkStart w:id="118" w:name="D_=_1.338_(Qf_2_/_f)_½"/>
      <w:bookmarkEnd w:id="118"/>
      <w:r>
        <w:rPr>
          <w:position w:val="2"/>
        </w:rPr>
        <w:t>D=1.338 (Q</w:t>
      </w:r>
      <w:r>
        <w:rPr>
          <w:sz w:val="14"/>
        </w:rPr>
        <w:t xml:space="preserve">f </w:t>
      </w:r>
      <w:r>
        <w:rPr>
          <w:position w:val="10"/>
          <w:sz w:val="14"/>
        </w:rPr>
        <w:t>2</w:t>
      </w:r>
      <w:r>
        <w:rPr>
          <w:position w:val="2"/>
        </w:rPr>
        <w:t>/f)</w:t>
      </w:r>
      <w:r>
        <w:rPr>
          <w:spacing w:val="-10"/>
          <w:position w:val="2"/>
          <w:vertAlign w:val="superscript"/>
        </w:rPr>
        <w:t>½</w:t>
      </w:r>
    </w:p>
    <w:p w:rsidR="00F96DF8" w:rsidRDefault="00F96DF8">
      <w:pPr>
        <w:pStyle w:val="Heading5"/>
        <w:jc w:val="both"/>
        <w:rPr>
          <w:position w:val="2"/>
        </w:rPr>
        <w:sectPr w:rsidR="00F96DF8">
          <w:pgSz w:w="11900" w:h="16860"/>
          <w:pgMar w:top="980" w:right="283" w:bottom="160" w:left="708" w:header="751" w:footer="0" w:gutter="0"/>
          <w:cols w:space="720"/>
        </w:sectPr>
      </w:pPr>
    </w:p>
    <w:p w:rsidR="00F96DF8" w:rsidRDefault="00FC1B25">
      <w:pPr>
        <w:pStyle w:val="BodyText"/>
        <w:spacing w:before="229" w:after="9" w:line="360" w:lineRule="auto"/>
        <w:ind w:left="732" w:right="645" w:firstLine="717"/>
        <w:jc w:val="both"/>
      </w:pPr>
      <w:r>
        <w:rPr>
          <w:position w:val="2"/>
        </w:rPr>
        <w:lastRenderedPageBreak/>
        <w:t>Where ‘Q</w:t>
      </w:r>
      <w:r>
        <w:rPr>
          <w:sz w:val="14"/>
        </w:rPr>
        <w:t xml:space="preserve">f </w:t>
      </w:r>
      <w:r>
        <w:rPr>
          <w:position w:val="2"/>
        </w:rPr>
        <w:t xml:space="preserve">’ is the discharge intensity in cubic metre per second per metre width and f is silt factor </w:t>
      </w:r>
      <w:r>
        <w:t>The silt factor ‘f’ shall be determined for represen</w:t>
      </w:r>
      <w:r>
        <w:rPr>
          <w:u w:val="single"/>
        </w:rPr>
        <w:t>ta</w:t>
      </w:r>
      <w:r>
        <w:t>tive samples of bed material collected from scour zone using the formula : f = 1.76 √</w:t>
      </w:r>
      <w:r>
        <w:rPr>
          <w:i/>
        </w:rPr>
        <w:t xml:space="preserve">m </w:t>
      </w:r>
      <w:r>
        <w:t>where m is weighted mean diameter of the bed material particles in mm. Values of ‘f’ for different types of bed material commonly met with are given below :</w:t>
      </w:r>
    </w:p>
    <w:tbl>
      <w:tblPr>
        <w:tblW w:w="0" w:type="auto"/>
        <w:tblInd w:w="24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5"/>
        <w:gridCol w:w="2633"/>
        <w:gridCol w:w="1704"/>
      </w:tblGrid>
      <w:tr w:rsidR="00F96DF8">
        <w:trPr>
          <w:trHeight w:val="760"/>
        </w:trPr>
        <w:tc>
          <w:tcPr>
            <w:tcW w:w="1805" w:type="dxa"/>
          </w:tcPr>
          <w:p w:rsidR="00F96DF8" w:rsidRDefault="00FC1B25">
            <w:pPr>
              <w:pStyle w:val="TableParagraph"/>
              <w:spacing w:line="244" w:lineRule="exact"/>
              <w:ind w:left="117"/>
            </w:pPr>
            <w:r>
              <w:t>Typeof</w:t>
            </w:r>
            <w:r>
              <w:rPr>
                <w:spacing w:val="-5"/>
              </w:rPr>
              <w:t>bed</w:t>
            </w:r>
          </w:p>
        </w:tc>
        <w:tc>
          <w:tcPr>
            <w:tcW w:w="2633" w:type="dxa"/>
          </w:tcPr>
          <w:p w:rsidR="00F96DF8" w:rsidRDefault="00FC1B25">
            <w:pPr>
              <w:pStyle w:val="TableParagraph"/>
              <w:spacing w:line="244" w:lineRule="exact"/>
              <w:ind w:left="117"/>
            </w:pPr>
            <w:r>
              <w:t>MaterialWeighted</w:t>
            </w:r>
            <w:r>
              <w:rPr>
                <w:spacing w:val="-4"/>
              </w:rPr>
              <w:t xml:space="preserve"> mean</w:t>
            </w:r>
          </w:p>
          <w:p w:rsidR="00F96DF8" w:rsidRDefault="00FC1B25">
            <w:pPr>
              <w:pStyle w:val="TableParagraph"/>
              <w:spacing w:before="126"/>
              <w:ind w:left="117"/>
            </w:pPr>
            <w:r>
              <w:t>diaof</w:t>
            </w:r>
            <w:r>
              <w:rPr>
                <w:spacing w:val="-2"/>
              </w:rPr>
              <w:t>particle(mm)</w:t>
            </w:r>
          </w:p>
        </w:tc>
        <w:tc>
          <w:tcPr>
            <w:tcW w:w="1704" w:type="dxa"/>
          </w:tcPr>
          <w:p w:rsidR="00F96DF8" w:rsidRDefault="00FC1B25">
            <w:pPr>
              <w:pStyle w:val="TableParagraph"/>
              <w:spacing w:line="244" w:lineRule="exact"/>
              <w:ind w:left="118"/>
            </w:pPr>
            <w:r>
              <w:t>Valueof</w:t>
            </w:r>
            <w:r>
              <w:rPr>
                <w:spacing w:val="-5"/>
              </w:rPr>
              <w:t>‘f’</w:t>
            </w:r>
          </w:p>
        </w:tc>
      </w:tr>
      <w:tr w:rsidR="00F96DF8">
        <w:trPr>
          <w:trHeight w:val="757"/>
        </w:trPr>
        <w:tc>
          <w:tcPr>
            <w:tcW w:w="1805" w:type="dxa"/>
          </w:tcPr>
          <w:p w:rsidR="00F96DF8" w:rsidRDefault="00FC1B25">
            <w:pPr>
              <w:pStyle w:val="TableParagraph"/>
              <w:spacing w:line="244" w:lineRule="exact"/>
              <w:ind w:left="117"/>
            </w:pPr>
            <w:r>
              <w:t>(i)Coarse</w:t>
            </w:r>
            <w:r>
              <w:rPr>
                <w:spacing w:val="-4"/>
              </w:rPr>
              <w:t>silt</w:t>
            </w:r>
          </w:p>
        </w:tc>
        <w:tc>
          <w:tcPr>
            <w:tcW w:w="2633" w:type="dxa"/>
          </w:tcPr>
          <w:p w:rsidR="00F96DF8" w:rsidRDefault="00FC1B25">
            <w:pPr>
              <w:pStyle w:val="TableParagraph"/>
              <w:spacing w:line="244" w:lineRule="exact"/>
              <w:ind w:left="117"/>
            </w:pPr>
            <w:r>
              <w:rPr>
                <w:spacing w:val="-4"/>
              </w:rPr>
              <w:t>0.04</w:t>
            </w:r>
          </w:p>
        </w:tc>
        <w:tc>
          <w:tcPr>
            <w:tcW w:w="1704" w:type="dxa"/>
          </w:tcPr>
          <w:p w:rsidR="00F96DF8" w:rsidRDefault="00FC1B25">
            <w:pPr>
              <w:pStyle w:val="TableParagraph"/>
              <w:spacing w:line="244" w:lineRule="exact"/>
              <w:ind w:left="118"/>
            </w:pPr>
            <w:r>
              <w:rPr>
                <w:spacing w:val="-4"/>
              </w:rPr>
              <w:t>0.35</w:t>
            </w:r>
          </w:p>
        </w:tc>
      </w:tr>
      <w:tr w:rsidR="00F96DF8">
        <w:trPr>
          <w:trHeight w:val="304"/>
        </w:trPr>
        <w:tc>
          <w:tcPr>
            <w:tcW w:w="1805" w:type="dxa"/>
            <w:vMerge w:val="restart"/>
          </w:tcPr>
          <w:p w:rsidR="00F96DF8" w:rsidRDefault="00FC1B25">
            <w:pPr>
              <w:pStyle w:val="TableParagraph"/>
              <w:spacing w:line="244" w:lineRule="exact"/>
              <w:ind w:left="117"/>
            </w:pPr>
            <w:r>
              <w:t>(ii)Fine</w:t>
            </w:r>
            <w:r>
              <w:rPr>
                <w:spacing w:val="-4"/>
              </w:rPr>
              <w:t xml:space="preserve"> sand</w:t>
            </w:r>
          </w:p>
        </w:tc>
        <w:tc>
          <w:tcPr>
            <w:tcW w:w="2633" w:type="dxa"/>
            <w:tcBorders>
              <w:bottom w:val="nil"/>
            </w:tcBorders>
          </w:tcPr>
          <w:p w:rsidR="00F96DF8" w:rsidRDefault="00FC1B25">
            <w:pPr>
              <w:pStyle w:val="TableParagraph"/>
              <w:spacing w:line="244" w:lineRule="exact"/>
              <w:ind w:left="117"/>
            </w:pPr>
            <w:r>
              <w:rPr>
                <w:spacing w:val="-4"/>
              </w:rPr>
              <w:t>0.08</w:t>
            </w:r>
          </w:p>
        </w:tc>
        <w:tc>
          <w:tcPr>
            <w:tcW w:w="1704" w:type="dxa"/>
            <w:tcBorders>
              <w:bottom w:val="nil"/>
            </w:tcBorders>
          </w:tcPr>
          <w:p w:rsidR="00F96DF8" w:rsidRDefault="00FC1B25">
            <w:pPr>
              <w:pStyle w:val="TableParagraph"/>
              <w:spacing w:line="244" w:lineRule="exact"/>
              <w:ind w:left="118"/>
            </w:pPr>
            <w:r>
              <w:rPr>
                <w:spacing w:val="-4"/>
              </w:rPr>
              <w:t>0.50</w:t>
            </w:r>
          </w:p>
        </w:tc>
      </w:tr>
      <w:tr w:rsidR="00F96DF8">
        <w:trPr>
          <w:trHeight w:val="444"/>
        </w:trPr>
        <w:tc>
          <w:tcPr>
            <w:tcW w:w="1805" w:type="dxa"/>
            <w:vMerge/>
            <w:tcBorders>
              <w:top w:val="nil"/>
            </w:tcBorders>
          </w:tcPr>
          <w:p w:rsidR="00F96DF8" w:rsidRDefault="00F96DF8">
            <w:pPr>
              <w:rPr>
                <w:sz w:val="2"/>
                <w:szCs w:val="2"/>
              </w:rPr>
            </w:pPr>
          </w:p>
        </w:tc>
        <w:tc>
          <w:tcPr>
            <w:tcW w:w="2633" w:type="dxa"/>
            <w:tcBorders>
              <w:top w:val="nil"/>
            </w:tcBorders>
          </w:tcPr>
          <w:p w:rsidR="00F96DF8" w:rsidRDefault="00FC1B25">
            <w:pPr>
              <w:pStyle w:val="TableParagraph"/>
              <w:spacing w:before="51"/>
              <w:ind w:left="117"/>
            </w:pPr>
            <w:r>
              <w:rPr>
                <w:spacing w:val="-4"/>
              </w:rPr>
              <w:t>0.15</w:t>
            </w:r>
          </w:p>
        </w:tc>
        <w:tc>
          <w:tcPr>
            <w:tcW w:w="1704" w:type="dxa"/>
            <w:tcBorders>
              <w:top w:val="nil"/>
            </w:tcBorders>
          </w:tcPr>
          <w:p w:rsidR="00F96DF8" w:rsidRDefault="00FC1B25">
            <w:pPr>
              <w:pStyle w:val="TableParagraph"/>
              <w:spacing w:before="51"/>
              <w:ind w:left="118"/>
            </w:pPr>
            <w:r>
              <w:rPr>
                <w:spacing w:val="-4"/>
              </w:rPr>
              <w:t>0.68</w:t>
            </w:r>
          </w:p>
        </w:tc>
      </w:tr>
      <w:tr w:rsidR="00F96DF8">
        <w:trPr>
          <w:trHeight w:val="305"/>
        </w:trPr>
        <w:tc>
          <w:tcPr>
            <w:tcW w:w="1805" w:type="dxa"/>
            <w:vMerge w:val="restart"/>
          </w:tcPr>
          <w:p w:rsidR="00F96DF8" w:rsidRDefault="00FC1B25">
            <w:pPr>
              <w:pStyle w:val="TableParagraph"/>
              <w:spacing w:line="247" w:lineRule="exact"/>
              <w:ind w:left="117"/>
            </w:pPr>
            <w:r>
              <w:t>(iii)Medium</w:t>
            </w:r>
            <w:r>
              <w:rPr>
                <w:spacing w:val="-4"/>
              </w:rPr>
              <w:t>sand</w:t>
            </w:r>
          </w:p>
        </w:tc>
        <w:tc>
          <w:tcPr>
            <w:tcW w:w="2633" w:type="dxa"/>
            <w:tcBorders>
              <w:bottom w:val="nil"/>
            </w:tcBorders>
          </w:tcPr>
          <w:p w:rsidR="00F96DF8" w:rsidRDefault="00FC1B25">
            <w:pPr>
              <w:pStyle w:val="TableParagraph"/>
              <w:spacing w:line="247" w:lineRule="exact"/>
              <w:ind w:left="117"/>
            </w:pPr>
            <w:r>
              <w:rPr>
                <w:spacing w:val="-5"/>
              </w:rPr>
              <w:t>0.3</w:t>
            </w:r>
          </w:p>
        </w:tc>
        <w:tc>
          <w:tcPr>
            <w:tcW w:w="1704" w:type="dxa"/>
            <w:tcBorders>
              <w:bottom w:val="nil"/>
            </w:tcBorders>
          </w:tcPr>
          <w:p w:rsidR="00F96DF8" w:rsidRDefault="00FC1B25">
            <w:pPr>
              <w:pStyle w:val="TableParagraph"/>
              <w:spacing w:line="247" w:lineRule="exact"/>
              <w:ind w:left="118"/>
            </w:pPr>
            <w:r>
              <w:rPr>
                <w:spacing w:val="-4"/>
              </w:rPr>
              <w:t>0.96</w:t>
            </w:r>
          </w:p>
        </w:tc>
      </w:tr>
      <w:tr w:rsidR="00F96DF8">
        <w:trPr>
          <w:trHeight w:val="440"/>
        </w:trPr>
        <w:tc>
          <w:tcPr>
            <w:tcW w:w="1805" w:type="dxa"/>
            <w:vMerge/>
            <w:tcBorders>
              <w:top w:val="nil"/>
            </w:tcBorders>
          </w:tcPr>
          <w:p w:rsidR="00F96DF8" w:rsidRDefault="00F96DF8">
            <w:pPr>
              <w:rPr>
                <w:sz w:val="2"/>
                <w:szCs w:val="2"/>
              </w:rPr>
            </w:pPr>
          </w:p>
        </w:tc>
        <w:tc>
          <w:tcPr>
            <w:tcW w:w="2633" w:type="dxa"/>
            <w:tcBorders>
              <w:top w:val="nil"/>
            </w:tcBorders>
          </w:tcPr>
          <w:p w:rsidR="00F96DF8" w:rsidRDefault="00FC1B25">
            <w:pPr>
              <w:pStyle w:val="TableParagraph"/>
              <w:spacing w:before="50"/>
              <w:ind w:left="117"/>
            </w:pPr>
            <w:r>
              <w:rPr>
                <w:spacing w:val="-5"/>
              </w:rPr>
              <w:t>0.5</w:t>
            </w:r>
          </w:p>
        </w:tc>
        <w:tc>
          <w:tcPr>
            <w:tcW w:w="1704" w:type="dxa"/>
            <w:tcBorders>
              <w:top w:val="nil"/>
            </w:tcBorders>
          </w:tcPr>
          <w:p w:rsidR="00F96DF8" w:rsidRDefault="00FC1B25">
            <w:pPr>
              <w:pStyle w:val="TableParagraph"/>
              <w:spacing w:before="50"/>
              <w:ind w:left="118"/>
            </w:pPr>
            <w:r>
              <w:rPr>
                <w:spacing w:val="-4"/>
              </w:rPr>
              <w:t>1.24</w:t>
            </w:r>
          </w:p>
        </w:tc>
      </w:tr>
      <w:tr w:rsidR="00F96DF8">
        <w:trPr>
          <w:trHeight w:val="304"/>
        </w:trPr>
        <w:tc>
          <w:tcPr>
            <w:tcW w:w="1805" w:type="dxa"/>
            <w:vMerge w:val="restart"/>
          </w:tcPr>
          <w:p w:rsidR="00F96DF8" w:rsidRDefault="00FC1B25">
            <w:pPr>
              <w:pStyle w:val="TableParagraph"/>
              <w:spacing w:line="244" w:lineRule="exact"/>
              <w:ind w:left="117"/>
            </w:pPr>
            <w:r>
              <w:t>(iv)Coarse</w:t>
            </w:r>
            <w:r>
              <w:rPr>
                <w:spacing w:val="-4"/>
              </w:rPr>
              <w:t xml:space="preserve"> sand</w:t>
            </w:r>
          </w:p>
        </w:tc>
        <w:tc>
          <w:tcPr>
            <w:tcW w:w="2633" w:type="dxa"/>
            <w:tcBorders>
              <w:bottom w:val="nil"/>
            </w:tcBorders>
          </w:tcPr>
          <w:p w:rsidR="00F96DF8" w:rsidRDefault="00FC1B25">
            <w:pPr>
              <w:pStyle w:val="TableParagraph"/>
              <w:spacing w:line="244" w:lineRule="exact"/>
              <w:ind w:left="117"/>
            </w:pPr>
            <w:r>
              <w:rPr>
                <w:spacing w:val="-5"/>
              </w:rPr>
              <w:t>0.7</w:t>
            </w:r>
          </w:p>
        </w:tc>
        <w:tc>
          <w:tcPr>
            <w:tcW w:w="1704" w:type="dxa"/>
            <w:tcBorders>
              <w:bottom w:val="nil"/>
            </w:tcBorders>
          </w:tcPr>
          <w:p w:rsidR="00F96DF8" w:rsidRDefault="00FC1B25">
            <w:pPr>
              <w:pStyle w:val="TableParagraph"/>
              <w:spacing w:line="244" w:lineRule="exact"/>
              <w:ind w:left="118"/>
            </w:pPr>
            <w:r>
              <w:rPr>
                <w:spacing w:val="-4"/>
              </w:rPr>
              <w:t>1.47</w:t>
            </w:r>
          </w:p>
        </w:tc>
      </w:tr>
      <w:tr w:rsidR="00F96DF8">
        <w:trPr>
          <w:trHeight w:val="366"/>
        </w:trPr>
        <w:tc>
          <w:tcPr>
            <w:tcW w:w="1805" w:type="dxa"/>
            <w:vMerge/>
            <w:tcBorders>
              <w:top w:val="nil"/>
            </w:tcBorders>
          </w:tcPr>
          <w:p w:rsidR="00F96DF8" w:rsidRDefault="00F96DF8">
            <w:pPr>
              <w:rPr>
                <w:sz w:val="2"/>
                <w:szCs w:val="2"/>
              </w:rPr>
            </w:pPr>
          </w:p>
        </w:tc>
        <w:tc>
          <w:tcPr>
            <w:tcW w:w="2633" w:type="dxa"/>
            <w:tcBorders>
              <w:top w:val="nil"/>
              <w:bottom w:val="nil"/>
            </w:tcBorders>
          </w:tcPr>
          <w:p w:rsidR="00F96DF8" w:rsidRDefault="00FC1B25">
            <w:pPr>
              <w:pStyle w:val="TableParagraph"/>
              <w:spacing w:before="51"/>
              <w:ind w:left="117"/>
            </w:pPr>
            <w:r>
              <w:rPr>
                <w:spacing w:val="-5"/>
              </w:rPr>
              <w:t>1.0</w:t>
            </w:r>
          </w:p>
        </w:tc>
        <w:tc>
          <w:tcPr>
            <w:tcW w:w="1704" w:type="dxa"/>
            <w:tcBorders>
              <w:top w:val="nil"/>
              <w:bottom w:val="nil"/>
            </w:tcBorders>
          </w:tcPr>
          <w:p w:rsidR="00F96DF8" w:rsidRDefault="00FC1B25">
            <w:pPr>
              <w:pStyle w:val="TableParagraph"/>
              <w:spacing w:before="51"/>
              <w:ind w:left="118"/>
            </w:pPr>
            <w:r>
              <w:rPr>
                <w:spacing w:val="-4"/>
              </w:rPr>
              <w:t>1.76</w:t>
            </w:r>
          </w:p>
        </w:tc>
      </w:tr>
      <w:tr w:rsidR="00F96DF8">
        <w:trPr>
          <w:trHeight w:val="443"/>
        </w:trPr>
        <w:tc>
          <w:tcPr>
            <w:tcW w:w="1805" w:type="dxa"/>
            <w:vMerge/>
            <w:tcBorders>
              <w:top w:val="nil"/>
            </w:tcBorders>
          </w:tcPr>
          <w:p w:rsidR="00F96DF8" w:rsidRDefault="00F96DF8">
            <w:pPr>
              <w:rPr>
                <w:sz w:val="2"/>
                <w:szCs w:val="2"/>
              </w:rPr>
            </w:pPr>
          </w:p>
        </w:tc>
        <w:tc>
          <w:tcPr>
            <w:tcW w:w="2633" w:type="dxa"/>
            <w:tcBorders>
              <w:top w:val="nil"/>
            </w:tcBorders>
          </w:tcPr>
          <w:p w:rsidR="00F96DF8" w:rsidRDefault="00FC1B25">
            <w:pPr>
              <w:pStyle w:val="TableParagraph"/>
              <w:spacing w:before="53"/>
              <w:ind w:left="117"/>
            </w:pPr>
            <w:r>
              <w:rPr>
                <w:spacing w:val="-5"/>
              </w:rPr>
              <w:t>2.0</w:t>
            </w:r>
          </w:p>
        </w:tc>
        <w:tc>
          <w:tcPr>
            <w:tcW w:w="1704" w:type="dxa"/>
            <w:tcBorders>
              <w:top w:val="nil"/>
            </w:tcBorders>
          </w:tcPr>
          <w:p w:rsidR="00F96DF8" w:rsidRDefault="00FC1B25">
            <w:pPr>
              <w:pStyle w:val="TableParagraph"/>
              <w:spacing w:before="53"/>
              <w:ind w:left="118"/>
            </w:pPr>
            <w:r>
              <w:rPr>
                <w:spacing w:val="-4"/>
              </w:rPr>
              <w:t>2.49</w:t>
            </w:r>
          </w:p>
        </w:tc>
      </w:tr>
    </w:tbl>
    <w:p w:rsidR="00F96DF8" w:rsidRDefault="00FC1B25">
      <w:pPr>
        <w:pStyle w:val="BodyText"/>
        <w:spacing w:line="364" w:lineRule="auto"/>
        <w:ind w:left="732" w:right="616"/>
      </w:pPr>
      <w:r>
        <w:t>Thedepthcalculated(videclause4.6.3and4.6.4above)shallbeincreasedasindicatedbelow,toobtain maximum depth of scour for design of foundations, protection works and training works:-</w:t>
      </w:r>
    </w:p>
    <w:p w:rsidR="00F96DF8" w:rsidRDefault="00F96DF8">
      <w:pPr>
        <w:pStyle w:val="BodyText"/>
        <w:spacing w:before="149"/>
        <w:rPr>
          <w:sz w:val="20"/>
        </w:rPr>
      </w:pPr>
    </w:p>
    <w:tbl>
      <w:tblPr>
        <w:tblW w:w="0" w:type="auto"/>
        <w:tblInd w:w="6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97"/>
        <w:gridCol w:w="2271"/>
      </w:tblGrid>
      <w:tr w:rsidR="00F96DF8">
        <w:trPr>
          <w:trHeight w:val="376"/>
        </w:trPr>
        <w:tc>
          <w:tcPr>
            <w:tcW w:w="7197" w:type="dxa"/>
          </w:tcPr>
          <w:p w:rsidR="00F96DF8" w:rsidRDefault="00FC1B25">
            <w:pPr>
              <w:pStyle w:val="TableParagraph"/>
              <w:spacing w:line="249" w:lineRule="exact"/>
              <w:ind w:left="117"/>
              <w:rPr>
                <w:b/>
              </w:rPr>
            </w:pPr>
            <w:r>
              <w:rPr>
                <w:b/>
              </w:rPr>
              <w:t>Natureofthe</w:t>
            </w:r>
            <w:r>
              <w:rPr>
                <w:b/>
                <w:spacing w:val="-2"/>
              </w:rPr>
              <w:t xml:space="preserve"> river</w:t>
            </w:r>
          </w:p>
        </w:tc>
        <w:tc>
          <w:tcPr>
            <w:tcW w:w="2271" w:type="dxa"/>
          </w:tcPr>
          <w:p w:rsidR="00F96DF8" w:rsidRDefault="00FC1B25">
            <w:pPr>
              <w:pStyle w:val="TableParagraph"/>
              <w:spacing w:line="249" w:lineRule="exact"/>
              <w:ind w:left="119"/>
              <w:rPr>
                <w:b/>
              </w:rPr>
            </w:pPr>
            <w:r>
              <w:rPr>
                <w:b/>
              </w:rPr>
              <w:t>Depthof</w:t>
            </w:r>
            <w:r>
              <w:rPr>
                <w:b/>
                <w:spacing w:val="-2"/>
              </w:rPr>
              <w:t xml:space="preserve"> scour</w:t>
            </w:r>
          </w:p>
        </w:tc>
      </w:tr>
      <w:tr w:rsidR="00F96DF8">
        <w:trPr>
          <w:trHeight w:val="376"/>
        </w:trPr>
        <w:tc>
          <w:tcPr>
            <w:tcW w:w="7197" w:type="dxa"/>
          </w:tcPr>
          <w:p w:rsidR="00F96DF8" w:rsidRDefault="00FC1B25">
            <w:pPr>
              <w:pStyle w:val="TableParagraph"/>
              <w:spacing w:line="247" w:lineRule="exact"/>
              <w:ind w:left="117"/>
            </w:pPr>
            <w:r>
              <w:t>Inastraight</w:t>
            </w:r>
            <w:r>
              <w:rPr>
                <w:spacing w:val="-2"/>
              </w:rPr>
              <w:t>reach</w:t>
            </w:r>
          </w:p>
        </w:tc>
        <w:tc>
          <w:tcPr>
            <w:tcW w:w="2271" w:type="dxa"/>
          </w:tcPr>
          <w:p w:rsidR="00F96DF8" w:rsidRDefault="00FC1B25">
            <w:pPr>
              <w:pStyle w:val="TableParagraph"/>
              <w:spacing w:line="247" w:lineRule="exact"/>
              <w:ind w:left="119"/>
            </w:pPr>
            <w:r>
              <w:rPr>
                <w:spacing w:val="-2"/>
              </w:rPr>
              <w:t>1.25D</w:t>
            </w:r>
          </w:p>
        </w:tc>
      </w:tr>
      <w:tr w:rsidR="00F96DF8">
        <w:trPr>
          <w:trHeight w:val="381"/>
        </w:trPr>
        <w:tc>
          <w:tcPr>
            <w:tcW w:w="7197" w:type="dxa"/>
          </w:tcPr>
          <w:p w:rsidR="00F96DF8" w:rsidRDefault="00FC1B25">
            <w:pPr>
              <w:pStyle w:val="TableParagraph"/>
              <w:spacing w:line="247" w:lineRule="exact"/>
              <w:ind w:left="117"/>
            </w:pPr>
            <w:r>
              <w:t>Atthemoderatebendconditionse.g.alongapronofguide</w:t>
            </w:r>
            <w:r>
              <w:rPr>
                <w:spacing w:val="-4"/>
              </w:rPr>
              <w:t>bund</w:t>
            </w:r>
          </w:p>
        </w:tc>
        <w:tc>
          <w:tcPr>
            <w:tcW w:w="2271" w:type="dxa"/>
          </w:tcPr>
          <w:p w:rsidR="00F96DF8" w:rsidRDefault="00FC1B25">
            <w:pPr>
              <w:pStyle w:val="TableParagraph"/>
              <w:spacing w:line="247" w:lineRule="exact"/>
              <w:ind w:left="119"/>
            </w:pPr>
            <w:r>
              <w:rPr>
                <w:spacing w:val="-4"/>
              </w:rPr>
              <w:t>1.5D</w:t>
            </w:r>
          </w:p>
        </w:tc>
      </w:tr>
      <w:tr w:rsidR="00F96DF8">
        <w:trPr>
          <w:trHeight w:val="378"/>
        </w:trPr>
        <w:tc>
          <w:tcPr>
            <w:tcW w:w="7197" w:type="dxa"/>
          </w:tcPr>
          <w:p w:rsidR="00F96DF8" w:rsidRDefault="00FC1B25">
            <w:pPr>
              <w:pStyle w:val="TableParagraph"/>
              <w:spacing w:line="244" w:lineRule="exact"/>
              <w:ind w:left="117"/>
            </w:pPr>
            <w:r>
              <w:t>Atasevere</w:t>
            </w:r>
            <w:r>
              <w:rPr>
                <w:spacing w:val="-4"/>
              </w:rPr>
              <w:t>bend</w:t>
            </w:r>
          </w:p>
        </w:tc>
        <w:tc>
          <w:tcPr>
            <w:tcW w:w="2271" w:type="dxa"/>
          </w:tcPr>
          <w:p w:rsidR="00F96DF8" w:rsidRDefault="00FC1B25">
            <w:pPr>
              <w:pStyle w:val="TableParagraph"/>
              <w:spacing w:line="244" w:lineRule="exact"/>
              <w:ind w:left="119"/>
            </w:pPr>
            <w:r>
              <w:rPr>
                <w:spacing w:val="-2"/>
              </w:rPr>
              <w:t>1.75D</w:t>
            </w:r>
          </w:p>
        </w:tc>
      </w:tr>
      <w:tr w:rsidR="00F96DF8">
        <w:trPr>
          <w:trHeight w:val="376"/>
        </w:trPr>
        <w:tc>
          <w:tcPr>
            <w:tcW w:w="7197" w:type="dxa"/>
          </w:tcPr>
          <w:p w:rsidR="00F96DF8" w:rsidRDefault="00FC1B25">
            <w:pPr>
              <w:pStyle w:val="TableParagraph"/>
              <w:spacing w:line="244" w:lineRule="exact"/>
              <w:ind w:left="117"/>
            </w:pPr>
            <w:r>
              <w:t>Atarightanglebendoratnoseof</w:t>
            </w:r>
            <w:r>
              <w:rPr>
                <w:spacing w:val="-4"/>
              </w:rPr>
              <w:t>piers</w:t>
            </w:r>
          </w:p>
        </w:tc>
        <w:tc>
          <w:tcPr>
            <w:tcW w:w="2271" w:type="dxa"/>
          </w:tcPr>
          <w:p w:rsidR="00F96DF8" w:rsidRDefault="00FC1B25">
            <w:pPr>
              <w:pStyle w:val="TableParagraph"/>
              <w:spacing w:line="244" w:lineRule="exact"/>
              <w:ind w:left="119"/>
            </w:pPr>
            <w:r>
              <w:rPr>
                <w:spacing w:val="-4"/>
              </w:rPr>
              <w:t>2.0D</w:t>
            </w:r>
          </w:p>
        </w:tc>
      </w:tr>
      <w:tr w:rsidR="00F96DF8">
        <w:trPr>
          <w:trHeight w:val="381"/>
        </w:trPr>
        <w:tc>
          <w:tcPr>
            <w:tcW w:w="7197" w:type="dxa"/>
          </w:tcPr>
          <w:p w:rsidR="00F96DF8" w:rsidRDefault="00FC1B25">
            <w:pPr>
              <w:pStyle w:val="TableParagraph"/>
              <w:spacing w:line="244" w:lineRule="exact"/>
              <w:ind w:left="117"/>
            </w:pPr>
            <w:r>
              <w:t>Insevereswirlse.g.againstmoleheadofaguide</w:t>
            </w:r>
            <w:r>
              <w:rPr>
                <w:spacing w:val="-2"/>
              </w:rPr>
              <w:t>bund.</w:t>
            </w:r>
          </w:p>
        </w:tc>
        <w:tc>
          <w:tcPr>
            <w:tcW w:w="2271" w:type="dxa"/>
          </w:tcPr>
          <w:p w:rsidR="00F96DF8" w:rsidRDefault="00FC1B25">
            <w:pPr>
              <w:pStyle w:val="TableParagraph"/>
              <w:spacing w:line="244" w:lineRule="exact"/>
              <w:ind w:left="119"/>
            </w:pPr>
            <w:r>
              <w:t xml:space="preserve">2.5 to </w:t>
            </w:r>
            <w:r>
              <w:rPr>
                <w:spacing w:val="-2"/>
              </w:rPr>
              <w:t>2.75D</w:t>
            </w:r>
          </w:p>
        </w:tc>
      </w:tr>
    </w:tbl>
    <w:p w:rsidR="00F96DF8" w:rsidRDefault="00F96DF8">
      <w:pPr>
        <w:pStyle w:val="BodyText"/>
        <w:spacing w:before="117"/>
      </w:pPr>
    </w:p>
    <w:p w:rsidR="00F96DF8" w:rsidRDefault="00FC1B25">
      <w:pPr>
        <w:pStyle w:val="BodyText"/>
        <w:spacing w:line="360" w:lineRule="auto"/>
        <w:ind w:left="732" w:right="616"/>
      </w:pPr>
      <w:r>
        <w:t xml:space="preserve">Incaseofclayeybeds,wherever possible,maximumdepthofscourshallbeassessedfromactual </w:t>
      </w:r>
      <w:r>
        <w:rPr>
          <w:spacing w:val="-2"/>
        </w:rPr>
        <w:t>observations.</w:t>
      </w:r>
    </w:p>
    <w:p w:rsidR="00F96DF8" w:rsidRDefault="00FC1B25">
      <w:pPr>
        <w:pStyle w:val="Heading5"/>
        <w:numPr>
          <w:ilvl w:val="1"/>
          <w:numId w:val="17"/>
        </w:numPr>
        <w:tabs>
          <w:tab w:val="left" w:pos="1063"/>
        </w:tabs>
        <w:spacing w:before="9"/>
        <w:ind w:hanging="336"/>
      </w:pPr>
      <w:bookmarkStart w:id="119" w:name="9.2_Types_of_Bridge"/>
      <w:bookmarkEnd w:id="119"/>
      <w:r>
        <w:t>Typesof</w:t>
      </w:r>
      <w:r>
        <w:rPr>
          <w:spacing w:val="-2"/>
        </w:rPr>
        <w:t>Bridge</w:t>
      </w:r>
    </w:p>
    <w:p w:rsidR="00F96DF8" w:rsidRDefault="00FC1B25">
      <w:pPr>
        <w:pStyle w:val="BodyText"/>
        <w:spacing w:before="8"/>
        <w:rPr>
          <w:b/>
          <w:sz w:val="16"/>
        </w:rPr>
      </w:pPr>
      <w:r>
        <w:rPr>
          <w:b/>
          <w:noProof/>
          <w:sz w:val="16"/>
        </w:rPr>
        <w:drawing>
          <wp:anchor distT="0" distB="0" distL="0" distR="0" simplePos="0" relativeHeight="487623680" behindDoc="1" locked="0" layoutInCell="1" allowOverlap="1">
            <wp:simplePos x="0" y="0"/>
            <wp:positionH relativeFrom="page">
              <wp:posOffset>1982470</wp:posOffset>
            </wp:positionH>
            <wp:positionV relativeFrom="paragraph">
              <wp:posOffset>137596</wp:posOffset>
            </wp:positionV>
            <wp:extent cx="4003918" cy="2085975"/>
            <wp:effectExtent l="0" t="0" r="0" b="0"/>
            <wp:wrapTopAndBottom/>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94" cstate="print"/>
                    <a:stretch>
                      <a:fillRect/>
                    </a:stretch>
                  </pic:blipFill>
                  <pic:spPr>
                    <a:xfrm>
                      <a:off x="0" y="0"/>
                      <a:ext cx="4003918" cy="2085975"/>
                    </a:xfrm>
                    <a:prstGeom prst="rect">
                      <a:avLst/>
                    </a:prstGeom>
                  </pic:spPr>
                </pic:pic>
              </a:graphicData>
            </a:graphic>
          </wp:anchor>
        </w:drawing>
      </w:r>
    </w:p>
    <w:p w:rsidR="00F96DF8" w:rsidRDefault="00FC1B25">
      <w:pPr>
        <w:pStyle w:val="BodyText"/>
        <w:spacing w:before="41"/>
        <w:ind w:left="715"/>
      </w:pPr>
      <w:r>
        <w:t>Typesof</w:t>
      </w:r>
      <w:r>
        <w:rPr>
          <w:spacing w:val="-2"/>
        </w:rPr>
        <w:t xml:space="preserve"> Bridge</w:t>
      </w:r>
    </w:p>
    <w:p w:rsidR="00F96DF8" w:rsidRDefault="00F96DF8">
      <w:pPr>
        <w:pStyle w:val="BodyText"/>
        <w:sectPr w:rsidR="00F96DF8">
          <w:headerReference w:type="default" r:id="rId95"/>
          <w:footerReference w:type="default" r:id="rId96"/>
          <w:pgSz w:w="11900" w:h="16860"/>
          <w:pgMar w:top="980" w:right="283" w:bottom="160" w:left="708" w:header="751" w:footer="0" w:gutter="0"/>
          <w:pgNumType w:start="61"/>
          <w:cols w:space="720"/>
        </w:sectPr>
      </w:pPr>
    </w:p>
    <w:p w:rsidR="00F96DF8" w:rsidRDefault="00F96DF8">
      <w:pPr>
        <w:pStyle w:val="BodyText"/>
        <w:spacing w:before="11"/>
        <w:rPr>
          <w:sz w:val="20"/>
        </w:rPr>
      </w:pPr>
    </w:p>
    <w:tbl>
      <w:tblPr>
        <w:tblW w:w="0" w:type="auto"/>
        <w:tblInd w:w="25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15"/>
        <w:gridCol w:w="3277"/>
      </w:tblGrid>
      <w:tr w:rsidR="00F96DF8">
        <w:trPr>
          <w:trHeight w:val="1701"/>
        </w:trPr>
        <w:tc>
          <w:tcPr>
            <w:tcW w:w="2615" w:type="dxa"/>
          </w:tcPr>
          <w:p w:rsidR="00F96DF8" w:rsidRDefault="00F96DF8">
            <w:pPr>
              <w:pStyle w:val="TableParagraph"/>
            </w:pPr>
          </w:p>
          <w:p w:rsidR="00F96DF8" w:rsidRDefault="00F96DF8">
            <w:pPr>
              <w:pStyle w:val="TableParagraph"/>
            </w:pPr>
          </w:p>
          <w:p w:rsidR="00F96DF8" w:rsidRDefault="00F96DF8">
            <w:pPr>
              <w:pStyle w:val="TableParagraph"/>
            </w:pPr>
          </w:p>
          <w:p w:rsidR="00F96DF8" w:rsidRDefault="00F96DF8">
            <w:pPr>
              <w:pStyle w:val="TableParagraph"/>
              <w:spacing w:before="110"/>
            </w:pPr>
          </w:p>
          <w:p w:rsidR="00F96DF8" w:rsidRDefault="00FC1B25">
            <w:pPr>
              <w:pStyle w:val="TableParagraph"/>
              <w:ind w:left="161"/>
            </w:pPr>
            <w:r>
              <w:rPr>
                <w:color w:val="09007D"/>
              </w:rPr>
              <w:t>Arch</w:t>
            </w:r>
            <w:r>
              <w:rPr>
                <w:color w:val="09007D"/>
                <w:spacing w:val="-2"/>
              </w:rPr>
              <w:t>bridge</w:t>
            </w:r>
          </w:p>
        </w:tc>
        <w:tc>
          <w:tcPr>
            <w:tcW w:w="3277" w:type="dxa"/>
          </w:tcPr>
          <w:p w:rsidR="00F96DF8" w:rsidRDefault="00FC1B25">
            <w:pPr>
              <w:pStyle w:val="TableParagraph"/>
              <w:ind w:left="353"/>
              <w:rPr>
                <w:sz w:val="20"/>
              </w:rPr>
            </w:pPr>
            <w:r>
              <w:rPr>
                <w:noProof/>
                <w:sz w:val="20"/>
              </w:rPr>
              <w:drawing>
                <wp:inline distT="0" distB="0" distL="0" distR="0">
                  <wp:extent cx="1651723" cy="1003363"/>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97" cstate="print"/>
                          <a:stretch>
                            <a:fillRect/>
                          </a:stretch>
                        </pic:blipFill>
                        <pic:spPr>
                          <a:xfrm>
                            <a:off x="0" y="0"/>
                            <a:ext cx="1651723" cy="1003363"/>
                          </a:xfrm>
                          <a:prstGeom prst="rect">
                            <a:avLst/>
                          </a:prstGeom>
                        </pic:spPr>
                      </pic:pic>
                    </a:graphicData>
                  </a:graphic>
                </wp:inline>
              </w:drawing>
            </w:r>
          </w:p>
        </w:tc>
      </w:tr>
      <w:tr w:rsidR="00F96DF8">
        <w:trPr>
          <w:trHeight w:val="1701"/>
        </w:trPr>
        <w:tc>
          <w:tcPr>
            <w:tcW w:w="2615" w:type="dxa"/>
          </w:tcPr>
          <w:p w:rsidR="00F96DF8" w:rsidRDefault="00F96DF8">
            <w:pPr>
              <w:pStyle w:val="TableParagraph"/>
            </w:pPr>
          </w:p>
          <w:p w:rsidR="00F96DF8" w:rsidRDefault="00F96DF8">
            <w:pPr>
              <w:pStyle w:val="TableParagraph"/>
            </w:pPr>
          </w:p>
          <w:p w:rsidR="00F96DF8" w:rsidRDefault="00F96DF8">
            <w:pPr>
              <w:pStyle w:val="TableParagraph"/>
            </w:pPr>
          </w:p>
          <w:p w:rsidR="00F96DF8" w:rsidRDefault="00F96DF8">
            <w:pPr>
              <w:pStyle w:val="TableParagraph"/>
              <w:spacing w:before="112"/>
            </w:pPr>
          </w:p>
          <w:p w:rsidR="00F96DF8" w:rsidRDefault="00FC1B25">
            <w:pPr>
              <w:pStyle w:val="TableParagraph"/>
              <w:ind w:left="161"/>
            </w:pPr>
            <w:r>
              <w:rPr>
                <w:color w:val="09007D"/>
              </w:rPr>
              <w:t>Archbridge</w:t>
            </w:r>
            <w:r>
              <w:rPr>
                <w:color w:val="09007D"/>
                <w:spacing w:val="-2"/>
              </w:rPr>
              <w:t>(concrete)</w:t>
            </w:r>
          </w:p>
        </w:tc>
        <w:tc>
          <w:tcPr>
            <w:tcW w:w="3277" w:type="dxa"/>
          </w:tcPr>
          <w:p w:rsidR="00F96DF8" w:rsidRDefault="00FC1B25">
            <w:pPr>
              <w:pStyle w:val="TableParagraph"/>
              <w:ind w:left="353"/>
              <w:rPr>
                <w:sz w:val="20"/>
              </w:rPr>
            </w:pPr>
            <w:r>
              <w:rPr>
                <w:noProof/>
                <w:sz w:val="20"/>
              </w:rPr>
              <w:drawing>
                <wp:inline distT="0" distB="0" distL="0" distR="0">
                  <wp:extent cx="1667832" cy="1008126"/>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98" cstate="print"/>
                          <a:stretch>
                            <a:fillRect/>
                          </a:stretch>
                        </pic:blipFill>
                        <pic:spPr>
                          <a:xfrm>
                            <a:off x="0" y="0"/>
                            <a:ext cx="1667832" cy="1008126"/>
                          </a:xfrm>
                          <a:prstGeom prst="rect">
                            <a:avLst/>
                          </a:prstGeom>
                        </pic:spPr>
                      </pic:pic>
                    </a:graphicData>
                  </a:graphic>
                </wp:inline>
              </w:drawing>
            </w:r>
          </w:p>
        </w:tc>
      </w:tr>
      <w:tr w:rsidR="00F96DF8">
        <w:trPr>
          <w:trHeight w:val="1771"/>
        </w:trPr>
        <w:tc>
          <w:tcPr>
            <w:tcW w:w="2615" w:type="dxa"/>
          </w:tcPr>
          <w:p w:rsidR="00F96DF8" w:rsidRDefault="00F96DF8">
            <w:pPr>
              <w:pStyle w:val="TableParagraph"/>
            </w:pPr>
          </w:p>
          <w:p w:rsidR="00F96DF8" w:rsidRDefault="00F96DF8">
            <w:pPr>
              <w:pStyle w:val="TableParagraph"/>
            </w:pPr>
          </w:p>
          <w:p w:rsidR="00F96DF8" w:rsidRDefault="00F96DF8">
            <w:pPr>
              <w:pStyle w:val="TableParagraph"/>
            </w:pPr>
          </w:p>
          <w:p w:rsidR="00F96DF8" w:rsidRDefault="00F96DF8">
            <w:pPr>
              <w:pStyle w:val="TableParagraph"/>
              <w:spacing w:before="112"/>
            </w:pPr>
          </w:p>
          <w:p w:rsidR="00F96DF8" w:rsidRDefault="00FC1B25">
            <w:pPr>
              <w:pStyle w:val="TableParagraph"/>
              <w:ind w:left="161"/>
            </w:pPr>
            <w:r>
              <w:rPr>
                <w:color w:val="09007D"/>
              </w:rPr>
              <w:t>Througharch</w:t>
            </w:r>
            <w:r>
              <w:rPr>
                <w:color w:val="09007D"/>
                <w:spacing w:val="-2"/>
              </w:rPr>
              <w:t>bridge</w:t>
            </w:r>
          </w:p>
        </w:tc>
        <w:tc>
          <w:tcPr>
            <w:tcW w:w="3277" w:type="dxa"/>
          </w:tcPr>
          <w:p w:rsidR="00F96DF8" w:rsidRDefault="00FC1B25">
            <w:pPr>
              <w:pStyle w:val="TableParagraph"/>
              <w:ind w:left="379"/>
              <w:rPr>
                <w:sz w:val="20"/>
              </w:rPr>
            </w:pPr>
            <w:r>
              <w:rPr>
                <w:noProof/>
                <w:sz w:val="20"/>
              </w:rPr>
              <w:drawing>
                <wp:inline distT="0" distB="0" distL="0" distR="0">
                  <wp:extent cx="1618782" cy="1040796"/>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99" cstate="print"/>
                          <a:stretch>
                            <a:fillRect/>
                          </a:stretch>
                        </pic:blipFill>
                        <pic:spPr>
                          <a:xfrm>
                            <a:off x="0" y="0"/>
                            <a:ext cx="1618782" cy="1040796"/>
                          </a:xfrm>
                          <a:prstGeom prst="rect">
                            <a:avLst/>
                          </a:prstGeom>
                        </pic:spPr>
                      </pic:pic>
                    </a:graphicData>
                  </a:graphic>
                </wp:inline>
              </w:drawing>
            </w:r>
          </w:p>
        </w:tc>
      </w:tr>
      <w:tr w:rsidR="00F96DF8">
        <w:trPr>
          <w:trHeight w:val="1780"/>
        </w:trPr>
        <w:tc>
          <w:tcPr>
            <w:tcW w:w="2615" w:type="dxa"/>
          </w:tcPr>
          <w:p w:rsidR="00F96DF8" w:rsidRDefault="00F96DF8">
            <w:pPr>
              <w:pStyle w:val="TableParagraph"/>
            </w:pPr>
          </w:p>
          <w:p w:rsidR="00F96DF8" w:rsidRDefault="00F96DF8">
            <w:pPr>
              <w:pStyle w:val="TableParagraph"/>
              <w:spacing w:before="238"/>
            </w:pPr>
          </w:p>
          <w:p w:rsidR="00F96DF8" w:rsidRDefault="00FC1B25">
            <w:pPr>
              <w:pStyle w:val="TableParagraph"/>
              <w:spacing w:before="1"/>
              <w:ind w:left="161"/>
            </w:pPr>
            <w:r>
              <w:rPr>
                <w:color w:val="09007D"/>
              </w:rPr>
              <w:t>Beam</w:t>
            </w:r>
            <w:r>
              <w:rPr>
                <w:color w:val="09007D"/>
                <w:spacing w:val="-2"/>
              </w:rPr>
              <w:t>bridge</w:t>
            </w:r>
          </w:p>
        </w:tc>
        <w:tc>
          <w:tcPr>
            <w:tcW w:w="3277" w:type="dxa"/>
          </w:tcPr>
          <w:p w:rsidR="00F96DF8" w:rsidRDefault="00FC1B25">
            <w:pPr>
              <w:pStyle w:val="TableParagraph"/>
              <w:ind w:left="394"/>
              <w:rPr>
                <w:sz w:val="20"/>
              </w:rPr>
            </w:pPr>
            <w:r>
              <w:rPr>
                <w:noProof/>
                <w:sz w:val="20"/>
              </w:rPr>
              <w:drawing>
                <wp:inline distT="0" distB="0" distL="0" distR="0">
                  <wp:extent cx="1602083" cy="1050036"/>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00" cstate="print"/>
                          <a:stretch>
                            <a:fillRect/>
                          </a:stretch>
                        </pic:blipFill>
                        <pic:spPr>
                          <a:xfrm>
                            <a:off x="0" y="0"/>
                            <a:ext cx="1602083" cy="1050036"/>
                          </a:xfrm>
                          <a:prstGeom prst="rect">
                            <a:avLst/>
                          </a:prstGeom>
                        </pic:spPr>
                      </pic:pic>
                    </a:graphicData>
                  </a:graphic>
                </wp:inline>
              </w:drawing>
            </w:r>
          </w:p>
        </w:tc>
      </w:tr>
      <w:tr w:rsidR="00F96DF8">
        <w:trPr>
          <w:trHeight w:val="1744"/>
        </w:trPr>
        <w:tc>
          <w:tcPr>
            <w:tcW w:w="2615" w:type="dxa"/>
          </w:tcPr>
          <w:p w:rsidR="00F96DF8" w:rsidRDefault="00F96DF8">
            <w:pPr>
              <w:pStyle w:val="TableParagraph"/>
            </w:pPr>
          </w:p>
          <w:p w:rsidR="00F96DF8" w:rsidRDefault="00F96DF8">
            <w:pPr>
              <w:pStyle w:val="TableParagraph"/>
              <w:spacing w:before="241"/>
            </w:pPr>
          </w:p>
          <w:p w:rsidR="00F96DF8" w:rsidRDefault="00FC1B25">
            <w:pPr>
              <w:pStyle w:val="TableParagraph"/>
              <w:ind w:left="161"/>
            </w:pPr>
            <w:r>
              <w:rPr>
                <w:color w:val="09007D"/>
              </w:rPr>
              <w:t>Logbridge(beam</w:t>
            </w:r>
            <w:r>
              <w:rPr>
                <w:color w:val="09007D"/>
                <w:spacing w:val="-2"/>
              </w:rPr>
              <w:t>bridge)</w:t>
            </w:r>
          </w:p>
        </w:tc>
        <w:tc>
          <w:tcPr>
            <w:tcW w:w="3277" w:type="dxa"/>
          </w:tcPr>
          <w:p w:rsidR="00F96DF8" w:rsidRDefault="00FC1B25">
            <w:pPr>
              <w:pStyle w:val="TableParagraph"/>
              <w:ind w:left="442"/>
              <w:rPr>
                <w:sz w:val="20"/>
              </w:rPr>
            </w:pPr>
            <w:r>
              <w:rPr>
                <w:noProof/>
                <w:sz w:val="20"/>
              </w:rPr>
              <w:drawing>
                <wp:inline distT="0" distB="0" distL="0" distR="0">
                  <wp:extent cx="1548703" cy="1028700"/>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01" cstate="print"/>
                          <a:stretch>
                            <a:fillRect/>
                          </a:stretch>
                        </pic:blipFill>
                        <pic:spPr>
                          <a:xfrm>
                            <a:off x="0" y="0"/>
                            <a:ext cx="1548703" cy="1028700"/>
                          </a:xfrm>
                          <a:prstGeom prst="rect">
                            <a:avLst/>
                          </a:prstGeom>
                        </pic:spPr>
                      </pic:pic>
                    </a:graphicData>
                  </a:graphic>
                </wp:inline>
              </w:drawing>
            </w:r>
          </w:p>
        </w:tc>
      </w:tr>
      <w:tr w:rsidR="00F96DF8">
        <w:trPr>
          <w:trHeight w:val="1605"/>
        </w:trPr>
        <w:tc>
          <w:tcPr>
            <w:tcW w:w="2615" w:type="dxa"/>
          </w:tcPr>
          <w:p w:rsidR="00F96DF8" w:rsidRDefault="00F96DF8">
            <w:pPr>
              <w:pStyle w:val="TableParagraph"/>
            </w:pPr>
          </w:p>
          <w:p w:rsidR="00F96DF8" w:rsidRDefault="00F96DF8">
            <w:pPr>
              <w:pStyle w:val="TableParagraph"/>
              <w:spacing w:before="241"/>
            </w:pPr>
          </w:p>
          <w:p w:rsidR="00F96DF8" w:rsidRDefault="00FC1B25">
            <w:pPr>
              <w:pStyle w:val="TableParagraph"/>
              <w:ind w:left="161"/>
            </w:pPr>
            <w:r>
              <w:t>Cavitywall</w:t>
            </w:r>
            <w:r>
              <w:rPr>
                <w:spacing w:val="-2"/>
              </w:rPr>
              <w:t>Viaduct</w:t>
            </w:r>
          </w:p>
        </w:tc>
        <w:tc>
          <w:tcPr>
            <w:tcW w:w="3277" w:type="dxa"/>
          </w:tcPr>
          <w:p w:rsidR="00F96DF8" w:rsidRDefault="00FC1B25">
            <w:pPr>
              <w:pStyle w:val="TableParagraph"/>
              <w:ind w:left="293"/>
              <w:rPr>
                <w:sz w:val="20"/>
              </w:rPr>
            </w:pPr>
            <w:r>
              <w:rPr>
                <w:noProof/>
                <w:sz w:val="20"/>
              </w:rPr>
              <w:drawing>
                <wp:inline distT="0" distB="0" distL="0" distR="0">
                  <wp:extent cx="1722307" cy="937926"/>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02" cstate="print"/>
                          <a:stretch>
                            <a:fillRect/>
                          </a:stretch>
                        </pic:blipFill>
                        <pic:spPr>
                          <a:xfrm>
                            <a:off x="0" y="0"/>
                            <a:ext cx="1722307" cy="937926"/>
                          </a:xfrm>
                          <a:prstGeom prst="rect">
                            <a:avLst/>
                          </a:prstGeom>
                        </pic:spPr>
                      </pic:pic>
                    </a:graphicData>
                  </a:graphic>
                </wp:inline>
              </w:drawing>
            </w:r>
          </w:p>
        </w:tc>
      </w:tr>
      <w:tr w:rsidR="00F96DF8">
        <w:trPr>
          <w:trHeight w:val="1701"/>
        </w:trPr>
        <w:tc>
          <w:tcPr>
            <w:tcW w:w="2615" w:type="dxa"/>
          </w:tcPr>
          <w:p w:rsidR="00F96DF8" w:rsidRDefault="00F96DF8">
            <w:pPr>
              <w:pStyle w:val="TableParagraph"/>
            </w:pPr>
          </w:p>
          <w:p w:rsidR="00F96DF8" w:rsidRDefault="00F96DF8">
            <w:pPr>
              <w:pStyle w:val="TableParagraph"/>
              <w:spacing w:before="241"/>
            </w:pPr>
          </w:p>
          <w:p w:rsidR="00F96DF8" w:rsidRDefault="00FC1B25">
            <w:pPr>
              <w:pStyle w:val="TableParagraph"/>
              <w:spacing w:before="1"/>
              <w:ind w:left="161"/>
            </w:pPr>
            <w:r>
              <w:t>Bowstring</w:t>
            </w:r>
            <w:r>
              <w:rPr>
                <w:spacing w:val="-4"/>
              </w:rPr>
              <w:t>arch</w:t>
            </w:r>
          </w:p>
        </w:tc>
        <w:tc>
          <w:tcPr>
            <w:tcW w:w="3277" w:type="dxa"/>
          </w:tcPr>
          <w:p w:rsidR="00F96DF8" w:rsidRDefault="00FC1B25">
            <w:pPr>
              <w:pStyle w:val="TableParagraph"/>
              <w:ind w:left="271"/>
              <w:rPr>
                <w:sz w:val="20"/>
              </w:rPr>
            </w:pPr>
            <w:r>
              <w:rPr>
                <w:noProof/>
                <w:sz w:val="20"/>
              </w:rPr>
              <w:drawing>
                <wp:inline distT="0" distB="0" distL="0" distR="0">
                  <wp:extent cx="1743816" cy="990600"/>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03" cstate="print"/>
                          <a:stretch>
                            <a:fillRect/>
                          </a:stretch>
                        </pic:blipFill>
                        <pic:spPr>
                          <a:xfrm>
                            <a:off x="0" y="0"/>
                            <a:ext cx="1743816" cy="990600"/>
                          </a:xfrm>
                          <a:prstGeom prst="rect">
                            <a:avLst/>
                          </a:prstGeom>
                        </pic:spPr>
                      </pic:pic>
                    </a:graphicData>
                  </a:graphic>
                </wp:inline>
              </w:drawing>
            </w:r>
          </w:p>
        </w:tc>
      </w:tr>
      <w:tr w:rsidR="00F96DF8">
        <w:trPr>
          <w:trHeight w:val="1811"/>
        </w:trPr>
        <w:tc>
          <w:tcPr>
            <w:tcW w:w="2615" w:type="dxa"/>
          </w:tcPr>
          <w:p w:rsidR="00F96DF8" w:rsidRDefault="00F96DF8">
            <w:pPr>
              <w:pStyle w:val="TableParagraph"/>
            </w:pPr>
          </w:p>
          <w:p w:rsidR="00F96DF8" w:rsidRDefault="00F96DF8">
            <w:pPr>
              <w:pStyle w:val="TableParagraph"/>
              <w:spacing w:before="243"/>
            </w:pPr>
          </w:p>
          <w:p w:rsidR="00F96DF8" w:rsidRDefault="00FC1B25">
            <w:pPr>
              <w:pStyle w:val="TableParagraph"/>
              <w:ind w:left="161"/>
            </w:pPr>
            <w:r>
              <w:t>Boxgirder</w:t>
            </w:r>
            <w:r>
              <w:rPr>
                <w:spacing w:val="-2"/>
              </w:rPr>
              <w:t>bridge</w:t>
            </w:r>
          </w:p>
        </w:tc>
        <w:tc>
          <w:tcPr>
            <w:tcW w:w="3277" w:type="dxa"/>
          </w:tcPr>
          <w:p w:rsidR="00F96DF8" w:rsidRDefault="00FC1B25">
            <w:pPr>
              <w:pStyle w:val="TableParagraph"/>
              <w:ind w:left="293"/>
              <w:rPr>
                <w:sz w:val="20"/>
              </w:rPr>
            </w:pPr>
            <w:r>
              <w:rPr>
                <w:noProof/>
                <w:sz w:val="20"/>
              </w:rPr>
              <w:drawing>
                <wp:inline distT="0" distB="0" distL="0" distR="0">
                  <wp:extent cx="1744281" cy="1074991"/>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04" cstate="print"/>
                          <a:stretch>
                            <a:fillRect/>
                          </a:stretch>
                        </pic:blipFill>
                        <pic:spPr>
                          <a:xfrm>
                            <a:off x="0" y="0"/>
                            <a:ext cx="1744281" cy="1074991"/>
                          </a:xfrm>
                          <a:prstGeom prst="rect">
                            <a:avLst/>
                          </a:prstGeom>
                        </pic:spPr>
                      </pic:pic>
                    </a:graphicData>
                  </a:graphic>
                </wp:inline>
              </w:drawing>
            </w:r>
          </w:p>
        </w:tc>
      </w:tr>
    </w:tbl>
    <w:p w:rsidR="00F96DF8" w:rsidRDefault="00F96DF8">
      <w:pPr>
        <w:pStyle w:val="TableParagraph"/>
        <w:rPr>
          <w:sz w:val="20"/>
        </w:rPr>
        <w:sectPr w:rsidR="00F96DF8">
          <w:pgSz w:w="11900" w:h="16860"/>
          <w:pgMar w:top="980" w:right="283" w:bottom="160" w:left="708" w:header="751" w:footer="0" w:gutter="0"/>
          <w:cols w:space="720"/>
        </w:sectPr>
      </w:pPr>
    </w:p>
    <w:p w:rsidR="00F96DF8" w:rsidRDefault="00F96DF8">
      <w:pPr>
        <w:pStyle w:val="BodyText"/>
        <w:spacing w:before="11"/>
        <w:rPr>
          <w:sz w:val="20"/>
        </w:rPr>
      </w:pPr>
    </w:p>
    <w:tbl>
      <w:tblPr>
        <w:tblW w:w="0" w:type="auto"/>
        <w:tblInd w:w="25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15"/>
        <w:gridCol w:w="3277"/>
      </w:tblGrid>
      <w:tr w:rsidR="00F96DF8">
        <w:trPr>
          <w:trHeight w:val="1742"/>
        </w:trPr>
        <w:tc>
          <w:tcPr>
            <w:tcW w:w="2615" w:type="dxa"/>
          </w:tcPr>
          <w:p w:rsidR="00F96DF8" w:rsidRDefault="00F96DF8">
            <w:pPr>
              <w:pStyle w:val="TableParagraph"/>
            </w:pPr>
          </w:p>
          <w:p w:rsidR="00F96DF8" w:rsidRDefault="00F96DF8">
            <w:pPr>
              <w:pStyle w:val="TableParagraph"/>
              <w:spacing w:before="241"/>
            </w:pPr>
          </w:p>
          <w:p w:rsidR="00F96DF8" w:rsidRDefault="00FC1B25">
            <w:pPr>
              <w:pStyle w:val="TableParagraph"/>
              <w:ind w:left="161"/>
            </w:pPr>
            <w:r>
              <w:rPr>
                <w:color w:val="09007D"/>
                <w:u w:val="single" w:color="09007D"/>
                <w:shd w:val="clear" w:color="auto" w:fill="F8F8F8"/>
              </w:rPr>
              <w:t>Cable-stayed</w:t>
            </w:r>
            <w:r>
              <w:rPr>
                <w:color w:val="09007D"/>
                <w:spacing w:val="-2"/>
                <w:u w:val="single" w:color="09007D"/>
                <w:shd w:val="clear" w:color="auto" w:fill="F8F8F8"/>
              </w:rPr>
              <w:t>bridge</w:t>
            </w:r>
          </w:p>
        </w:tc>
        <w:tc>
          <w:tcPr>
            <w:tcW w:w="3277" w:type="dxa"/>
          </w:tcPr>
          <w:p w:rsidR="00F96DF8" w:rsidRDefault="00FC1B25">
            <w:pPr>
              <w:pStyle w:val="TableParagraph"/>
              <w:ind w:left="307"/>
              <w:rPr>
                <w:sz w:val="20"/>
              </w:rPr>
            </w:pPr>
            <w:r>
              <w:rPr>
                <w:noProof/>
                <w:sz w:val="20"/>
              </w:rPr>
              <w:drawing>
                <wp:inline distT="0" distB="0" distL="0" distR="0">
                  <wp:extent cx="1711746" cy="1028700"/>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05" cstate="print"/>
                          <a:stretch>
                            <a:fillRect/>
                          </a:stretch>
                        </pic:blipFill>
                        <pic:spPr>
                          <a:xfrm>
                            <a:off x="0" y="0"/>
                            <a:ext cx="1711746" cy="1028700"/>
                          </a:xfrm>
                          <a:prstGeom prst="rect">
                            <a:avLst/>
                          </a:prstGeom>
                        </pic:spPr>
                      </pic:pic>
                    </a:graphicData>
                  </a:graphic>
                </wp:inline>
              </w:drawing>
            </w:r>
          </w:p>
        </w:tc>
      </w:tr>
      <w:tr w:rsidR="00F96DF8">
        <w:trPr>
          <w:trHeight w:val="1634"/>
        </w:trPr>
        <w:tc>
          <w:tcPr>
            <w:tcW w:w="2615" w:type="dxa"/>
          </w:tcPr>
          <w:p w:rsidR="00F96DF8" w:rsidRDefault="00F96DF8">
            <w:pPr>
              <w:pStyle w:val="TableParagraph"/>
            </w:pPr>
          </w:p>
          <w:p w:rsidR="00F96DF8" w:rsidRDefault="00F96DF8">
            <w:pPr>
              <w:pStyle w:val="TableParagraph"/>
              <w:spacing w:before="241"/>
            </w:pPr>
          </w:p>
          <w:p w:rsidR="00F96DF8" w:rsidRDefault="00FC1B25">
            <w:pPr>
              <w:pStyle w:val="TableParagraph"/>
              <w:ind w:left="161"/>
            </w:pPr>
            <w:r>
              <w:rPr>
                <w:color w:val="09007D"/>
                <w:u w:val="single" w:color="09007D"/>
                <w:shd w:val="clear" w:color="auto" w:fill="F8F8F8"/>
              </w:rPr>
              <w:t>Cantilever</w:t>
            </w:r>
            <w:r>
              <w:rPr>
                <w:color w:val="09007D"/>
                <w:spacing w:val="-2"/>
                <w:u w:val="single" w:color="09007D"/>
                <w:shd w:val="clear" w:color="auto" w:fill="F8F8F8"/>
              </w:rPr>
              <w:t>bridge</w:t>
            </w:r>
          </w:p>
        </w:tc>
        <w:tc>
          <w:tcPr>
            <w:tcW w:w="3277" w:type="dxa"/>
          </w:tcPr>
          <w:p w:rsidR="00F96DF8" w:rsidRDefault="00FC1B25">
            <w:pPr>
              <w:pStyle w:val="TableParagraph"/>
              <w:ind w:left="367"/>
              <w:rPr>
                <w:sz w:val="20"/>
              </w:rPr>
            </w:pPr>
            <w:r>
              <w:rPr>
                <w:noProof/>
                <w:sz w:val="20"/>
              </w:rPr>
              <w:drawing>
                <wp:inline distT="0" distB="0" distL="0" distR="0">
                  <wp:extent cx="1631785" cy="952500"/>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06" cstate="print"/>
                          <a:stretch>
                            <a:fillRect/>
                          </a:stretch>
                        </pic:blipFill>
                        <pic:spPr>
                          <a:xfrm>
                            <a:off x="0" y="0"/>
                            <a:ext cx="1631785" cy="952500"/>
                          </a:xfrm>
                          <a:prstGeom prst="rect">
                            <a:avLst/>
                          </a:prstGeom>
                        </pic:spPr>
                      </pic:pic>
                    </a:graphicData>
                  </a:graphic>
                </wp:inline>
              </w:drawing>
            </w:r>
          </w:p>
        </w:tc>
      </w:tr>
      <w:tr w:rsidR="00F96DF8">
        <w:trPr>
          <w:trHeight w:val="1893"/>
        </w:trPr>
        <w:tc>
          <w:tcPr>
            <w:tcW w:w="2615" w:type="dxa"/>
          </w:tcPr>
          <w:p w:rsidR="00F96DF8" w:rsidRDefault="00F96DF8">
            <w:pPr>
              <w:pStyle w:val="TableParagraph"/>
            </w:pPr>
          </w:p>
          <w:p w:rsidR="00F96DF8" w:rsidRDefault="00F96DF8">
            <w:pPr>
              <w:pStyle w:val="TableParagraph"/>
            </w:pPr>
          </w:p>
          <w:p w:rsidR="00F96DF8" w:rsidRDefault="00F96DF8">
            <w:pPr>
              <w:pStyle w:val="TableParagraph"/>
              <w:spacing w:before="243"/>
            </w:pPr>
          </w:p>
          <w:p w:rsidR="00F96DF8" w:rsidRDefault="00FC1B25">
            <w:pPr>
              <w:pStyle w:val="TableParagraph"/>
              <w:spacing w:line="380" w:lineRule="atLeast"/>
              <w:ind w:left="727" w:hanging="377"/>
            </w:pPr>
            <w:r>
              <w:rPr>
                <w:color w:val="09007D"/>
                <w:u w:val="single" w:color="09007D"/>
                <w:shd w:val="clear" w:color="auto" w:fill="F8F8F8"/>
              </w:rPr>
              <w:t>Cantileversparcable-stayed bridge</w:t>
            </w:r>
          </w:p>
        </w:tc>
        <w:tc>
          <w:tcPr>
            <w:tcW w:w="3277" w:type="dxa"/>
          </w:tcPr>
          <w:p w:rsidR="00F96DF8" w:rsidRDefault="00FC1B25">
            <w:pPr>
              <w:pStyle w:val="TableParagraph"/>
              <w:ind w:left="305"/>
              <w:rPr>
                <w:sz w:val="20"/>
              </w:rPr>
            </w:pPr>
            <w:r>
              <w:rPr>
                <w:noProof/>
                <w:sz w:val="20"/>
              </w:rPr>
              <w:drawing>
                <wp:inline distT="0" distB="0" distL="0" distR="0">
                  <wp:extent cx="1731712" cy="1042511"/>
                  <wp:effectExtent l="0" t="0" r="0" b="0"/>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07" cstate="print"/>
                          <a:stretch>
                            <a:fillRect/>
                          </a:stretch>
                        </pic:blipFill>
                        <pic:spPr>
                          <a:xfrm>
                            <a:off x="0" y="0"/>
                            <a:ext cx="1731712" cy="1042511"/>
                          </a:xfrm>
                          <a:prstGeom prst="rect">
                            <a:avLst/>
                          </a:prstGeom>
                        </pic:spPr>
                      </pic:pic>
                    </a:graphicData>
                  </a:graphic>
                </wp:inline>
              </w:drawing>
            </w:r>
          </w:p>
        </w:tc>
      </w:tr>
      <w:tr w:rsidR="00F96DF8">
        <w:trPr>
          <w:trHeight w:val="1756"/>
        </w:trPr>
        <w:tc>
          <w:tcPr>
            <w:tcW w:w="2615" w:type="dxa"/>
          </w:tcPr>
          <w:p w:rsidR="00F96DF8" w:rsidRDefault="00F96DF8">
            <w:pPr>
              <w:pStyle w:val="TableParagraph"/>
            </w:pPr>
          </w:p>
          <w:p w:rsidR="00F96DF8" w:rsidRDefault="00F96DF8">
            <w:pPr>
              <w:pStyle w:val="TableParagraph"/>
              <w:spacing w:before="243"/>
            </w:pPr>
          </w:p>
          <w:p w:rsidR="00F96DF8" w:rsidRDefault="00FC1B25">
            <w:pPr>
              <w:pStyle w:val="TableParagraph"/>
              <w:ind w:left="161"/>
            </w:pPr>
            <w:r>
              <w:rPr>
                <w:color w:val="09007D"/>
                <w:u w:val="single" w:color="09007D"/>
                <w:shd w:val="clear" w:color="auto" w:fill="F8F8F8"/>
              </w:rPr>
              <w:t>Clapper</w:t>
            </w:r>
            <w:r>
              <w:rPr>
                <w:color w:val="09007D"/>
                <w:spacing w:val="-2"/>
                <w:u w:val="single" w:color="09007D"/>
                <w:shd w:val="clear" w:color="auto" w:fill="F8F8F8"/>
              </w:rPr>
              <w:t>bridge</w:t>
            </w:r>
          </w:p>
        </w:tc>
        <w:tc>
          <w:tcPr>
            <w:tcW w:w="3277" w:type="dxa"/>
          </w:tcPr>
          <w:p w:rsidR="00F96DF8" w:rsidRDefault="00FC1B25">
            <w:pPr>
              <w:pStyle w:val="TableParagraph"/>
              <w:ind w:left="286"/>
              <w:rPr>
                <w:sz w:val="20"/>
              </w:rPr>
            </w:pPr>
            <w:r>
              <w:rPr>
                <w:noProof/>
                <w:sz w:val="20"/>
              </w:rPr>
              <w:drawing>
                <wp:inline distT="0" distB="0" distL="0" distR="0">
                  <wp:extent cx="1733778" cy="1028700"/>
                  <wp:effectExtent l="0" t="0" r="0" b="0"/>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08" cstate="print"/>
                          <a:stretch>
                            <a:fillRect/>
                          </a:stretch>
                        </pic:blipFill>
                        <pic:spPr>
                          <a:xfrm>
                            <a:off x="0" y="0"/>
                            <a:ext cx="1733778" cy="1028700"/>
                          </a:xfrm>
                          <a:prstGeom prst="rect">
                            <a:avLst/>
                          </a:prstGeom>
                        </pic:spPr>
                      </pic:pic>
                    </a:graphicData>
                  </a:graphic>
                </wp:inline>
              </w:drawing>
            </w:r>
          </w:p>
        </w:tc>
      </w:tr>
      <w:tr w:rsidR="00F96DF8">
        <w:trPr>
          <w:trHeight w:val="1677"/>
        </w:trPr>
        <w:tc>
          <w:tcPr>
            <w:tcW w:w="2615" w:type="dxa"/>
          </w:tcPr>
          <w:p w:rsidR="00F96DF8" w:rsidRDefault="00F96DF8">
            <w:pPr>
              <w:pStyle w:val="TableParagraph"/>
            </w:pPr>
          </w:p>
          <w:p w:rsidR="00F96DF8" w:rsidRDefault="00F96DF8">
            <w:pPr>
              <w:pStyle w:val="TableParagraph"/>
              <w:spacing w:before="244"/>
            </w:pPr>
          </w:p>
          <w:p w:rsidR="00F96DF8" w:rsidRDefault="00FC1B25">
            <w:pPr>
              <w:pStyle w:val="TableParagraph"/>
              <w:ind w:left="161"/>
            </w:pPr>
            <w:r>
              <w:rPr>
                <w:color w:val="09007D"/>
                <w:u w:val="single" w:color="09007D"/>
                <w:shd w:val="clear" w:color="auto" w:fill="F8F8F8"/>
              </w:rPr>
              <w:t>Covered</w:t>
            </w:r>
            <w:r>
              <w:rPr>
                <w:color w:val="09007D"/>
                <w:spacing w:val="-2"/>
                <w:u w:val="single" w:color="09007D"/>
                <w:shd w:val="clear" w:color="auto" w:fill="F8F8F8"/>
              </w:rPr>
              <w:t>bridge</w:t>
            </w:r>
          </w:p>
        </w:tc>
        <w:tc>
          <w:tcPr>
            <w:tcW w:w="3277" w:type="dxa"/>
          </w:tcPr>
          <w:p w:rsidR="00F96DF8" w:rsidRDefault="00FC1B25">
            <w:pPr>
              <w:pStyle w:val="TableParagraph"/>
              <w:ind w:left="305"/>
              <w:rPr>
                <w:sz w:val="20"/>
              </w:rPr>
            </w:pPr>
            <w:r>
              <w:rPr>
                <w:noProof/>
                <w:sz w:val="20"/>
              </w:rPr>
              <w:drawing>
                <wp:inline distT="0" distB="0" distL="0" distR="0">
                  <wp:extent cx="1715356" cy="981455"/>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09" cstate="print"/>
                          <a:stretch>
                            <a:fillRect/>
                          </a:stretch>
                        </pic:blipFill>
                        <pic:spPr>
                          <a:xfrm>
                            <a:off x="0" y="0"/>
                            <a:ext cx="1715356" cy="981455"/>
                          </a:xfrm>
                          <a:prstGeom prst="rect">
                            <a:avLst/>
                          </a:prstGeom>
                        </pic:spPr>
                      </pic:pic>
                    </a:graphicData>
                  </a:graphic>
                </wp:inline>
              </w:drawing>
            </w:r>
          </w:p>
        </w:tc>
      </w:tr>
      <w:tr w:rsidR="00F96DF8">
        <w:trPr>
          <w:trHeight w:val="1727"/>
        </w:trPr>
        <w:tc>
          <w:tcPr>
            <w:tcW w:w="2615" w:type="dxa"/>
          </w:tcPr>
          <w:p w:rsidR="00F96DF8" w:rsidRDefault="00F96DF8">
            <w:pPr>
              <w:pStyle w:val="TableParagraph"/>
            </w:pPr>
          </w:p>
          <w:p w:rsidR="00F96DF8" w:rsidRDefault="00F96DF8">
            <w:pPr>
              <w:pStyle w:val="TableParagraph"/>
            </w:pPr>
          </w:p>
          <w:p w:rsidR="00F96DF8" w:rsidRDefault="00F96DF8">
            <w:pPr>
              <w:pStyle w:val="TableParagraph"/>
            </w:pPr>
          </w:p>
          <w:p w:rsidR="00F96DF8" w:rsidRDefault="00F96DF8">
            <w:pPr>
              <w:pStyle w:val="TableParagraph"/>
              <w:spacing w:before="112"/>
            </w:pPr>
          </w:p>
          <w:p w:rsidR="00F96DF8" w:rsidRDefault="00FC1B25">
            <w:pPr>
              <w:pStyle w:val="TableParagraph"/>
              <w:ind w:left="161"/>
            </w:pPr>
            <w:r>
              <w:rPr>
                <w:color w:val="001F5F"/>
                <w:u w:val="single" w:color="001F5F"/>
                <w:shd w:val="clear" w:color="auto" w:fill="F8F8F8"/>
              </w:rPr>
              <w:t>Girder</w:t>
            </w:r>
            <w:r>
              <w:rPr>
                <w:color w:val="001F5F"/>
                <w:spacing w:val="-2"/>
                <w:u w:val="single" w:color="001F5F"/>
                <w:shd w:val="clear" w:color="auto" w:fill="F8F8F8"/>
              </w:rPr>
              <w:t>bridge</w:t>
            </w:r>
          </w:p>
        </w:tc>
        <w:tc>
          <w:tcPr>
            <w:tcW w:w="3277" w:type="dxa"/>
          </w:tcPr>
          <w:p w:rsidR="00F96DF8" w:rsidRDefault="00FC1B25">
            <w:pPr>
              <w:pStyle w:val="TableParagraph"/>
              <w:ind w:left="271"/>
              <w:rPr>
                <w:sz w:val="20"/>
              </w:rPr>
            </w:pPr>
            <w:r>
              <w:rPr>
                <w:noProof/>
                <w:sz w:val="20"/>
              </w:rPr>
              <w:drawing>
                <wp:inline distT="0" distB="0" distL="0" distR="0">
                  <wp:extent cx="1779733" cy="1028700"/>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10" cstate="print"/>
                          <a:stretch>
                            <a:fillRect/>
                          </a:stretch>
                        </pic:blipFill>
                        <pic:spPr>
                          <a:xfrm>
                            <a:off x="0" y="0"/>
                            <a:ext cx="1779733" cy="1028700"/>
                          </a:xfrm>
                          <a:prstGeom prst="rect">
                            <a:avLst/>
                          </a:prstGeom>
                        </pic:spPr>
                      </pic:pic>
                    </a:graphicData>
                  </a:graphic>
                </wp:inline>
              </w:drawing>
            </w:r>
          </w:p>
        </w:tc>
      </w:tr>
      <w:tr w:rsidR="00F96DF8">
        <w:trPr>
          <w:trHeight w:val="1377"/>
        </w:trPr>
        <w:tc>
          <w:tcPr>
            <w:tcW w:w="2615" w:type="dxa"/>
          </w:tcPr>
          <w:p w:rsidR="00F96DF8" w:rsidRDefault="00F96DF8">
            <w:pPr>
              <w:pStyle w:val="TableParagraph"/>
              <w:spacing w:before="118"/>
            </w:pPr>
          </w:p>
          <w:p w:rsidR="00F96DF8" w:rsidRDefault="00FC1B25">
            <w:pPr>
              <w:pStyle w:val="TableParagraph"/>
              <w:spacing w:line="362" w:lineRule="auto"/>
              <w:ind w:left="1034" w:hanging="749"/>
            </w:pPr>
            <w:r>
              <w:rPr>
                <w:color w:val="001F5F"/>
                <w:shd w:val="clear" w:color="auto" w:fill="F8F8F8"/>
              </w:rPr>
              <w:t>Continuousspangirder</w:t>
            </w:r>
            <w:r>
              <w:rPr>
                <w:color w:val="001F5F"/>
                <w:spacing w:val="-2"/>
                <w:shd w:val="clear" w:color="auto" w:fill="F8F8F8"/>
              </w:rPr>
              <w:t>bridge</w:t>
            </w:r>
          </w:p>
        </w:tc>
        <w:tc>
          <w:tcPr>
            <w:tcW w:w="3277" w:type="dxa"/>
          </w:tcPr>
          <w:p w:rsidR="00F96DF8" w:rsidRDefault="00FC1B25">
            <w:pPr>
              <w:pStyle w:val="TableParagraph"/>
              <w:ind w:left="502"/>
              <w:rPr>
                <w:sz w:val="20"/>
              </w:rPr>
            </w:pPr>
            <w:r>
              <w:rPr>
                <w:noProof/>
                <w:sz w:val="20"/>
              </w:rPr>
              <w:drawing>
                <wp:inline distT="0" distB="0" distL="0" distR="0">
                  <wp:extent cx="1471013" cy="796289"/>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11" cstate="print"/>
                          <a:stretch>
                            <a:fillRect/>
                          </a:stretch>
                        </pic:blipFill>
                        <pic:spPr>
                          <a:xfrm>
                            <a:off x="0" y="0"/>
                            <a:ext cx="1471013" cy="796289"/>
                          </a:xfrm>
                          <a:prstGeom prst="rect">
                            <a:avLst/>
                          </a:prstGeom>
                        </pic:spPr>
                      </pic:pic>
                    </a:graphicData>
                  </a:graphic>
                </wp:inline>
              </w:drawing>
            </w:r>
          </w:p>
        </w:tc>
      </w:tr>
      <w:tr w:rsidR="00F96DF8">
        <w:trPr>
          <w:trHeight w:val="1238"/>
        </w:trPr>
        <w:tc>
          <w:tcPr>
            <w:tcW w:w="2615" w:type="dxa"/>
          </w:tcPr>
          <w:p w:rsidR="00F96DF8" w:rsidRDefault="00F96DF8">
            <w:pPr>
              <w:pStyle w:val="TableParagraph"/>
            </w:pPr>
          </w:p>
          <w:p w:rsidR="00F96DF8" w:rsidRDefault="00F96DF8">
            <w:pPr>
              <w:pStyle w:val="TableParagraph"/>
              <w:spacing w:before="243"/>
            </w:pPr>
          </w:p>
          <w:p w:rsidR="00F96DF8" w:rsidRDefault="00FC1B25">
            <w:pPr>
              <w:pStyle w:val="TableParagraph"/>
              <w:ind w:left="161"/>
            </w:pPr>
            <w:r>
              <w:rPr>
                <w:color w:val="09007D"/>
                <w:u w:val="single" w:color="09007D"/>
                <w:shd w:val="clear" w:color="auto" w:fill="F8F8F8"/>
              </w:rPr>
              <w:t>Moon</w:t>
            </w:r>
            <w:r>
              <w:rPr>
                <w:color w:val="09007D"/>
                <w:spacing w:val="-2"/>
                <w:u w:val="single" w:color="09007D"/>
                <w:shd w:val="clear" w:color="auto" w:fill="F8F8F8"/>
              </w:rPr>
              <w:t xml:space="preserve"> bridge</w:t>
            </w:r>
          </w:p>
        </w:tc>
        <w:tc>
          <w:tcPr>
            <w:tcW w:w="3277" w:type="dxa"/>
          </w:tcPr>
          <w:p w:rsidR="00F96DF8" w:rsidRDefault="00FC1B25">
            <w:pPr>
              <w:pStyle w:val="TableParagraph"/>
              <w:ind w:left="543"/>
              <w:rPr>
                <w:sz w:val="20"/>
              </w:rPr>
            </w:pPr>
            <w:r>
              <w:rPr>
                <w:noProof/>
                <w:sz w:val="20"/>
              </w:rPr>
              <w:drawing>
                <wp:inline distT="0" distB="0" distL="0" distR="0">
                  <wp:extent cx="1402111" cy="690371"/>
                  <wp:effectExtent l="0" t="0" r="0" b="0"/>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12" cstate="print"/>
                          <a:stretch>
                            <a:fillRect/>
                          </a:stretch>
                        </pic:blipFill>
                        <pic:spPr>
                          <a:xfrm>
                            <a:off x="0" y="0"/>
                            <a:ext cx="1402111" cy="690371"/>
                          </a:xfrm>
                          <a:prstGeom prst="rect">
                            <a:avLst/>
                          </a:prstGeom>
                        </pic:spPr>
                      </pic:pic>
                    </a:graphicData>
                  </a:graphic>
                </wp:inline>
              </w:drawing>
            </w:r>
          </w:p>
        </w:tc>
      </w:tr>
      <w:tr w:rsidR="00F96DF8">
        <w:trPr>
          <w:trHeight w:val="1430"/>
        </w:trPr>
        <w:tc>
          <w:tcPr>
            <w:tcW w:w="2615" w:type="dxa"/>
          </w:tcPr>
          <w:p w:rsidR="00F96DF8" w:rsidRDefault="00F96DF8">
            <w:pPr>
              <w:pStyle w:val="TableParagraph"/>
            </w:pPr>
          </w:p>
          <w:p w:rsidR="00F96DF8" w:rsidRDefault="00F96DF8">
            <w:pPr>
              <w:pStyle w:val="TableParagraph"/>
              <w:spacing w:before="241"/>
            </w:pPr>
          </w:p>
          <w:p w:rsidR="00F96DF8" w:rsidRDefault="00FC1B25">
            <w:pPr>
              <w:pStyle w:val="TableParagraph"/>
              <w:ind w:left="161"/>
            </w:pPr>
            <w:r>
              <w:rPr>
                <w:color w:val="09007D"/>
                <w:u w:val="single" w:color="09007D"/>
                <w:shd w:val="clear" w:color="auto" w:fill="F8F8F8"/>
              </w:rPr>
              <w:t>Movable</w:t>
            </w:r>
            <w:r>
              <w:rPr>
                <w:color w:val="09007D"/>
                <w:spacing w:val="-2"/>
                <w:u w:val="single" w:color="09007D"/>
                <w:shd w:val="clear" w:color="auto" w:fill="F8F8F8"/>
              </w:rPr>
              <w:t>bridge</w:t>
            </w:r>
          </w:p>
        </w:tc>
        <w:tc>
          <w:tcPr>
            <w:tcW w:w="3277" w:type="dxa"/>
          </w:tcPr>
          <w:p w:rsidR="00F96DF8" w:rsidRDefault="00FC1B25">
            <w:pPr>
              <w:pStyle w:val="TableParagraph"/>
              <w:ind w:left="519"/>
              <w:rPr>
                <w:sz w:val="20"/>
              </w:rPr>
            </w:pPr>
            <w:r>
              <w:rPr>
                <w:noProof/>
                <w:sz w:val="20"/>
              </w:rPr>
              <w:drawing>
                <wp:inline distT="0" distB="0" distL="0" distR="0">
                  <wp:extent cx="1457172" cy="835818"/>
                  <wp:effectExtent l="0" t="0" r="0" b="0"/>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13" cstate="print"/>
                          <a:stretch>
                            <a:fillRect/>
                          </a:stretch>
                        </pic:blipFill>
                        <pic:spPr>
                          <a:xfrm>
                            <a:off x="0" y="0"/>
                            <a:ext cx="1457172" cy="835818"/>
                          </a:xfrm>
                          <a:prstGeom prst="rect">
                            <a:avLst/>
                          </a:prstGeom>
                        </pic:spPr>
                      </pic:pic>
                    </a:graphicData>
                  </a:graphic>
                </wp:inline>
              </w:drawing>
            </w:r>
          </w:p>
        </w:tc>
      </w:tr>
    </w:tbl>
    <w:p w:rsidR="00F96DF8" w:rsidRDefault="00F96DF8">
      <w:pPr>
        <w:pStyle w:val="TableParagraph"/>
        <w:rPr>
          <w:sz w:val="20"/>
        </w:rPr>
        <w:sectPr w:rsidR="00F96DF8">
          <w:pgSz w:w="11900" w:h="16860"/>
          <w:pgMar w:top="980" w:right="283" w:bottom="160" w:left="708" w:header="751" w:footer="0" w:gutter="0"/>
          <w:cols w:space="720"/>
        </w:sectPr>
      </w:pPr>
    </w:p>
    <w:p w:rsidR="00F96DF8" w:rsidRDefault="00F96DF8">
      <w:pPr>
        <w:pStyle w:val="BodyText"/>
        <w:spacing w:before="11"/>
        <w:rPr>
          <w:sz w:val="20"/>
        </w:rPr>
      </w:pPr>
    </w:p>
    <w:tbl>
      <w:tblPr>
        <w:tblW w:w="0" w:type="auto"/>
        <w:tblInd w:w="25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15"/>
        <w:gridCol w:w="3277"/>
      </w:tblGrid>
      <w:tr w:rsidR="00F96DF8">
        <w:trPr>
          <w:trHeight w:val="1200"/>
        </w:trPr>
        <w:tc>
          <w:tcPr>
            <w:tcW w:w="2615" w:type="dxa"/>
          </w:tcPr>
          <w:p w:rsidR="00F96DF8" w:rsidRDefault="00F96DF8">
            <w:pPr>
              <w:pStyle w:val="TableParagraph"/>
            </w:pPr>
          </w:p>
          <w:p w:rsidR="00F96DF8" w:rsidRDefault="00F96DF8">
            <w:pPr>
              <w:pStyle w:val="TableParagraph"/>
              <w:spacing w:before="241"/>
            </w:pPr>
          </w:p>
          <w:p w:rsidR="00F96DF8" w:rsidRDefault="00FC1B25">
            <w:pPr>
              <w:pStyle w:val="TableParagraph"/>
              <w:ind w:left="161"/>
            </w:pPr>
            <w:r>
              <w:rPr>
                <w:color w:val="09007D"/>
                <w:u w:val="single" w:color="09007D"/>
                <w:shd w:val="clear" w:color="auto" w:fill="F8F8F8"/>
              </w:rPr>
              <w:t>Pigtail</w:t>
            </w:r>
            <w:r>
              <w:rPr>
                <w:color w:val="09007D"/>
                <w:spacing w:val="-2"/>
                <w:u w:val="single" w:color="09007D"/>
                <w:shd w:val="clear" w:color="auto" w:fill="F8F8F8"/>
              </w:rPr>
              <w:t>bridge</w:t>
            </w:r>
          </w:p>
        </w:tc>
        <w:tc>
          <w:tcPr>
            <w:tcW w:w="3277" w:type="dxa"/>
          </w:tcPr>
          <w:p w:rsidR="00F96DF8" w:rsidRDefault="00FC1B25">
            <w:pPr>
              <w:pStyle w:val="TableParagraph"/>
              <w:ind w:left="473"/>
              <w:rPr>
                <w:sz w:val="20"/>
              </w:rPr>
            </w:pPr>
            <w:r>
              <w:rPr>
                <w:noProof/>
                <w:sz w:val="20"/>
              </w:rPr>
              <w:drawing>
                <wp:inline distT="0" distB="0" distL="0" distR="0">
                  <wp:extent cx="1497254" cy="680466"/>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14" cstate="print"/>
                          <a:stretch>
                            <a:fillRect/>
                          </a:stretch>
                        </pic:blipFill>
                        <pic:spPr>
                          <a:xfrm>
                            <a:off x="0" y="0"/>
                            <a:ext cx="1497254" cy="680466"/>
                          </a:xfrm>
                          <a:prstGeom prst="rect">
                            <a:avLst/>
                          </a:prstGeom>
                        </pic:spPr>
                      </pic:pic>
                    </a:graphicData>
                  </a:graphic>
                </wp:inline>
              </w:drawing>
            </w:r>
          </w:p>
        </w:tc>
      </w:tr>
      <w:tr w:rsidR="00F96DF8">
        <w:trPr>
          <w:trHeight w:val="1439"/>
        </w:trPr>
        <w:tc>
          <w:tcPr>
            <w:tcW w:w="2615" w:type="dxa"/>
          </w:tcPr>
          <w:p w:rsidR="00F96DF8" w:rsidRDefault="00F96DF8">
            <w:pPr>
              <w:pStyle w:val="TableParagraph"/>
            </w:pPr>
          </w:p>
          <w:p w:rsidR="00F96DF8" w:rsidRDefault="00F96DF8">
            <w:pPr>
              <w:pStyle w:val="TableParagraph"/>
              <w:spacing w:before="241"/>
            </w:pPr>
          </w:p>
          <w:p w:rsidR="00F96DF8" w:rsidRDefault="00FC1B25">
            <w:pPr>
              <w:pStyle w:val="TableParagraph"/>
              <w:ind w:left="161"/>
            </w:pPr>
            <w:r>
              <w:rPr>
                <w:color w:val="09007D"/>
                <w:u w:val="single" w:color="09007D"/>
                <w:shd w:val="clear" w:color="auto" w:fill="F8F8F8"/>
              </w:rPr>
              <w:t>Plategirder</w:t>
            </w:r>
            <w:r>
              <w:rPr>
                <w:color w:val="09007D"/>
                <w:spacing w:val="-2"/>
                <w:u w:val="single" w:color="09007D"/>
                <w:shd w:val="clear" w:color="auto" w:fill="F8F8F8"/>
              </w:rPr>
              <w:t>bridge</w:t>
            </w:r>
          </w:p>
        </w:tc>
        <w:tc>
          <w:tcPr>
            <w:tcW w:w="3277" w:type="dxa"/>
          </w:tcPr>
          <w:p w:rsidR="00F96DF8" w:rsidRDefault="00FC1B25">
            <w:pPr>
              <w:pStyle w:val="TableParagraph"/>
              <w:ind w:left="473"/>
              <w:rPr>
                <w:sz w:val="20"/>
              </w:rPr>
            </w:pPr>
            <w:r>
              <w:rPr>
                <w:noProof/>
                <w:sz w:val="20"/>
              </w:rPr>
              <w:drawing>
                <wp:inline distT="0" distB="0" distL="0" distR="0">
                  <wp:extent cx="1495700" cy="834390"/>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15" cstate="print"/>
                          <a:stretch>
                            <a:fillRect/>
                          </a:stretch>
                        </pic:blipFill>
                        <pic:spPr>
                          <a:xfrm>
                            <a:off x="0" y="0"/>
                            <a:ext cx="1495700" cy="834390"/>
                          </a:xfrm>
                          <a:prstGeom prst="rect">
                            <a:avLst/>
                          </a:prstGeom>
                        </pic:spPr>
                      </pic:pic>
                    </a:graphicData>
                  </a:graphic>
                </wp:inline>
              </w:drawing>
            </w:r>
          </w:p>
        </w:tc>
      </w:tr>
      <w:tr w:rsidR="00F96DF8">
        <w:trPr>
          <w:trHeight w:val="1293"/>
        </w:trPr>
        <w:tc>
          <w:tcPr>
            <w:tcW w:w="2615" w:type="dxa"/>
          </w:tcPr>
          <w:p w:rsidR="00F96DF8" w:rsidRDefault="00F96DF8">
            <w:pPr>
              <w:pStyle w:val="TableParagraph"/>
            </w:pPr>
          </w:p>
          <w:p w:rsidR="00F96DF8" w:rsidRDefault="00F96DF8">
            <w:pPr>
              <w:pStyle w:val="TableParagraph"/>
              <w:spacing w:before="241"/>
            </w:pPr>
          </w:p>
          <w:p w:rsidR="00F96DF8" w:rsidRDefault="00FC1B25">
            <w:pPr>
              <w:pStyle w:val="TableParagraph"/>
              <w:ind w:left="161"/>
            </w:pPr>
            <w:r>
              <w:rPr>
                <w:color w:val="09007D"/>
                <w:u w:val="single" w:color="09007D"/>
                <w:shd w:val="clear" w:color="auto" w:fill="F8F8F8"/>
              </w:rPr>
              <w:t>Pontoon</w:t>
            </w:r>
            <w:r>
              <w:rPr>
                <w:color w:val="09007D"/>
                <w:spacing w:val="-2"/>
                <w:u w:val="single" w:color="09007D"/>
                <w:shd w:val="clear" w:color="auto" w:fill="F8F8F8"/>
              </w:rPr>
              <w:t>bridge</w:t>
            </w:r>
          </w:p>
        </w:tc>
        <w:tc>
          <w:tcPr>
            <w:tcW w:w="3277" w:type="dxa"/>
          </w:tcPr>
          <w:p w:rsidR="00F96DF8" w:rsidRDefault="00FC1B25">
            <w:pPr>
              <w:pStyle w:val="TableParagraph"/>
              <w:ind w:left="502"/>
              <w:rPr>
                <w:sz w:val="20"/>
              </w:rPr>
            </w:pPr>
            <w:r>
              <w:rPr>
                <w:noProof/>
                <w:sz w:val="20"/>
              </w:rPr>
              <w:drawing>
                <wp:inline distT="0" distB="0" distL="0" distR="0">
                  <wp:extent cx="1440025" cy="731520"/>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16" cstate="print"/>
                          <a:stretch>
                            <a:fillRect/>
                          </a:stretch>
                        </pic:blipFill>
                        <pic:spPr>
                          <a:xfrm>
                            <a:off x="0" y="0"/>
                            <a:ext cx="1440025" cy="731520"/>
                          </a:xfrm>
                          <a:prstGeom prst="rect">
                            <a:avLst/>
                          </a:prstGeom>
                        </pic:spPr>
                      </pic:pic>
                    </a:graphicData>
                  </a:graphic>
                </wp:inline>
              </w:drawing>
            </w:r>
          </w:p>
        </w:tc>
      </w:tr>
      <w:tr w:rsidR="00F96DF8">
        <w:trPr>
          <w:trHeight w:val="1036"/>
        </w:trPr>
        <w:tc>
          <w:tcPr>
            <w:tcW w:w="2615" w:type="dxa"/>
          </w:tcPr>
          <w:p w:rsidR="00F96DF8" w:rsidRDefault="00F96DF8">
            <w:pPr>
              <w:pStyle w:val="TableParagraph"/>
              <w:spacing w:before="117"/>
            </w:pPr>
          </w:p>
          <w:p w:rsidR="00F96DF8" w:rsidRDefault="00FC1B25">
            <w:pPr>
              <w:pStyle w:val="TableParagraph"/>
              <w:ind w:left="161"/>
            </w:pPr>
            <w:r>
              <w:rPr>
                <w:color w:val="09007D"/>
                <w:u w:val="single" w:color="09007D"/>
                <w:shd w:val="clear" w:color="auto" w:fill="F8F8F8"/>
              </w:rPr>
              <w:t>Roving</w:t>
            </w:r>
            <w:r>
              <w:rPr>
                <w:color w:val="09007D"/>
                <w:spacing w:val="-2"/>
                <w:u w:val="single" w:color="09007D"/>
                <w:shd w:val="clear" w:color="auto" w:fill="F8F8F8"/>
              </w:rPr>
              <w:t>bridge</w:t>
            </w:r>
          </w:p>
        </w:tc>
        <w:tc>
          <w:tcPr>
            <w:tcW w:w="3277" w:type="dxa"/>
          </w:tcPr>
          <w:p w:rsidR="00F96DF8" w:rsidRDefault="00FC1B25">
            <w:pPr>
              <w:pStyle w:val="TableParagraph"/>
              <w:ind w:left="533"/>
              <w:rPr>
                <w:sz w:val="20"/>
              </w:rPr>
            </w:pPr>
            <w:r>
              <w:rPr>
                <w:noProof/>
                <w:sz w:val="20"/>
              </w:rPr>
              <w:drawing>
                <wp:inline distT="0" distB="0" distL="0" distR="0">
                  <wp:extent cx="1421503" cy="576072"/>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17" cstate="print"/>
                          <a:stretch>
                            <a:fillRect/>
                          </a:stretch>
                        </pic:blipFill>
                        <pic:spPr>
                          <a:xfrm>
                            <a:off x="0" y="0"/>
                            <a:ext cx="1421503" cy="576072"/>
                          </a:xfrm>
                          <a:prstGeom prst="rect">
                            <a:avLst/>
                          </a:prstGeom>
                        </pic:spPr>
                      </pic:pic>
                    </a:graphicData>
                  </a:graphic>
                </wp:inline>
              </w:drawing>
            </w:r>
          </w:p>
        </w:tc>
      </w:tr>
      <w:tr w:rsidR="00F96DF8">
        <w:trPr>
          <w:trHeight w:val="1350"/>
        </w:trPr>
        <w:tc>
          <w:tcPr>
            <w:tcW w:w="2615" w:type="dxa"/>
          </w:tcPr>
          <w:p w:rsidR="00F96DF8" w:rsidRDefault="00F96DF8">
            <w:pPr>
              <w:pStyle w:val="TableParagraph"/>
              <w:spacing w:before="117"/>
            </w:pPr>
          </w:p>
          <w:p w:rsidR="00F96DF8" w:rsidRDefault="00FC1B25">
            <w:pPr>
              <w:pStyle w:val="TableParagraph"/>
              <w:ind w:left="161"/>
            </w:pPr>
            <w:r>
              <w:rPr>
                <w:color w:val="09007D"/>
                <w:u w:val="single" w:color="09007D"/>
                <w:shd w:val="clear" w:color="auto" w:fill="F8F8F8"/>
              </w:rPr>
              <w:t>Segmental</w:t>
            </w:r>
            <w:r>
              <w:rPr>
                <w:color w:val="09007D"/>
                <w:spacing w:val="-2"/>
                <w:u w:val="single" w:color="09007D"/>
                <w:shd w:val="clear" w:color="auto" w:fill="F8F8F8"/>
              </w:rPr>
              <w:t xml:space="preserve"> bridge</w:t>
            </w:r>
          </w:p>
        </w:tc>
        <w:tc>
          <w:tcPr>
            <w:tcW w:w="3277" w:type="dxa"/>
          </w:tcPr>
          <w:p w:rsidR="00F96DF8" w:rsidRDefault="00FC1B25">
            <w:pPr>
              <w:pStyle w:val="TableParagraph"/>
              <w:ind w:left="562"/>
              <w:rPr>
                <w:sz w:val="20"/>
              </w:rPr>
            </w:pPr>
            <w:r>
              <w:rPr>
                <w:noProof/>
                <w:sz w:val="20"/>
              </w:rPr>
              <w:drawing>
                <wp:inline distT="0" distB="0" distL="0" distR="0">
                  <wp:extent cx="1376462" cy="769334"/>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18" cstate="print"/>
                          <a:stretch>
                            <a:fillRect/>
                          </a:stretch>
                        </pic:blipFill>
                        <pic:spPr>
                          <a:xfrm>
                            <a:off x="0" y="0"/>
                            <a:ext cx="1376462" cy="769334"/>
                          </a:xfrm>
                          <a:prstGeom prst="rect">
                            <a:avLst/>
                          </a:prstGeom>
                        </pic:spPr>
                      </pic:pic>
                    </a:graphicData>
                  </a:graphic>
                </wp:inline>
              </w:drawing>
            </w:r>
          </w:p>
        </w:tc>
      </w:tr>
      <w:tr w:rsidR="00F96DF8">
        <w:trPr>
          <w:trHeight w:val="1516"/>
        </w:trPr>
        <w:tc>
          <w:tcPr>
            <w:tcW w:w="2615" w:type="dxa"/>
          </w:tcPr>
          <w:p w:rsidR="00F96DF8" w:rsidRDefault="00F96DF8">
            <w:pPr>
              <w:pStyle w:val="TableParagraph"/>
            </w:pPr>
          </w:p>
          <w:p w:rsidR="00F96DF8" w:rsidRDefault="00F96DF8">
            <w:pPr>
              <w:pStyle w:val="TableParagraph"/>
              <w:spacing w:before="112"/>
            </w:pPr>
          </w:p>
          <w:p w:rsidR="00F96DF8" w:rsidRDefault="00FC1B25">
            <w:pPr>
              <w:pStyle w:val="TableParagraph"/>
              <w:spacing w:line="380" w:lineRule="atLeast"/>
              <w:ind w:left="1034" w:right="160" w:hanging="850"/>
            </w:pPr>
            <w:r>
              <w:rPr>
                <w:color w:val="09007D"/>
                <w:u w:val="single" w:color="09007D"/>
                <w:shd w:val="clear" w:color="auto" w:fill="F8F8F8"/>
              </w:rPr>
              <w:t>Self-anchoredsuspension</w:t>
            </w:r>
            <w:r>
              <w:rPr>
                <w:color w:val="09007D"/>
                <w:spacing w:val="-2"/>
                <w:u w:val="single" w:color="09007D"/>
                <w:shd w:val="clear" w:color="auto" w:fill="F8F8F8"/>
              </w:rPr>
              <w:t>bridge</w:t>
            </w:r>
          </w:p>
        </w:tc>
        <w:tc>
          <w:tcPr>
            <w:tcW w:w="3277" w:type="dxa"/>
          </w:tcPr>
          <w:p w:rsidR="00F96DF8" w:rsidRDefault="00FC1B25">
            <w:pPr>
              <w:pStyle w:val="TableParagraph"/>
              <w:ind w:left="571"/>
              <w:rPr>
                <w:sz w:val="20"/>
              </w:rPr>
            </w:pPr>
            <w:r>
              <w:rPr>
                <w:noProof/>
                <w:sz w:val="20"/>
              </w:rPr>
              <w:drawing>
                <wp:inline distT="0" distB="0" distL="0" distR="0">
                  <wp:extent cx="1394574" cy="723423"/>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19" cstate="print"/>
                          <a:stretch>
                            <a:fillRect/>
                          </a:stretch>
                        </pic:blipFill>
                        <pic:spPr>
                          <a:xfrm>
                            <a:off x="0" y="0"/>
                            <a:ext cx="1394574" cy="723423"/>
                          </a:xfrm>
                          <a:prstGeom prst="rect">
                            <a:avLst/>
                          </a:prstGeom>
                        </pic:spPr>
                      </pic:pic>
                    </a:graphicData>
                  </a:graphic>
                </wp:inline>
              </w:drawing>
            </w:r>
          </w:p>
        </w:tc>
      </w:tr>
      <w:tr w:rsidR="00F96DF8">
        <w:trPr>
          <w:trHeight w:val="1322"/>
        </w:trPr>
        <w:tc>
          <w:tcPr>
            <w:tcW w:w="2615" w:type="dxa"/>
          </w:tcPr>
          <w:p w:rsidR="00F96DF8" w:rsidRDefault="00F96DF8">
            <w:pPr>
              <w:pStyle w:val="TableParagraph"/>
              <w:spacing w:before="115"/>
            </w:pPr>
          </w:p>
          <w:p w:rsidR="00F96DF8" w:rsidRDefault="00FC1B25">
            <w:pPr>
              <w:pStyle w:val="TableParagraph"/>
              <w:spacing w:line="360" w:lineRule="auto"/>
              <w:ind w:left="1034" w:right="294" w:hanging="713"/>
            </w:pPr>
            <w:r>
              <w:rPr>
                <w:color w:val="09007D"/>
                <w:u w:val="single" w:color="09007D"/>
                <w:shd w:val="clear" w:color="auto" w:fill="F8F8F8"/>
              </w:rPr>
              <w:t>Side-sparcable-stayed</w:t>
            </w:r>
            <w:r>
              <w:rPr>
                <w:color w:val="09007D"/>
                <w:spacing w:val="-2"/>
                <w:u w:val="single" w:color="09007D"/>
                <w:shd w:val="clear" w:color="auto" w:fill="F8F8F8"/>
              </w:rPr>
              <w:t>bridge</w:t>
            </w:r>
          </w:p>
        </w:tc>
        <w:tc>
          <w:tcPr>
            <w:tcW w:w="3277" w:type="dxa"/>
          </w:tcPr>
          <w:p w:rsidR="00F96DF8" w:rsidRDefault="00FC1B25">
            <w:pPr>
              <w:pStyle w:val="TableParagraph"/>
              <w:ind w:left="562"/>
              <w:rPr>
                <w:sz w:val="20"/>
              </w:rPr>
            </w:pPr>
            <w:r>
              <w:rPr>
                <w:noProof/>
                <w:sz w:val="20"/>
              </w:rPr>
              <w:drawing>
                <wp:inline distT="0" distB="0" distL="0" distR="0">
                  <wp:extent cx="1377011" cy="750379"/>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20" cstate="print"/>
                          <a:stretch>
                            <a:fillRect/>
                          </a:stretch>
                        </pic:blipFill>
                        <pic:spPr>
                          <a:xfrm>
                            <a:off x="0" y="0"/>
                            <a:ext cx="1377011" cy="750379"/>
                          </a:xfrm>
                          <a:prstGeom prst="rect">
                            <a:avLst/>
                          </a:prstGeom>
                        </pic:spPr>
                      </pic:pic>
                    </a:graphicData>
                  </a:graphic>
                </wp:inline>
              </w:drawing>
            </w:r>
          </w:p>
        </w:tc>
      </w:tr>
      <w:tr w:rsidR="00F96DF8">
        <w:trPr>
          <w:trHeight w:val="1336"/>
        </w:trPr>
        <w:tc>
          <w:tcPr>
            <w:tcW w:w="2615" w:type="dxa"/>
          </w:tcPr>
          <w:p w:rsidR="00F96DF8" w:rsidRDefault="00F96DF8">
            <w:pPr>
              <w:pStyle w:val="TableParagraph"/>
              <w:spacing w:before="119"/>
            </w:pPr>
          </w:p>
          <w:p w:rsidR="00F96DF8" w:rsidRDefault="00FC1B25">
            <w:pPr>
              <w:pStyle w:val="TableParagraph"/>
              <w:tabs>
                <w:tab w:val="left" w:pos="1509"/>
              </w:tabs>
              <w:spacing w:before="1" w:line="360" w:lineRule="auto"/>
              <w:ind w:left="178" w:right="152" w:firstLine="312"/>
            </w:pPr>
            <w:r>
              <w:rPr>
                <w:color w:val="09007D"/>
                <w:spacing w:val="-2"/>
                <w:u w:val="single" w:color="09007D"/>
                <w:shd w:val="clear" w:color="auto" w:fill="F8F8F8"/>
              </w:rPr>
              <w:t>Simple</w:t>
            </w:r>
            <w:r>
              <w:rPr>
                <w:color w:val="09007D"/>
                <w:u w:val="single" w:color="09007D"/>
                <w:shd w:val="clear" w:color="auto" w:fill="F8F8F8"/>
              </w:rPr>
              <w:tab/>
            </w:r>
            <w:r>
              <w:rPr>
                <w:color w:val="09007D"/>
                <w:spacing w:val="-4"/>
                <w:u w:val="single" w:color="09007D"/>
                <w:shd w:val="clear" w:color="auto" w:fill="F8F8F8"/>
              </w:rPr>
              <w:t>suspension</w:t>
            </w:r>
            <w:r>
              <w:rPr>
                <w:color w:val="09007D"/>
                <w:u w:val="single" w:color="09007D"/>
                <w:shd w:val="clear" w:color="auto" w:fill="F8F8F8"/>
              </w:rPr>
              <w:t>bridge</w:t>
            </w:r>
            <w:r>
              <w:rPr>
                <w:color w:val="000000"/>
                <w:shd w:val="clear" w:color="auto" w:fill="F8F8F8"/>
              </w:rPr>
              <w:t>(</w:t>
            </w:r>
            <w:r>
              <w:rPr>
                <w:color w:val="09007D"/>
                <w:u w:val="single" w:color="09007D"/>
                <w:shd w:val="clear" w:color="auto" w:fill="F8F8F8"/>
              </w:rPr>
              <w:t>Incarope</w:t>
            </w:r>
            <w:r>
              <w:rPr>
                <w:color w:val="09007D"/>
                <w:spacing w:val="-2"/>
                <w:u w:val="single" w:color="09007D"/>
                <w:shd w:val="clear" w:color="auto" w:fill="F8F8F8"/>
              </w:rPr>
              <w:t>bridge</w:t>
            </w:r>
            <w:r>
              <w:rPr>
                <w:color w:val="000000"/>
                <w:spacing w:val="-2"/>
                <w:shd w:val="clear" w:color="auto" w:fill="F8F8F8"/>
              </w:rPr>
              <w:t>))</w:t>
            </w:r>
          </w:p>
        </w:tc>
        <w:tc>
          <w:tcPr>
            <w:tcW w:w="3277" w:type="dxa"/>
          </w:tcPr>
          <w:p w:rsidR="00F96DF8" w:rsidRDefault="00FC1B25">
            <w:pPr>
              <w:pStyle w:val="TableParagraph"/>
              <w:ind w:left="579"/>
              <w:rPr>
                <w:sz w:val="20"/>
              </w:rPr>
            </w:pPr>
            <w:r>
              <w:rPr>
                <w:noProof/>
                <w:sz w:val="20"/>
              </w:rPr>
              <w:drawing>
                <wp:inline distT="0" distB="0" distL="0" distR="0">
                  <wp:extent cx="1363400" cy="767334"/>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21" cstate="print"/>
                          <a:stretch>
                            <a:fillRect/>
                          </a:stretch>
                        </pic:blipFill>
                        <pic:spPr>
                          <a:xfrm>
                            <a:off x="0" y="0"/>
                            <a:ext cx="1363400" cy="767334"/>
                          </a:xfrm>
                          <a:prstGeom prst="rect">
                            <a:avLst/>
                          </a:prstGeom>
                        </pic:spPr>
                      </pic:pic>
                    </a:graphicData>
                  </a:graphic>
                </wp:inline>
              </w:drawing>
            </w:r>
          </w:p>
        </w:tc>
      </w:tr>
      <w:tr w:rsidR="00F96DF8">
        <w:trPr>
          <w:trHeight w:val="1063"/>
        </w:trPr>
        <w:tc>
          <w:tcPr>
            <w:tcW w:w="2615" w:type="dxa"/>
          </w:tcPr>
          <w:p w:rsidR="00F96DF8" w:rsidRDefault="00FC1B25">
            <w:pPr>
              <w:pStyle w:val="TableParagraph"/>
              <w:spacing w:line="245" w:lineRule="exact"/>
              <w:ind w:left="161"/>
            </w:pPr>
            <w:r>
              <w:rPr>
                <w:color w:val="09007D"/>
                <w:u w:val="single" w:color="09007D"/>
                <w:shd w:val="clear" w:color="auto" w:fill="F8F8F8"/>
              </w:rPr>
              <w:t>Step-stone</w:t>
            </w:r>
            <w:r>
              <w:rPr>
                <w:color w:val="09007D"/>
                <w:spacing w:val="-2"/>
                <w:u w:val="single" w:color="09007D"/>
                <w:shd w:val="clear" w:color="auto" w:fill="F8F8F8"/>
              </w:rPr>
              <w:t>bridge</w:t>
            </w:r>
          </w:p>
        </w:tc>
        <w:tc>
          <w:tcPr>
            <w:tcW w:w="3277" w:type="dxa"/>
          </w:tcPr>
          <w:p w:rsidR="00F96DF8" w:rsidRDefault="00FC1B25">
            <w:pPr>
              <w:pStyle w:val="TableParagraph"/>
              <w:ind w:left="605"/>
              <w:rPr>
                <w:sz w:val="20"/>
              </w:rPr>
            </w:pPr>
            <w:r>
              <w:rPr>
                <w:noProof/>
                <w:sz w:val="20"/>
              </w:rPr>
              <w:drawing>
                <wp:inline distT="0" distB="0" distL="0" distR="0">
                  <wp:extent cx="1348580" cy="599313"/>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22" cstate="print"/>
                          <a:stretch>
                            <a:fillRect/>
                          </a:stretch>
                        </pic:blipFill>
                        <pic:spPr>
                          <a:xfrm>
                            <a:off x="0" y="0"/>
                            <a:ext cx="1348580" cy="599313"/>
                          </a:xfrm>
                          <a:prstGeom prst="rect">
                            <a:avLst/>
                          </a:prstGeom>
                        </pic:spPr>
                      </pic:pic>
                    </a:graphicData>
                  </a:graphic>
                </wp:inline>
              </w:drawing>
            </w:r>
          </w:p>
        </w:tc>
      </w:tr>
      <w:tr w:rsidR="00F96DF8">
        <w:trPr>
          <w:trHeight w:val="1254"/>
        </w:trPr>
        <w:tc>
          <w:tcPr>
            <w:tcW w:w="2615" w:type="dxa"/>
          </w:tcPr>
          <w:p w:rsidR="00F96DF8" w:rsidRDefault="00F96DF8">
            <w:pPr>
              <w:pStyle w:val="TableParagraph"/>
              <w:spacing w:before="115"/>
            </w:pPr>
          </w:p>
          <w:p w:rsidR="00F96DF8" w:rsidRDefault="00FC1B25">
            <w:pPr>
              <w:pStyle w:val="TableParagraph"/>
              <w:ind w:left="161"/>
            </w:pPr>
            <w:r>
              <w:rPr>
                <w:color w:val="09007D"/>
                <w:u w:val="single" w:color="09007D"/>
                <w:shd w:val="clear" w:color="auto" w:fill="F8F8F8"/>
              </w:rPr>
              <w:t>Stressedribbon</w:t>
            </w:r>
            <w:r>
              <w:rPr>
                <w:color w:val="09007D"/>
                <w:spacing w:val="-2"/>
                <w:u w:val="single" w:color="09007D"/>
                <w:shd w:val="clear" w:color="auto" w:fill="F8F8F8"/>
              </w:rPr>
              <w:t>bridge</w:t>
            </w:r>
          </w:p>
        </w:tc>
        <w:tc>
          <w:tcPr>
            <w:tcW w:w="3277" w:type="dxa"/>
          </w:tcPr>
          <w:p w:rsidR="00F96DF8" w:rsidRDefault="00FC1B25">
            <w:pPr>
              <w:pStyle w:val="TableParagraph"/>
              <w:ind w:left="502"/>
              <w:rPr>
                <w:sz w:val="20"/>
              </w:rPr>
            </w:pPr>
            <w:r>
              <w:rPr>
                <w:noProof/>
                <w:sz w:val="20"/>
              </w:rPr>
              <w:drawing>
                <wp:inline distT="0" distB="0" distL="0" distR="0">
                  <wp:extent cx="1436186" cy="704088"/>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23" cstate="print"/>
                          <a:stretch>
                            <a:fillRect/>
                          </a:stretch>
                        </pic:blipFill>
                        <pic:spPr>
                          <a:xfrm>
                            <a:off x="0" y="0"/>
                            <a:ext cx="1436186" cy="704088"/>
                          </a:xfrm>
                          <a:prstGeom prst="rect">
                            <a:avLst/>
                          </a:prstGeom>
                        </pic:spPr>
                      </pic:pic>
                    </a:graphicData>
                  </a:graphic>
                </wp:inline>
              </w:drawing>
            </w:r>
          </w:p>
        </w:tc>
      </w:tr>
      <w:tr w:rsidR="00F96DF8">
        <w:trPr>
          <w:trHeight w:val="1377"/>
        </w:trPr>
        <w:tc>
          <w:tcPr>
            <w:tcW w:w="2615" w:type="dxa"/>
          </w:tcPr>
          <w:p w:rsidR="00F96DF8" w:rsidRDefault="00F96DF8">
            <w:pPr>
              <w:pStyle w:val="TableParagraph"/>
              <w:spacing w:before="115"/>
            </w:pPr>
          </w:p>
          <w:p w:rsidR="00F96DF8" w:rsidRDefault="00FC1B25">
            <w:pPr>
              <w:pStyle w:val="TableParagraph"/>
              <w:ind w:left="161"/>
            </w:pPr>
            <w:r>
              <w:rPr>
                <w:color w:val="09007D"/>
                <w:u w:val="single" w:color="09007D"/>
                <w:shd w:val="clear" w:color="auto" w:fill="F8F8F8"/>
              </w:rPr>
              <w:t>Suspension</w:t>
            </w:r>
            <w:r>
              <w:rPr>
                <w:color w:val="09007D"/>
                <w:spacing w:val="-2"/>
                <w:u w:val="single" w:color="09007D"/>
                <w:shd w:val="clear" w:color="auto" w:fill="F8F8F8"/>
              </w:rPr>
              <w:t>bridge</w:t>
            </w:r>
          </w:p>
        </w:tc>
        <w:tc>
          <w:tcPr>
            <w:tcW w:w="3277" w:type="dxa"/>
          </w:tcPr>
          <w:p w:rsidR="00F96DF8" w:rsidRDefault="00FC1B25">
            <w:pPr>
              <w:pStyle w:val="TableParagraph"/>
              <w:ind w:left="502"/>
              <w:rPr>
                <w:sz w:val="20"/>
              </w:rPr>
            </w:pPr>
            <w:r>
              <w:rPr>
                <w:noProof/>
                <w:sz w:val="20"/>
              </w:rPr>
              <w:drawing>
                <wp:inline distT="0" distB="0" distL="0" distR="0">
                  <wp:extent cx="1464226" cy="794956"/>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24" cstate="print"/>
                          <a:stretch>
                            <a:fillRect/>
                          </a:stretch>
                        </pic:blipFill>
                        <pic:spPr>
                          <a:xfrm>
                            <a:off x="0" y="0"/>
                            <a:ext cx="1464226" cy="794956"/>
                          </a:xfrm>
                          <a:prstGeom prst="rect">
                            <a:avLst/>
                          </a:prstGeom>
                        </pic:spPr>
                      </pic:pic>
                    </a:graphicData>
                  </a:graphic>
                </wp:inline>
              </w:drawing>
            </w:r>
          </w:p>
        </w:tc>
      </w:tr>
    </w:tbl>
    <w:p w:rsidR="00F96DF8" w:rsidRDefault="00F96DF8">
      <w:pPr>
        <w:pStyle w:val="TableParagraph"/>
        <w:rPr>
          <w:sz w:val="20"/>
        </w:rPr>
        <w:sectPr w:rsidR="00F96DF8">
          <w:pgSz w:w="11900" w:h="16860"/>
          <w:pgMar w:top="980" w:right="283" w:bottom="160" w:left="708" w:header="751" w:footer="0" w:gutter="0"/>
          <w:cols w:space="720"/>
        </w:sectPr>
      </w:pPr>
    </w:p>
    <w:p w:rsidR="00F96DF8" w:rsidRDefault="00F96DF8">
      <w:pPr>
        <w:pStyle w:val="BodyText"/>
        <w:spacing w:before="11"/>
        <w:rPr>
          <w:sz w:val="20"/>
        </w:rPr>
      </w:pPr>
    </w:p>
    <w:tbl>
      <w:tblPr>
        <w:tblW w:w="0" w:type="auto"/>
        <w:tblInd w:w="25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15"/>
        <w:gridCol w:w="3277"/>
      </w:tblGrid>
      <w:tr w:rsidR="00F96DF8">
        <w:trPr>
          <w:trHeight w:val="1238"/>
        </w:trPr>
        <w:tc>
          <w:tcPr>
            <w:tcW w:w="2615" w:type="dxa"/>
          </w:tcPr>
          <w:p w:rsidR="00F96DF8" w:rsidRDefault="00F96DF8">
            <w:pPr>
              <w:pStyle w:val="TableParagraph"/>
            </w:pPr>
          </w:p>
          <w:p w:rsidR="00F96DF8" w:rsidRDefault="00F96DF8">
            <w:pPr>
              <w:pStyle w:val="TableParagraph"/>
              <w:spacing w:before="241"/>
            </w:pPr>
          </w:p>
          <w:p w:rsidR="00F96DF8" w:rsidRDefault="00FC1B25">
            <w:pPr>
              <w:pStyle w:val="TableParagraph"/>
              <w:ind w:left="161"/>
            </w:pPr>
            <w:r>
              <w:rPr>
                <w:color w:val="09007D"/>
                <w:u w:val="single" w:color="09007D"/>
                <w:shd w:val="clear" w:color="auto" w:fill="F8F8F8"/>
              </w:rPr>
              <w:t>Transporter</w:t>
            </w:r>
            <w:r>
              <w:rPr>
                <w:color w:val="09007D"/>
                <w:spacing w:val="-2"/>
                <w:u w:val="single" w:color="09007D"/>
                <w:shd w:val="clear" w:color="auto" w:fill="F8F8F8"/>
              </w:rPr>
              <w:t>bridge</w:t>
            </w:r>
          </w:p>
        </w:tc>
        <w:tc>
          <w:tcPr>
            <w:tcW w:w="3277" w:type="dxa"/>
          </w:tcPr>
          <w:p w:rsidR="00F96DF8" w:rsidRDefault="00FC1B25">
            <w:pPr>
              <w:pStyle w:val="TableParagraph"/>
              <w:ind w:left="497"/>
              <w:rPr>
                <w:sz w:val="20"/>
              </w:rPr>
            </w:pPr>
            <w:r>
              <w:rPr>
                <w:noProof/>
                <w:sz w:val="20"/>
              </w:rPr>
              <w:drawing>
                <wp:inline distT="0" distB="0" distL="0" distR="0">
                  <wp:extent cx="1459484" cy="701325"/>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25" cstate="print"/>
                          <a:stretch>
                            <a:fillRect/>
                          </a:stretch>
                        </pic:blipFill>
                        <pic:spPr>
                          <a:xfrm>
                            <a:off x="0" y="0"/>
                            <a:ext cx="1459484" cy="701325"/>
                          </a:xfrm>
                          <a:prstGeom prst="rect">
                            <a:avLst/>
                          </a:prstGeom>
                        </pic:spPr>
                      </pic:pic>
                    </a:graphicData>
                  </a:graphic>
                </wp:inline>
              </w:drawing>
            </w:r>
          </w:p>
        </w:tc>
      </w:tr>
      <w:tr w:rsidR="00F96DF8">
        <w:trPr>
          <w:trHeight w:val="1377"/>
        </w:trPr>
        <w:tc>
          <w:tcPr>
            <w:tcW w:w="2615" w:type="dxa"/>
          </w:tcPr>
          <w:p w:rsidR="00F96DF8" w:rsidRDefault="00F96DF8">
            <w:pPr>
              <w:pStyle w:val="TableParagraph"/>
            </w:pPr>
          </w:p>
          <w:p w:rsidR="00F96DF8" w:rsidRDefault="00F96DF8">
            <w:pPr>
              <w:pStyle w:val="TableParagraph"/>
              <w:spacing w:before="241"/>
            </w:pPr>
          </w:p>
          <w:p w:rsidR="00F96DF8" w:rsidRDefault="00FC1B25">
            <w:pPr>
              <w:pStyle w:val="TableParagraph"/>
              <w:ind w:left="161"/>
            </w:pPr>
            <w:r>
              <w:rPr>
                <w:color w:val="09007D"/>
                <w:spacing w:val="-2"/>
                <w:u w:val="single" w:color="09007D"/>
                <w:shd w:val="clear" w:color="auto" w:fill="F8F8F8"/>
              </w:rPr>
              <w:t>Trestle</w:t>
            </w:r>
          </w:p>
        </w:tc>
        <w:tc>
          <w:tcPr>
            <w:tcW w:w="3277" w:type="dxa"/>
          </w:tcPr>
          <w:p w:rsidR="00F96DF8" w:rsidRDefault="00FC1B25">
            <w:pPr>
              <w:pStyle w:val="TableParagraph"/>
              <w:ind w:left="519"/>
              <w:rPr>
                <w:sz w:val="20"/>
              </w:rPr>
            </w:pPr>
            <w:r>
              <w:rPr>
                <w:noProof/>
                <w:sz w:val="20"/>
              </w:rPr>
              <w:drawing>
                <wp:inline distT="0" distB="0" distL="0" distR="0">
                  <wp:extent cx="1450071" cy="798671"/>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26" cstate="print"/>
                          <a:stretch>
                            <a:fillRect/>
                          </a:stretch>
                        </pic:blipFill>
                        <pic:spPr>
                          <a:xfrm>
                            <a:off x="0" y="0"/>
                            <a:ext cx="1450071" cy="798671"/>
                          </a:xfrm>
                          <a:prstGeom prst="rect">
                            <a:avLst/>
                          </a:prstGeom>
                        </pic:spPr>
                      </pic:pic>
                    </a:graphicData>
                  </a:graphic>
                </wp:inline>
              </w:drawing>
            </w:r>
          </w:p>
        </w:tc>
      </w:tr>
      <w:tr w:rsidR="00F96DF8">
        <w:trPr>
          <w:trHeight w:val="1226"/>
        </w:trPr>
        <w:tc>
          <w:tcPr>
            <w:tcW w:w="2615" w:type="dxa"/>
          </w:tcPr>
          <w:p w:rsidR="00F96DF8" w:rsidRDefault="00F96DF8">
            <w:pPr>
              <w:pStyle w:val="TableParagraph"/>
            </w:pPr>
          </w:p>
          <w:p w:rsidR="00F96DF8" w:rsidRDefault="00F96DF8">
            <w:pPr>
              <w:pStyle w:val="TableParagraph"/>
              <w:spacing w:before="241"/>
            </w:pPr>
          </w:p>
          <w:p w:rsidR="00F96DF8" w:rsidRDefault="00FC1B25">
            <w:pPr>
              <w:pStyle w:val="TableParagraph"/>
              <w:ind w:left="161"/>
            </w:pPr>
            <w:r>
              <w:rPr>
                <w:color w:val="09007D"/>
                <w:u w:val="single" w:color="09007D"/>
                <w:shd w:val="clear" w:color="auto" w:fill="F8F8F8"/>
              </w:rPr>
              <w:t>Trussarch</w:t>
            </w:r>
            <w:r>
              <w:rPr>
                <w:color w:val="09007D"/>
                <w:spacing w:val="-2"/>
                <w:u w:val="single" w:color="09007D"/>
                <w:shd w:val="clear" w:color="auto" w:fill="F8F8F8"/>
              </w:rPr>
              <w:t>bridge</w:t>
            </w:r>
          </w:p>
        </w:tc>
        <w:tc>
          <w:tcPr>
            <w:tcW w:w="3277" w:type="dxa"/>
          </w:tcPr>
          <w:p w:rsidR="00F96DF8" w:rsidRDefault="00FC1B25">
            <w:pPr>
              <w:pStyle w:val="TableParagraph"/>
              <w:ind w:left="557"/>
              <w:rPr>
                <w:sz w:val="20"/>
              </w:rPr>
            </w:pPr>
            <w:r>
              <w:rPr>
                <w:noProof/>
                <w:sz w:val="20"/>
              </w:rPr>
              <w:drawing>
                <wp:inline distT="0" distB="0" distL="0" distR="0">
                  <wp:extent cx="1362964" cy="681227"/>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27" cstate="print"/>
                          <a:stretch>
                            <a:fillRect/>
                          </a:stretch>
                        </pic:blipFill>
                        <pic:spPr>
                          <a:xfrm>
                            <a:off x="0" y="0"/>
                            <a:ext cx="1362964" cy="681227"/>
                          </a:xfrm>
                          <a:prstGeom prst="rect">
                            <a:avLst/>
                          </a:prstGeom>
                        </pic:spPr>
                      </pic:pic>
                    </a:graphicData>
                  </a:graphic>
                </wp:inline>
              </w:drawing>
            </w:r>
          </w:p>
        </w:tc>
      </w:tr>
      <w:tr w:rsidR="00F96DF8">
        <w:trPr>
          <w:trHeight w:val="1141"/>
        </w:trPr>
        <w:tc>
          <w:tcPr>
            <w:tcW w:w="2615" w:type="dxa"/>
          </w:tcPr>
          <w:p w:rsidR="00F96DF8" w:rsidRDefault="00F96DF8">
            <w:pPr>
              <w:pStyle w:val="TableParagraph"/>
              <w:spacing w:before="115"/>
            </w:pPr>
          </w:p>
          <w:p w:rsidR="00F96DF8" w:rsidRDefault="00FC1B25">
            <w:pPr>
              <w:pStyle w:val="TableParagraph"/>
              <w:ind w:left="161"/>
            </w:pPr>
            <w:r>
              <w:rPr>
                <w:color w:val="09007D"/>
                <w:u w:val="single" w:color="09007D"/>
                <w:shd w:val="clear" w:color="auto" w:fill="F8F8F8"/>
              </w:rPr>
              <w:t>Truss</w:t>
            </w:r>
            <w:r>
              <w:rPr>
                <w:color w:val="09007D"/>
                <w:spacing w:val="-2"/>
                <w:u w:val="single" w:color="09007D"/>
                <w:shd w:val="clear" w:color="auto" w:fill="F8F8F8"/>
              </w:rPr>
              <w:t>bridge</w:t>
            </w:r>
          </w:p>
        </w:tc>
        <w:tc>
          <w:tcPr>
            <w:tcW w:w="3277" w:type="dxa"/>
          </w:tcPr>
          <w:p w:rsidR="00F96DF8" w:rsidRDefault="00FC1B25">
            <w:pPr>
              <w:pStyle w:val="TableParagraph"/>
              <w:ind w:left="607"/>
              <w:rPr>
                <w:sz w:val="20"/>
              </w:rPr>
            </w:pPr>
            <w:r>
              <w:rPr>
                <w:noProof/>
                <w:sz w:val="20"/>
              </w:rPr>
              <w:drawing>
                <wp:inline distT="0" distB="0" distL="0" distR="0">
                  <wp:extent cx="1315415" cy="640079"/>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28" cstate="print"/>
                          <a:stretch>
                            <a:fillRect/>
                          </a:stretch>
                        </pic:blipFill>
                        <pic:spPr>
                          <a:xfrm>
                            <a:off x="0" y="0"/>
                            <a:ext cx="1315415" cy="640079"/>
                          </a:xfrm>
                          <a:prstGeom prst="rect">
                            <a:avLst/>
                          </a:prstGeom>
                        </pic:spPr>
                      </pic:pic>
                    </a:graphicData>
                  </a:graphic>
                </wp:inline>
              </w:drawing>
            </w:r>
          </w:p>
        </w:tc>
      </w:tr>
      <w:tr w:rsidR="00F96DF8">
        <w:trPr>
          <w:trHeight w:val="1240"/>
        </w:trPr>
        <w:tc>
          <w:tcPr>
            <w:tcW w:w="2615" w:type="dxa"/>
          </w:tcPr>
          <w:p w:rsidR="00F96DF8" w:rsidRDefault="00F96DF8">
            <w:pPr>
              <w:pStyle w:val="TableParagraph"/>
              <w:spacing w:before="115"/>
            </w:pPr>
          </w:p>
          <w:p w:rsidR="00F96DF8" w:rsidRDefault="00FC1B25">
            <w:pPr>
              <w:pStyle w:val="TableParagraph"/>
              <w:ind w:left="161"/>
            </w:pPr>
            <w:r>
              <w:rPr>
                <w:color w:val="09007D"/>
                <w:u w:val="single" w:color="09007D"/>
                <w:shd w:val="clear" w:color="auto" w:fill="F8F8F8"/>
              </w:rPr>
              <w:t>Vierendeel</w:t>
            </w:r>
            <w:r>
              <w:rPr>
                <w:color w:val="09007D"/>
                <w:spacing w:val="-2"/>
                <w:u w:val="single" w:color="09007D"/>
                <w:shd w:val="clear" w:color="auto" w:fill="F8F8F8"/>
              </w:rPr>
              <w:t>bridge</w:t>
            </w:r>
          </w:p>
        </w:tc>
        <w:tc>
          <w:tcPr>
            <w:tcW w:w="3277" w:type="dxa"/>
          </w:tcPr>
          <w:p w:rsidR="00F96DF8" w:rsidRDefault="00FC1B25">
            <w:pPr>
              <w:pStyle w:val="TableParagraph"/>
              <w:ind w:left="694"/>
              <w:rPr>
                <w:sz w:val="20"/>
              </w:rPr>
            </w:pPr>
            <w:r>
              <w:rPr>
                <w:noProof/>
                <w:sz w:val="20"/>
              </w:rPr>
              <w:drawing>
                <wp:inline distT="0" distB="0" distL="0" distR="0">
                  <wp:extent cx="1220469" cy="704088"/>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29" cstate="print"/>
                          <a:stretch>
                            <a:fillRect/>
                          </a:stretch>
                        </pic:blipFill>
                        <pic:spPr>
                          <a:xfrm>
                            <a:off x="0" y="0"/>
                            <a:ext cx="1220469" cy="704088"/>
                          </a:xfrm>
                          <a:prstGeom prst="rect">
                            <a:avLst/>
                          </a:prstGeom>
                        </pic:spPr>
                      </pic:pic>
                    </a:graphicData>
                  </a:graphic>
                </wp:inline>
              </w:drawing>
            </w:r>
          </w:p>
        </w:tc>
      </w:tr>
      <w:tr w:rsidR="00F96DF8">
        <w:trPr>
          <w:trHeight w:val="943"/>
        </w:trPr>
        <w:tc>
          <w:tcPr>
            <w:tcW w:w="2615" w:type="dxa"/>
          </w:tcPr>
          <w:p w:rsidR="00F96DF8" w:rsidRDefault="00F96DF8">
            <w:pPr>
              <w:pStyle w:val="TableParagraph"/>
              <w:spacing w:before="115"/>
            </w:pPr>
          </w:p>
          <w:p w:rsidR="00F96DF8" w:rsidRDefault="00FC1B25">
            <w:pPr>
              <w:pStyle w:val="TableParagraph"/>
              <w:ind w:left="161"/>
            </w:pPr>
            <w:r>
              <w:rPr>
                <w:color w:val="09007D"/>
                <w:u w:val="single" w:color="09007D"/>
                <w:shd w:val="clear" w:color="auto" w:fill="F8F8F8"/>
              </w:rPr>
              <w:t>Brown</w:t>
            </w:r>
            <w:r>
              <w:rPr>
                <w:color w:val="09007D"/>
                <w:spacing w:val="-2"/>
                <w:u w:val="single" w:color="09007D"/>
                <w:shd w:val="clear" w:color="auto" w:fill="F8F8F8"/>
              </w:rPr>
              <w:t>truss</w:t>
            </w:r>
          </w:p>
        </w:tc>
        <w:tc>
          <w:tcPr>
            <w:tcW w:w="3277" w:type="dxa"/>
          </w:tcPr>
          <w:p w:rsidR="00F96DF8" w:rsidRDefault="00F96DF8">
            <w:pPr>
              <w:pStyle w:val="TableParagraph"/>
              <w:spacing w:before="3"/>
              <w:rPr>
                <w:sz w:val="5"/>
              </w:rPr>
            </w:pPr>
          </w:p>
          <w:p w:rsidR="00F96DF8" w:rsidRDefault="00FC1B25">
            <w:pPr>
              <w:pStyle w:val="TableParagraph"/>
              <w:ind w:left="454"/>
              <w:rPr>
                <w:sz w:val="20"/>
              </w:rPr>
            </w:pPr>
            <w:r>
              <w:rPr>
                <w:noProof/>
                <w:sz w:val="20"/>
              </w:rPr>
              <w:drawing>
                <wp:inline distT="0" distB="0" distL="0" distR="0">
                  <wp:extent cx="1521785" cy="474345"/>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30" cstate="print"/>
                          <a:stretch>
                            <a:fillRect/>
                          </a:stretch>
                        </pic:blipFill>
                        <pic:spPr>
                          <a:xfrm>
                            <a:off x="0" y="0"/>
                            <a:ext cx="1521785" cy="474345"/>
                          </a:xfrm>
                          <a:prstGeom prst="rect">
                            <a:avLst/>
                          </a:prstGeom>
                        </pic:spPr>
                      </pic:pic>
                    </a:graphicData>
                  </a:graphic>
                </wp:inline>
              </w:drawing>
            </w:r>
          </w:p>
        </w:tc>
      </w:tr>
      <w:tr w:rsidR="00F96DF8">
        <w:trPr>
          <w:trHeight w:val="1185"/>
        </w:trPr>
        <w:tc>
          <w:tcPr>
            <w:tcW w:w="2615" w:type="dxa"/>
          </w:tcPr>
          <w:p w:rsidR="00F96DF8" w:rsidRDefault="00F96DF8">
            <w:pPr>
              <w:pStyle w:val="TableParagraph"/>
              <w:spacing w:before="115"/>
            </w:pPr>
          </w:p>
          <w:p w:rsidR="00F96DF8" w:rsidRDefault="00FC1B25">
            <w:pPr>
              <w:pStyle w:val="TableParagraph"/>
              <w:ind w:left="161"/>
            </w:pPr>
            <w:r>
              <w:rPr>
                <w:color w:val="09007D"/>
                <w:u w:val="single" w:color="09007D"/>
                <w:shd w:val="clear" w:color="auto" w:fill="F8F8F8"/>
              </w:rPr>
              <w:t>Covered</w:t>
            </w:r>
            <w:r>
              <w:rPr>
                <w:color w:val="09007D"/>
                <w:spacing w:val="-2"/>
                <w:u w:val="single" w:color="09007D"/>
                <w:shd w:val="clear" w:color="auto" w:fill="F8F8F8"/>
              </w:rPr>
              <w:t>bridge</w:t>
            </w:r>
          </w:p>
        </w:tc>
        <w:tc>
          <w:tcPr>
            <w:tcW w:w="3277" w:type="dxa"/>
          </w:tcPr>
          <w:p w:rsidR="00F96DF8" w:rsidRDefault="00FC1B25">
            <w:pPr>
              <w:pStyle w:val="TableParagraph"/>
              <w:ind w:left="487"/>
              <w:rPr>
                <w:sz w:val="20"/>
              </w:rPr>
            </w:pPr>
            <w:r>
              <w:rPr>
                <w:noProof/>
                <w:sz w:val="20"/>
              </w:rPr>
              <w:drawing>
                <wp:inline distT="0" distB="0" distL="0" distR="0">
                  <wp:extent cx="1505874" cy="682371"/>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31" cstate="print"/>
                          <a:stretch>
                            <a:fillRect/>
                          </a:stretch>
                        </pic:blipFill>
                        <pic:spPr>
                          <a:xfrm>
                            <a:off x="0" y="0"/>
                            <a:ext cx="1505874" cy="682371"/>
                          </a:xfrm>
                          <a:prstGeom prst="rect">
                            <a:avLst/>
                          </a:prstGeom>
                        </pic:spPr>
                      </pic:pic>
                    </a:graphicData>
                  </a:graphic>
                </wp:inline>
              </w:drawing>
            </w:r>
          </w:p>
        </w:tc>
      </w:tr>
      <w:tr w:rsidR="00F96DF8">
        <w:trPr>
          <w:trHeight w:val="1756"/>
        </w:trPr>
        <w:tc>
          <w:tcPr>
            <w:tcW w:w="2615" w:type="dxa"/>
          </w:tcPr>
          <w:p w:rsidR="00F96DF8" w:rsidRDefault="00F96DF8">
            <w:pPr>
              <w:pStyle w:val="TableParagraph"/>
            </w:pPr>
          </w:p>
          <w:p w:rsidR="00F96DF8" w:rsidRDefault="00F96DF8">
            <w:pPr>
              <w:pStyle w:val="TableParagraph"/>
              <w:spacing w:before="99"/>
            </w:pPr>
          </w:p>
          <w:p w:rsidR="00F96DF8" w:rsidRDefault="00FC1B25">
            <w:pPr>
              <w:pStyle w:val="TableParagraph"/>
              <w:spacing w:line="362" w:lineRule="auto"/>
              <w:ind w:left="492" w:hanging="27"/>
            </w:pPr>
            <w:r>
              <w:rPr>
                <w:color w:val="09007D"/>
                <w:u w:val="single" w:color="09007D"/>
              </w:rPr>
              <w:t>Latticetrussbridge</w:t>
            </w:r>
            <w:r>
              <w:t>(Townlattice</w:t>
            </w:r>
            <w:r>
              <w:rPr>
                <w:spacing w:val="-4"/>
              </w:rPr>
              <w:t xml:space="preserve"> truss</w:t>
            </w:r>
          </w:p>
        </w:tc>
        <w:tc>
          <w:tcPr>
            <w:tcW w:w="3277" w:type="dxa"/>
          </w:tcPr>
          <w:p w:rsidR="00F96DF8" w:rsidRDefault="00FC1B25">
            <w:pPr>
              <w:pStyle w:val="TableParagraph"/>
              <w:ind w:left="144"/>
              <w:rPr>
                <w:sz w:val="20"/>
              </w:rPr>
            </w:pPr>
            <w:r>
              <w:rPr>
                <w:noProof/>
                <w:sz w:val="20"/>
              </w:rPr>
              <w:drawing>
                <wp:inline distT="0" distB="0" distL="0" distR="0">
                  <wp:extent cx="1888982" cy="913638"/>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32" cstate="print"/>
                          <a:stretch>
                            <a:fillRect/>
                          </a:stretch>
                        </pic:blipFill>
                        <pic:spPr>
                          <a:xfrm>
                            <a:off x="0" y="0"/>
                            <a:ext cx="1888982" cy="913638"/>
                          </a:xfrm>
                          <a:prstGeom prst="rect">
                            <a:avLst/>
                          </a:prstGeom>
                        </pic:spPr>
                      </pic:pic>
                    </a:graphicData>
                  </a:graphic>
                </wp:inline>
              </w:drawing>
            </w:r>
          </w:p>
        </w:tc>
      </w:tr>
      <w:tr w:rsidR="00F96DF8">
        <w:trPr>
          <w:trHeight w:val="1747"/>
        </w:trPr>
        <w:tc>
          <w:tcPr>
            <w:tcW w:w="2615" w:type="dxa"/>
          </w:tcPr>
          <w:p w:rsidR="00F96DF8" w:rsidRDefault="00F96DF8">
            <w:pPr>
              <w:pStyle w:val="TableParagraph"/>
              <w:spacing w:before="115"/>
            </w:pPr>
          </w:p>
          <w:p w:rsidR="00F96DF8" w:rsidRDefault="00FC1B25">
            <w:pPr>
              <w:pStyle w:val="TableParagraph"/>
              <w:ind w:left="161"/>
            </w:pPr>
            <w:r>
              <w:rPr>
                <w:color w:val="09007D"/>
                <w:u w:val="single" w:color="09007D"/>
                <w:shd w:val="clear" w:color="auto" w:fill="F8F8F8"/>
              </w:rPr>
              <w:t>Tubular</w:t>
            </w:r>
            <w:r>
              <w:rPr>
                <w:color w:val="09007D"/>
                <w:spacing w:val="-2"/>
                <w:u w:val="single" w:color="09007D"/>
                <w:shd w:val="clear" w:color="auto" w:fill="F8F8F8"/>
              </w:rPr>
              <w:t>bridge</w:t>
            </w:r>
          </w:p>
        </w:tc>
        <w:tc>
          <w:tcPr>
            <w:tcW w:w="3277" w:type="dxa"/>
          </w:tcPr>
          <w:p w:rsidR="00F96DF8" w:rsidRDefault="00FC1B25">
            <w:pPr>
              <w:pStyle w:val="TableParagraph"/>
              <w:ind w:left="173"/>
              <w:rPr>
                <w:sz w:val="20"/>
              </w:rPr>
            </w:pPr>
            <w:r>
              <w:rPr>
                <w:noProof/>
                <w:sz w:val="20"/>
              </w:rPr>
              <w:drawing>
                <wp:inline distT="0" distB="0" distL="0" distR="0">
                  <wp:extent cx="1861522" cy="1015746"/>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33" cstate="print"/>
                          <a:stretch>
                            <a:fillRect/>
                          </a:stretch>
                        </pic:blipFill>
                        <pic:spPr>
                          <a:xfrm>
                            <a:off x="0" y="0"/>
                            <a:ext cx="1861522" cy="1015746"/>
                          </a:xfrm>
                          <a:prstGeom prst="rect">
                            <a:avLst/>
                          </a:prstGeom>
                        </pic:spPr>
                      </pic:pic>
                    </a:graphicData>
                  </a:graphic>
                </wp:inline>
              </w:drawing>
            </w:r>
          </w:p>
        </w:tc>
      </w:tr>
    </w:tbl>
    <w:p w:rsidR="00F96DF8" w:rsidRDefault="00F96DF8">
      <w:pPr>
        <w:pStyle w:val="BodyText"/>
        <w:spacing w:before="123"/>
      </w:pPr>
    </w:p>
    <w:p w:rsidR="00F96DF8" w:rsidRDefault="00FC1B25">
      <w:pPr>
        <w:pStyle w:val="Heading5"/>
      </w:pPr>
      <w:bookmarkStart w:id="120" w:name="Bridge_Foundation:-"/>
      <w:bookmarkEnd w:id="120"/>
      <w:r>
        <w:rPr>
          <w:u w:val="thick"/>
        </w:rPr>
        <w:t>Bridge</w:t>
      </w:r>
      <w:r>
        <w:rPr>
          <w:spacing w:val="-2"/>
          <w:u w:val="thick"/>
        </w:rPr>
        <w:t>Foundation:-</w:t>
      </w:r>
    </w:p>
    <w:p w:rsidR="00F96DF8" w:rsidRDefault="00FC1B25">
      <w:pPr>
        <w:pStyle w:val="BodyText"/>
        <w:spacing w:before="119" w:line="360" w:lineRule="auto"/>
        <w:ind w:left="732" w:right="616"/>
      </w:pPr>
      <w:r>
        <w:rPr>
          <w:b/>
          <w:u w:val="thick"/>
        </w:rPr>
        <w:t>Definition:-</w:t>
      </w:r>
      <w:r>
        <w:t>Afoundationisthepartofthestructurewhichisindirectcontactwiththeground.Ittransfers the load of the structure to the soil below. Before deciding upon its size, we must ensure that:</w:t>
      </w:r>
    </w:p>
    <w:p w:rsidR="00F96DF8" w:rsidRDefault="00FC1B25">
      <w:pPr>
        <w:pStyle w:val="ListParagraph"/>
        <w:numPr>
          <w:ilvl w:val="0"/>
          <w:numId w:val="15"/>
        </w:numPr>
        <w:tabs>
          <w:tab w:val="left" w:pos="1812"/>
        </w:tabs>
        <w:spacing w:line="252" w:lineRule="exact"/>
        <w:ind w:hanging="722"/>
      </w:pPr>
      <w:r>
        <w:t>Thebearingpressureatthebasedoesnotexceedtheallowablesoil</w:t>
      </w:r>
      <w:r>
        <w:rPr>
          <w:spacing w:val="-2"/>
        </w:rPr>
        <w:t>pressure.</w:t>
      </w:r>
    </w:p>
    <w:p w:rsidR="00F96DF8" w:rsidRDefault="00FC1B25">
      <w:pPr>
        <w:pStyle w:val="ListParagraph"/>
        <w:numPr>
          <w:ilvl w:val="0"/>
          <w:numId w:val="15"/>
        </w:numPr>
        <w:tabs>
          <w:tab w:val="left" w:pos="1812"/>
        </w:tabs>
        <w:spacing w:before="124"/>
        <w:ind w:hanging="722"/>
      </w:pPr>
      <w:r>
        <w:t>Thesettlementoffoundationiswithinreasonable</w:t>
      </w:r>
      <w:r>
        <w:rPr>
          <w:spacing w:val="-2"/>
        </w:rPr>
        <w:t>limits</w:t>
      </w:r>
    </w:p>
    <w:p w:rsidR="00F96DF8" w:rsidRDefault="00FC1B25">
      <w:pPr>
        <w:pStyle w:val="ListParagraph"/>
        <w:numPr>
          <w:ilvl w:val="0"/>
          <w:numId w:val="15"/>
        </w:numPr>
        <w:tabs>
          <w:tab w:val="left" w:pos="1812"/>
        </w:tabs>
        <w:spacing w:before="127"/>
        <w:ind w:hanging="722"/>
      </w:pPr>
      <w:r>
        <w:t>Differentialsettlementistolimitedasnottocauseanydamagetothe</w:t>
      </w:r>
      <w:r>
        <w:rPr>
          <w:spacing w:val="-2"/>
        </w:rPr>
        <w:t>structure.</w:t>
      </w:r>
    </w:p>
    <w:p w:rsidR="00F96DF8" w:rsidRDefault="00F96DF8">
      <w:pPr>
        <w:pStyle w:val="ListParagraph"/>
        <w:sectPr w:rsidR="00F96DF8">
          <w:pgSz w:w="11900" w:h="16860"/>
          <w:pgMar w:top="980" w:right="283" w:bottom="160" w:left="708" w:header="751" w:footer="0" w:gutter="0"/>
          <w:cols w:space="720"/>
        </w:sectPr>
      </w:pPr>
    </w:p>
    <w:p w:rsidR="00F96DF8" w:rsidRDefault="00FC1B25">
      <w:pPr>
        <w:pStyle w:val="BodyText"/>
        <w:spacing w:before="228"/>
        <w:ind w:left="732"/>
      </w:pPr>
      <w:r>
        <w:lastRenderedPageBreak/>
        <w:t>Broadly,foundationmaybeclassifiedundertwocategories</w:t>
      </w:r>
      <w:r>
        <w:rPr>
          <w:spacing w:val="-4"/>
        </w:rPr>
        <w:t>i.e.</w:t>
      </w:r>
    </w:p>
    <w:p w:rsidR="00F96DF8" w:rsidRDefault="00FC1B25">
      <w:pPr>
        <w:pStyle w:val="ListParagraph"/>
        <w:numPr>
          <w:ilvl w:val="1"/>
          <w:numId w:val="15"/>
        </w:numPr>
        <w:tabs>
          <w:tab w:val="left" w:pos="1451"/>
        </w:tabs>
        <w:spacing w:before="126"/>
        <w:ind w:left="1451" w:hanging="361"/>
      </w:pPr>
      <w:r>
        <w:t>Shallow</w:t>
      </w:r>
      <w:r>
        <w:rPr>
          <w:spacing w:val="-2"/>
        </w:rPr>
        <w:t>foundation</w:t>
      </w:r>
    </w:p>
    <w:p w:rsidR="00F96DF8" w:rsidRDefault="00FC1B25">
      <w:pPr>
        <w:pStyle w:val="ListParagraph"/>
        <w:numPr>
          <w:ilvl w:val="1"/>
          <w:numId w:val="15"/>
        </w:numPr>
        <w:tabs>
          <w:tab w:val="left" w:pos="1451"/>
        </w:tabs>
        <w:spacing w:before="129"/>
        <w:ind w:left="1451" w:hanging="361"/>
      </w:pPr>
      <w:r>
        <w:t>Deep</w:t>
      </w:r>
      <w:r>
        <w:rPr>
          <w:spacing w:val="-2"/>
        </w:rPr>
        <w:t xml:space="preserve"> Foundation</w:t>
      </w:r>
    </w:p>
    <w:p w:rsidR="00F96DF8" w:rsidRDefault="00FC1B25">
      <w:pPr>
        <w:pStyle w:val="BodyText"/>
        <w:spacing w:before="128" w:line="357" w:lineRule="auto"/>
        <w:ind w:left="732" w:right="616"/>
      </w:pPr>
      <w:r>
        <w:t>ShallowFoundation:-AccordingtoTrezaghi,afoundationissaidtobeshallowifitsdepthisequal orless than its width.</w:t>
      </w:r>
    </w:p>
    <w:p w:rsidR="00F96DF8" w:rsidRDefault="00FC1B25">
      <w:pPr>
        <w:pStyle w:val="BodyText"/>
        <w:spacing w:before="5" w:line="360" w:lineRule="auto"/>
        <w:ind w:left="732" w:right="346"/>
      </w:pPr>
      <w:r>
        <w:t>DeepFoundation:-AccordingtoTrezaghi,afoundationissaidtobedeep,thedepthisgreaterthanitswidth and it cannot be prepared by open excavation.</w:t>
      </w:r>
    </w:p>
    <w:p w:rsidR="00F96DF8" w:rsidRDefault="00FC1B25">
      <w:pPr>
        <w:pStyle w:val="BodyText"/>
        <w:spacing w:before="2"/>
        <w:ind w:left="732"/>
      </w:pPr>
      <w:r>
        <w:rPr>
          <w:u w:val="single"/>
        </w:rPr>
        <w:t>TypesofBridge</w:t>
      </w:r>
      <w:r>
        <w:rPr>
          <w:spacing w:val="-2"/>
          <w:u w:val="single"/>
        </w:rPr>
        <w:t>Foundation:-</w:t>
      </w:r>
    </w:p>
    <w:p w:rsidR="00F96DF8" w:rsidRDefault="00FC1B25">
      <w:pPr>
        <w:pStyle w:val="BodyText"/>
        <w:spacing w:before="126"/>
        <w:ind w:left="732"/>
      </w:pPr>
      <w:r>
        <w:t>Theselectionoffoundationtypesuitableforaparticularsitedependsonthefollowing</w:t>
      </w:r>
      <w:r>
        <w:rPr>
          <w:spacing w:val="-2"/>
        </w:rPr>
        <w:t>considerations:-</w:t>
      </w:r>
    </w:p>
    <w:p w:rsidR="00F96DF8" w:rsidRDefault="00FC1B25">
      <w:pPr>
        <w:pStyle w:val="ListParagraph"/>
        <w:numPr>
          <w:ilvl w:val="0"/>
          <w:numId w:val="14"/>
        </w:numPr>
        <w:tabs>
          <w:tab w:val="left" w:pos="1025"/>
        </w:tabs>
        <w:spacing w:before="124"/>
        <w:ind w:left="1025" w:hanging="293"/>
      </w:pPr>
      <w:r>
        <w:t>Natureof</w:t>
      </w:r>
      <w:r>
        <w:rPr>
          <w:spacing w:val="-2"/>
        </w:rPr>
        <w:t xml:space="preserve"> Subsoil</w:t>
      </w:r>
    </w:p>
    <w:p w:rsidR="00F96DF8" w:rsidRDefault="00FC1B25">
      <w:pPr>
        <w:pStyle w:val="ListParagraph"/>
        <w:numPr>
          <w:ilvl w:val="0"/>
          <w:numId w:val="14"/>
        </w:numPr>
        <w:tabs>
          <w:tab w:val="left" w:pos="971"/>
        </w:tabs>
        <w:spacing w:before="122"/>
        <w:ind w:left="971" w:hanging="241"/>
      </w:pPr>
      <w:r>
        <w:t>Natureandextentofdifficulties,e.g.presenceofboulder,buriedtreetrunks,etc.Likelytobemetwith,</w:t>
      </w:r>
      <w:r>
        <w:rPr>
          <w:spacing w:val="-5"/>
        </w:rPr>
        <w:t>and</w:t>
      </w:r>
    </w:p>
    <w:p w:rsidR="00F96DF8" w:rsidRDefault="00FC1B25">
      <w:pPr>
        <w:pStyle w:val="ListParagraph"/>
        <w:numPr>
          <w:ilvl w:val="0"/>
          <w:numId w:val="14"/>
        </w:numPr>
        <w:tabs>
          <w:tab w:val="left" w:pos="971"/>
        </w:tabs>
        <w:spacing w:before="128"/>
        <w:ind w:left="971" w:hanging="241"/>
      </w:pPr>
      <w:r>
        <w:t>Availabilityofexpertiseand</w:t>
      </w:r>
      <w:r>
        <w:rPr>
          <w:spacing w:val="-2"/>
        </w:rPr>
        <w:t>equipment.</w:t>
      </w:r>
    </w:p>
    <w:p w:rsidR="00F96DF8" w:rsidRDefault="00FC1B25">
      <w:pPr>
        <w:pStyle w:val="BodyText"/>
        <w:spacing w:before="127"/>
        <w:ind w:left="732"/>
      </w:pPr>
      <w:r>
        <w:t>Dependingupontheirnatureanddepth,bridgefoundationcanbecategoriesas</w:t>
      </w:r>
      <w:r>
        <w:rPr>
          <w:spacing w:val="-2"/>
        </w:rPr>
        <w:t>follows:</w:t>
      </w:r>
    </w:p>
    <w:p w:rsidR="00F96DF8" w:rsidRDefault="00FC1B25">
      <w:pPr>
        <w:pStyle w:val="ListParagraph"/>
        <w:numPr>
          <w:ilvl w:val="1"/>
          <w:numId w:val="14"/>
        </w:numPr>
        <w:tabs>
          <w:tab w:val="left" w:pos="1452"/>
        </w:tabs>
        <w:spacing w:before="136"/>
        <w:jc w:val="left"/>
        <w:rPr>
          <w:b/>
        </w:rPr>
      </w:pPr>
      <w:bookmarkStart w:id="121" w:name="i._Open_Foundation,"/>
      <w:bookmarkEnd w:id="121"/>
      <w:r>
        <w:rPr>
          <w:b/>
        </w:rPr>
        <w:t>Open</w:t>
      </w:r>
      <w:r>
        <w:rPr>
          <w:b/>
          <w:spacing w:val="-2"/>
        </w:rPr>
        <w:t>Foundation,</w:t>
      </w:r>
    </w:p>
    <w:p w:rsidR="00F96DF8" w:rsidRDefault="00FC1B25">
      <w:pPr>
        <w:pStyle w:val="ListParagraph"/>
        <w:numPr>
          <w:ilvl w:val="1"/>
          <w:numId w:val="14"/>
        </w:numPr>
        <w:tabs>
          <w:tab w:val="left" w:pos="1452"/>
        </w:tabs>
        <w:spacing w:before="126"/>
        <w:ind w:hanging="540"/>
        <w:jc w:val="left"/>
        <w:rPr>
          <w:b/>
        </w:rPr>
      </w:pPr>
      <w:r>
        <w:rPr>
          <w:b/>
          <w:spacing w:val="-2"/>
        </w:rPr>
        <w:t>RaftFoundation,</w:t>
      </w:r>
    </w:p>
    <w:p w:rsidR="00F96DF8" w:rsidRDefault="00FC1B25">
      <w:pPr>
        <w:pStyle w:val="ListParagraph"/>
        <w:numPr>
          <w:ilvl w:val="1"/>
          <w:numId w:val="14"/>
        </w:numPr>
        <w:tabs>
          <w:tab w:val="left" w:pos="1452"/>
        </w:tabs>
        <w:spacing w:before="126"/>
        <w:ind w:hanging="600"/>
        <w:jc w:val="left"/>
        <w:rPr>
          <w:b/>
        </w:rPr>
      </w:pPr>
      <w:r>
        <w:rPr>
          <w:b/>
        </w:rPr>
        <w:t>Pile</w:t>
      </w:r>
      <w:r>
        <w:rPr>
          <w:b/>
          <w:spacing w:val="-2"/>
        </w:rPr>
        <w:t>Foundation,</w:t>
      </w:r>
    </w:p>
    <w:p w:rsidR="00F96DF8" w:rsidRDefault="00FC1B25">
      <w:pPr>
        <w:pStyle w:val="ListParagraph"/>
        <w:numPr>
          <w:ilvl w:val="1"/>
          <w:numId w:val="14"/>
        </w:numPr>
        <w:tabs>
          <w:tab w:val="left" w:pos="1452"/>
        </w:tabs>
        <w:spacing w:before="131"/>
        <w:ind w:hanging="614"/>
        <w:jc w:val="left"/>
        <w:rPr>
          <w:b/>
        </w:rPr>
      </w:pPr>
      <w:r>
        <w:rPr>
          <w:b/>
          <w:spacing w:val="-2"/>
        </w:rPr>
        <w:t>WellFoundation,</w:t>
      </w:r>
    </w:p>
    <w:p w:rsidR="00F96DF8" w:rsidRDefault="00F96DF8">
      <w:pPr>
        <w:pStyle w:val="BodyText"/>
        <w:rPr>
          <w:b/>
        </w:rPr>
      </w:pPr>
    </w:p>
    <w:p w:rsidR="00F96DF8" w:rsidRDefault="00FC1B25">
      <w:pPr>
        <w:spacing w:line="360" w:lineRule="auto"/>
        <w:ind w:left="840" w:right="7851"/>
        <w:rPr>
          <w:b/>
        </w:rPr>
      </w:pPr>
      <w:r>
        <w:rPr>
          <w:b/>
          <w:u w:val="thick"/>
        </w:rPr>
        <w:t>1(i)OpenFoundationin</w:t>
      </w:r>
      <w:r>
        <w:rPr>
          <w:b/>
          <w:spacing w:val="-2"/>
          <w:u w:val="thick"/>
        </w:rPr>
        <w:t>Bridges:-</w:t>
      </w:r>
    </w:p>
    <w:p w:rsidR="00F96DF8" w:rsidRDefault="00FC1B25">
      <w:pPr>
        <w:pStyle w:val="ListParagraph"/>
        <w:numPr>
          <w:ilvl w:val="2"/>
          <w:numId w:val="14"/>
        </w:numPr>
        <w:tabs>
          <w:tab w:val="left" w:pos="1452"/>
        </w:tabs>
        <w:spacing w:line="362" w:lineRule="auto"/>
        <w:ind w:right="1386"/>
      </w:pPr>
      <w:r>
        <w:t>Anopenfoundationorspreadfoundationisatypeoffoundationandcanbelaidusingopen excavation by allowing natural slopes on all sides.</w:t>
      </w:r>
    </w:p>
    <w:p w:rsidR="00F96DF8" w:rsidRDefault="00FC1B25">
      <w:pPr>
        <w:pStyle w:val="ListParagraph"/>
        <w:numPr>
          <w:ilvl w:val="2"/>
          <w:numId w:val="14"/>
        </w:numPr>
        <w:tabs>
          <w:tab w:val="left" w:pos="1452"/>
        </w:tabs>
        <w:spacing w:line="360" w:lineRule="auto"/>
        <w:ind w:right="687"/>
      </w:pPr>
      <w:r>
        <w:t>Thistypeoffoundationispracticableforadepthofabout5mandisnormallyconvenientabovethe water table.</w:t>
      </w:r>
    </w:p>
    <w:p w:rsidR="00F96DF8" w:rsidRDefault="00FC1B25">
      <w:pPr>
        <w:pStyle w:val="ListParagraph"/>
        <w:numPr>
          <w:ilvl w:val="2"/>
          <w:numId w:val="14"/>
        </w:numPr>
        <w:tabs>
          <w:tab w:val="left" w:pos="1451"/>
        </w:tabs>
        <w:spacing w:line="252" w:lineRule="exact"/>
        <w:ind w:left="1451" w:hanging="364"/>
      </w:pPr>
      <w:r>
        <w:t>Thebaseofthepierorabutmentisenlargedorspreadtoprovideindividual</w:t>
      </w:r>
      <w:r>
        <w:rPr>
          <w:spacing w:val="-2"/>
        </w:rPr>
        <w:t>support.</w:t>
      </w:r>
    </w:p>
    <w:p w:rsidR="00F96DF8" w:rsidRDefault="00FC1B25">
      <w:pPr>
        <w:pStyle w:val="ListParagraph"/>
        <w:numPr>
          <w:ilvl w:val="2"/>
          <w:numId w:val="14"/>
        </w:numPr>
        <w:tabs>
          <w:tab w:val="left" w:pos="1452"/>
        </w:tabs>
        <w:spacing w:before="114" w:line="357" w:lineRule="auto"/>
        <w:ind w:right="546"/>
        <w:jc w:val="both"/>
      </w:pPr>
      <w:r>
        <w:t xml:space="preserve">Since spread foundations are constructed in open excavation, therefore, they are termed as open </w:t>
      </w:r>
      <w:r>
        <w:rPr>
          <w:spacing w:val="-2"/>
        </w:rPr>
        <w:t>foundation.</w:t>
      </w:r>
    </w:p>
    <w:p w:rsidR="00F96DF8" w:rsidRDefault="00FC1B25">
      <w:pPr>
        <w:pStyle w:val="ListParagraph"/>
        <w:numPr>
          <w:ilvl w:val="2"/>
          <w:numId w:val="14"/>
        </w:numPr>
        <w:tabs>
          <w:tab w:val="left" w:pos="1452"/>
        </w:tabs>
        <w:spacing w:before="4" w:line="360" w:lineRule="auto"/>
        <w:ind w:right="545"/>
        <w:jc w:val="both"/>
      </w:pPr>
      <w:r>
        <w:t xml:space="preserve">This type of foundation is provided for bridges of moderate height built on sufficiently form day </w:t>
      </w:r>
      <w:r>
        <w:rPr>
          <w:spacing w:val="-2"/>
        </w:rPr>
        <w:t>ground.</w:t>
      </w:r>
    </w:p>
    <w:p w:rsidR="00F96DF8" w:rsidRDefault="00FC1B25">
      <w:pPr>
        <w:pStyle w:val="ListParagraph"/>
        <w:numPr>
          <w:ilvl w:val="2"/>
          <w:numId w:val="14"/>
        </w:numPr>
        <w:tabs>
          <w:tab w:val="left" w:pos="1452"/>
        </w:tabs>
        <w:spacing w:before="3" w:line="357" w:lineRule="auto"/>
        <w:ind w:right="535"/>
        <w:jc w:val="both"/>
      </w:pPr>
      <w:r>
        <w:t>The piers in such cases are usually made with slight batter and provided with footings widened at bottom. Where the ground is not stiff the bearing surface is further extended by a wide layer of concreter at bottom (see the figure).</w:t>
      </w:r>
    </w:p>
    <w:p w:rsidR="00F96DF8" w:rsidRDefault="00FC1B25">
      <w:pPr>
        <w:pStyle w:val="Heading5"/>
        <w:numPr>
          <w:ilvl w:val="0"/>
          <w:numId w:val="13"/>
        </w:numPr>
        <w:tabs>
          <w:tab w:val="left" w:pos="990"/>
        </w:tabs>
        <w:spacing w:before="11"/>
        <w:ind w:left="990" w:hanging="263"/>
        <w:jc w:val="both"/>
      </w:pPr>
      <w:bookmarkStart w:id="122" w:name="(ii)_Raft_Foundation:-"/>
      <w:bookmarkEnd w:id="122"/>
      <w:r>
        <w:rPr>
          <w:u w:val="thick"/>
        </w:rPr>
        <w:t>Raft</w:t>
      </w:r>
      <w:r>
        <w:rPr>
          <w:spacing w:val="-2"/>
          <w:u w:val="thick"/>
        </w:rPr>
        <w:t>Foundation:-</w:t>
      </w:r>
    </w:p>
    <w:p w:rsidR="00F96DF8" w:rsidRDefault="00FC1B25">
      <w:pPr>
        <w:pStyle w:val="ListParagraph"/>
        <w:numPr>
          <w:ilvl w:val="1"/>
          <w:numId w:val="13"/>
        </w:numPr>
        <w:tabs>
          <w:tab w:val="left" w:pos="1452"/>
        </w:tabs>
        <w:spacing w:before="119" w:line="360" w:lineRule="auto"/>
        <w:ind w:right="1140"/>
      </w:pPr>
      <w:r>
        <w:t>Araftfoundationormatisacombinedfootingthatcoverstheentireareabeneathabridgeand supports all the piers and abutments.</w:t>
      </w:r>
    </w:p>
    <w:p w:rsidR="00F96DF8" w:rsidRDefault="00FC1B25">
      <w:pPr>
        <w:pStyle w:val="ListParagraph"/>
        <w:numPr>
          <w:ilvl w:val="1"/>
          <w:numId w:val="13"/>
        </w:numPr>
        <w:tabs>
          <w:tab w:val="left" w:pos="1452"/>
        </w:tabs>
        <w:spacing w:line="362" w:lineRule="auto"/>
        <w:ind w:right="725"/>
      </w:pPr>
      <w:r>
        <w:t>Whentheallowablesoilpressureislow,orbridgeloadsareheavy,theuseofspreadfootingwould cover more one-half of the area, and it may prove more economical to use raftfoundation</w:t>
      </w:r>
    </w:p>
    <w:p w:rsidR="00F96DF8" w:rsidRDefault="00FC1B25">
      <w:pPr>
        <w:pStyle w:val="ListParagraph"/>
        <w:numPr>
          <w:ilvl w:val="1"/>
          <w:numId w:val="13"/>
        </w:numPr>
        <w:tabs>
          <w:tab w:val="left" w:pos="1452"/>
        </w:tabs>
        <w:spacing w:line="360" w:lineRule="auto"/>
        <w:ind w:right="1442"/>
      </w:pPr>
      <w:r>
        <w:t>Theyarealsousedwherethesoilmasscontainscompressiblelensessothatthedifferential settlement would be difficult to control.</w:t>
      </w:r>
    </w:p>
    <w:p w:rsidR="00F96DF8" w:rsidRDefault="00FC1B25">
      <w:pPr>
        <w:pStyle w:val="ListParagraph"/>
        <w:numPr>
          <w:ilvl w:val="1"/>
          <w:numId w:val="13"/>
        </w:numPr>
        <w:tabs>
          <w:tab w:val="left" w:pos="1451"/>
        </w:tabs>
        <w:ind w:left="1451" w:hanging="361"/>
      </w:pPr>
      <w:r>
        <w:t>Therafttendstobridgeovertheerraticdepositsand eliminatesthedifferential</w:t>
      </w:r>
      <w:r>
        <w:rPr>
          <w:spacing w:val="-2"/>
        </w:rPr>
        <w:t>settlement.</w:t>
      </w:r>
    </w:p>
    <w:p w:rsidR="00F96DF8" w:rsidRDefault="00F96DF8">
      <w:pPr>
        <w:pStyle w:val="ListParagraph"/>
        <w:sectPr w:rsidR="00F96DF8">
          <w:pgSz w:w="11900" w:h="16860"/>
          <w:pgMar w:top="980" w:right="283" w:bottom="160" w:left="708" w:header="751" w:footer="0" w:gutter="0"/>
          <w:cols w:space="720"/>
        </w:sectPr>
      </w:pPr>
    </w:p>
    <w:p w:rsidR="00F96DF8" w:rsidRDefault="00FC1B25">
      <w:pPr>
        <w:pStyle w:val="ListParagraph"/>
        <w:numPr>
          <w:ilvl w:val="1"/>
          <w:numId w:val="13"/>
        </w:numPr>
        <w:tabs>
          <w:tab w:val="left" w:pos="1452"/>
        </w:tabs>
        <w:spacing w:before="228" w:line="360" w:lineRule="auto"/>
        <w:ind w:right="547"/>
        <w:jc w:val="both"/>
      </w:pPr>
      <w:r>
        <w:lastRenderedPageBreak/>
        <w:t xml:space="preserve">Raft foundation is also used to reduce the settlement above highly compressible soils by making the weight of bridge and raft may undergo large settlement without causing harmful differential settlement. For this reason, almost double settlement of that permitted for footings is acceptable for </w:t>
      </w:r>
      <w:r>
        <w:rPr>
          <w:spacing w:val="-2"/>
        </w:rPr>
        <w:t>rafts.</w:t>
      </w:r>
    </w:p>
    <w:p w:rsidR="00F96DF8" w:rsidRDefault="00FC1B25">
      <w:pPr>
        <w:pStyle w:val="ListParagraph"/>
        <w:numPr>
          <w:ilvl w:val="1"/>
          <w:numId w:val="13"/>
        </w:numPr>
        <w:tabs>
          <w:tab w:val="left" w:pos="1451"/>
        </w:tabs>
        <w:spacing w:before="1"/>
        <w:ind w:left="1451" w:hanging="361"/>
        <w:jc w:val="both"/>
      </w:pPr>
      <w:r>
        <w:t>Usuallywhenhardsoilisnotavailablewithin1.5to2.5maraftfoundationis</w:t>
      </w:r>
      <w:r>
        <w:rPr>
          <w:spacing w:val="-2"/>
        </w:rPr>
        <w:t>adopted.</w:t>
      </w:r>
    </w:p>
    <w:p w:rsidR="00F96DF8" w:rsidRDefault="00FC1B25">
      <w:pPr>
        <w:pStyle w:val="ListParagraph"/>
        <w:numPr>
          <w:ilvl w:val="1"/>
          <w:numId w:val="13"/>
        </w:numPr>
        <w:tabs>
          <w:tab w:val="left" w:pos="1451"/>
        </w:tabs>
        <w:spacing w:before="126"/>
        <w:ind w:left="1451" w:hanging="364"/>
        <w:jc w:val="both"/>
      </w:pPr>
      <w:r>
        <w:t>Theraftiscomposedofreinforcedconcretebeamsarelativelythinslabunderneath,</w:t>
      </w:r>
      <w:r>
        <w:rPr>
          <w:spacing w:val="-2"/>
        </w:rPr>
        <w:t>figure</w:t>
      </w:r>
    </w:p>
    <w:p w:rsidR="00F96DF8" w:rsidRDefault="00FC1B25">
      <w:pPr>
        <w:pStyle w:val="Heading5"/>
        <w:numPr>
          <w:ilvl w:val="0"/>
          <w:numId w:val="13"/>
        </w:numPr>
        <w:tabs>
          <w:tab w:val="left" w:pos="1060"/>
        </w:tabs>
        <w:spacing w:before="136"/>
        <w:ind w:left="1060" w:hanging="333"/>
      </w:pPr>
      <w:bookmarkStart w:id="123" w:name="(iii)_Pile_foundation_in_Bridges:"/>
      <w:bookmarkEnd w:id="123"/>
      <w:r>
        <w:rPr>
          <w:u w:val="thick"/>
        </w:rPr>
        <w:t>Pilefoundationin</w:t>
      </w:r>
      <w:r>
        <w:rPr>
          <w:spacing w:val="-2"/>
          <w:u w:val="thick"/>
        </w:rPr>
        <w:t>Bridges:</w:t>
      </w:r>
    </w:p>
    <w:p w:rsidR="00F96DF8" w:rsidRDefault="00FC1B25">
      <w:pPr>
        <w:pStyle w:val="ListParagraph"/>
        <w:numPr>
          <w:ilvl w:val="1"/>
          <w:numId w:val="13"/>
        </w:numPr>
        <w:tabs>
          <w:tab w:val="left" w:pos="1452"/>
        </w:tabs>
        <w:spacing w:before="122" w:line="357" w:lineRule="auto"/>
        <w:ind w:right="988"/>
      </w:pPr>
      <w:r>
        <w:t xml:space="preserve">Thepilefoundationisconstructionsforthefoundationofabridgepierorabutmentsupportedon </w:t>
      </w:r>
      <w:r>
        <w:rPr>
          <w:spacing w:val="-2"/>
        </w:rPr>
        <w:t>piers.</w:t>
      </w:r>
    </w:p>
    <w:p w:rsidR="00F96DF8" w:rsidRDefault="00FC1B25">
      <w:pPr>
        <w:pStyle w:val="ListParagraph"/>
        <w:numPr>
          <w:ilvl w:val="1"/>
          <w:numId w:val="13"/>
        </w:numPr>
        <w:tabs>
          <w:tab w:val="left" w:pos="1451"/>
        </w:tabs>
        <w:spacing w:before="2"/>
        <w:ind w:left="1451" w:hanging="361"/>
      </w:pPr>
      <w:r>
        <w:t>Apileisanelementofconstructioncomposedoftimber,concreteorsteelorcombination</w:t>
      </w:r>
      <w:r>
        <w:rPr>
          <w:spacing w:val="-2"/>
        </w:rPr>
        <w:t>ofthem.</w:t>
      </w:r>
    </w:p>
    <w:p w:rsidR="00F96DF8" w:rsidRDefault="00FC1B25">
      <w:pPr>
        <w:pStyle w:val="ListParagraph"/>
        <w:numPr>
          <w:ilvl w:val="1"/>
          <w:numId w:val="13"/>
        </w:numPr>
        <w:tabs>
          <w:tab w:val="left" w:pos="1452"/>
        </w:tabs>
        <w:spacing w:before="131" w:line="357" w:lineRule="auto"/>
        <w:ind w:right="628"/>
      </w:pPr>
      <w:r>
        <w:t xml:space="preserve">Pilefoundationmaybedefinedasacolumnsupporttypeoffoundationwhichmaybecast-in-situor </w:t>
      </w:r>
      <w:r>
        <w:rPr>
          <w:spacing w:val="-2"/>
        </w:rPr>
        <w:t>precast.</w:t>
      </w:r>
    </w:p>
    <w:p w:rsidR="00F96DF8" w:rsidRDefault="00FC1B25">
      <w:pPr>
        <w:pStyle w:val="ListParagraph"/>
        <w:numPr>
          <w:ilvl w:val="1"/>
          <w:numId w:val="13"/>
        </w:numPr>
        <w:tabs>
          <w:tab w:val="left" w:pos="1452"/>
        </w:tabs>
        <w:spacing w:line="360" w:lineRule="auto"/>
        <w:ind w:right="556"/>
      </w:pPr>
      <w:r>
        <w:t>Thepilesmaybeplaceseparatelyortheymaybeplacedinformofaclusterthroughout thelengthof the pier or abutment.</w:t>
      </w:r>
    </w:p>
    <w:p w:rsidR="00F96DF8" w:rsidRDefault="00FC1B25">
      <w:pPr>
        <w:pStyle w:val="ListParagraph"/>
        <w:numPr>
          <w:ilvl w:val="1"/>
          <w:numId w:val="13"/>
        </w:numPr>
        <w:tabs>
          <w:tab w:val="left" w:pos="1451"/>
        </w:tabs>
        <w:ind w:left="1451" w:hanging="364"/>
      </w:pPr>
      <w:r>
        <w:t>Thistypeofconstructionisadoptedwhentheloosesoilextendstogreat</w:t>
      </w:r>
      <w:r>
        <w:rPr>
          <w:spacing w:val="-2"/>
        </w:rPr>
        <w:t>depth.</w:t>
      </w:r>
    </w:p>
    <w:p w:rsidR="00F96DF8" w:rsidRDefault="00FC1B25">
      <w:pPr>
        <w:pStyle w:val="ListParagraph"/>
        <w:numPr>
          <w:ilvl w:val="1"/>
          <w:numId w:val="13"/>
        </w:numPr>
        <w:tabs>
          <w:tab w:val="left" w:pos="1452"/>
        </w:tabs>
        <w:spacing w:before="126" w:line="360" w:lineRule="auto"/>
        <w:ind w:right="559"/>
      </w:pPr>
      <w:r>
        <w:t>Theloadofthebridgeistransmittedbythepilestohardstratumbeloworitisresistedbythefriction developed on the sides of piles.</w:t>
      </w:r>
    </w:p>
    <w:p w:rsidR="00F96DF8" w:rsidRDefault="00F74C6B">
      <w:pPr>
        <w:pStyle w:val="Heading5"/>
        <w:spacing w:before="4"/>
        <w:ind w:left="1452"/>
      </w:pPr>
      <w:r>
        <w:pict>
          <v:line id="_x0000_s1081" style="position:absolute;left:0;text-align:left;z-index:15764992;mso-position-horizontal-relative:page" from="108pt,12.35pt" to="214.9pt,12.35pt" strokeweight="1.08pt">
            <w10:wrap anchorx="page"/>
          </v:line>
        </w:pict>
      </w:r>
      <w:bookmarkStart w:id="124" w:name="Classification_of_piles:-"/>
      <w:bookmarkEnd w:id="124"/>
      <w:r w:rsidR="00FC1B25">
        <w:t>Classificationof</w:t>
      </w:r>
      <w:r w:rsidR="00FC1B25">
        <w:rPr>
          <w:spacing w:val="-2"/>
        </w:rPr>
        <w:t xml:space="preserve"> piles:-</w:t>
      </w:r>
    </w:p>
    <w:p w:rsidR="00F96DF8" w:rsidRDefault="00FC1B25">
      <w:pPr>
        <w:pStyle w:val="BodyText"/>
        <w:spacing w:before="119"/>
        <w:ind w:left="1452"/>
      </w:pPr>
      <w:r>
        <w:t>Pilesarebroadlyclassifiedintotwocategories:-</w:t>
      </w:r>
      <w:r>
        <w:rPr>
          <w:spacing w:val="-10"/>
        </w:rPr>
        <w:t>.</w:t>
      </w:r>
    </w:p>
    <w:p w:rsidR="00F96DF8" w:rsidRDefault="00FC1B25">
      <w:pPr>
        <w:pStyle w:val="ListParagraph"/>
        <w:numPr>
          <w:ilvl w:val="2"/>
          <w:numId w:val="13"/>
        </w:numPr>
        <w:tabs>
          <w:tab w:val="left" w:pos="2892"/>
        </w:tabs>
        <w:spacing w:before="127"/>
        <w:ind w:left="2892" w:hanging="722"/>
      </w:pPr>
      <w:r>
        <w:t>Classificationbasedonthe</w:t>
      </w:r>
      <w:r>
        <w:rPr>
          <w:spacing w:val="-2"/>
        </w:rPr>
        <w:t>function</w:t>
      </w:r>
    </w:p>
    <w:p w:rsidR="00F96DF8" w:rsidRDefault="00FC1B25">
      <w:pPr>
        <w:pStyle w:val="ListParagraph"/>
        <w:numPr>
          <w:ilvl w:val="2"/>
          <w:numId w:val="13"/>
        </w:numPr>
        <w:tabs>
          <w:tab w:val="left" w:pos="2892"/>
        </w:tabs>
        <w:spacing w:before="126"/>
        <w:ind w:left="2892" w:hanging="722"/>
      </w:pPr>
      <w:r>
        <w:t>Classificationbasedonthematerialsand</w:t>
      </w:r>
      <w:r>
        <w:rPr>
          <w:spacing w:val="-2"/>
        </w:rPr>
        <w:t>composition</w:t>
      </w:r>
    </w:p>
    <w:p w:rsidR="00F96DF8" w:rsidRDefault="00F96DF8">
      <w:pPr>
        <w:pStyle w:val="BodyText"/>
      </w:pPr>
    </w:p>
    <w:p w:rsidR="00F96DF8" w:rsidRDefault="00F96DF8">
      <w:pPr>
        <w:pStyle w:val="BodyText"/>
        <w:spacing w:before="9"/>
      </w:pPr>
    </w:p>
    <w:p w:rsidR="00F96DF8" w:rsidRDefault="00F74C6B">
      <w:pPr>
        <w:pStyle w:val="Heading5"/>
        <w:ind w:left="3613"/>
      </w:pPr>
      <w:r>
        <w:pict>
          <v:line id="_x0000_s1080" style="position:absolute;left:0;text-align:left;z-index:15765504;mso-position-horizontal-relative:page" from="3in,12pt" to="382.9pt,12pt" strokeweight="1.08pt">
            <w10:wrap anchorx="page"/>
          </v:line>
        </w:pict>
      </w:r>
      <w:bookmarkStart w:id="125" w:name="Classification_based_on_the_function"/>
      <w:bookmarkEnd w:id="125"/>
      <w:r w:rsidR="00FC1B25">
        <w:t>Classificationbasedonthe</w:t>
      </w:r>
      <w:r w:rsidR="00FC1B25">
        <w:rPr>
          <w:spacing w:val="-2"/>
        </w:rPr>
        <w:t>function</w:t>
      </w:r>
    </w:p>
    <w:p w:rsidR="00F96DF8" w:rsidRDefault="00FC1B25">
      <w:pPr>
        <w:pStyle w:val="ListParagraph"/>
        <w:numPr>
          <w:ilvl w:val="3"/>
          <w:numId w:val="13"/>
        </w:numPr>
        <w:tabs>
          <w:tab w:val="left" w:pos="5412"/>
        </w:tabs>
        <w:spacing w:before="117"/>
        <w:ind w:left="5412" w:hanging="359"/>
      </w:pPr>
      <w:r>
        <w:t>Bearing</w:t>
      </w:r>
      <w:r>
        <w:rPr>
          <w:spacing w:val="-2"/>
        </w:rPr>
        <w:t>Pile.</w:t>
      </w:r>
    </w:p>
    <w:p w:rsidR="00F96DF8" w:rsidRDefault="00FC1B25">
      <w:pPr>
        <w:pStyle w:val="ListParagraph"/>
        <w:numPr>
          <w:ilvl w:val="3"/>
          <w:numId w:val="13"/>
        </w:numPr>
        <w:tabs>
          <w:tab w:val="left" w:pos="5412"/>
        </w:tabs>
        <w:spacing w:before="126"/>
        <w:ind w:left="5412" w:hanging="359"/>
      </w:pPr>
      <w:r>
        <w:t>Friction</w:t>
      </w:r>
      <w:r>
        <w:rPr>
          <w:spacing w:val="-2"/>
        </w:rPr>
        <w:t>Pile.</w:t>
      </w:r>
    </w:p>
    <w:p w:rsidR="00F96DF8" w:rsidRDefault="00FC1B25">
      <w:pPr>
        <w:pStyle w:val="ListParagraph"/>
        <w:numPr>
          <w:ilvl w:val="3"/>
          <w:numId w:val="13"/>
        </w:numPr>
        <w:tabs>
          <w:tab w:val="left" w:pos="5412"/>
        </w:tabs>
        <w:spacing w:before="129"/>
        <w:ind w:left="5412" w:hanging="359"/>
      </w:pPr>
      <w:r>
        <w:t>Screw</w:t>
      </w:r>
      <w:r>
        <w:rPr>
          <w:spacing w:val="-2"/>
        </w:rPr>
        <w:t>Pile.</w:t>
      </w:r>
    </w:p>
    <w:p w:rsidR="00F96DF8" w:rsidRDefault="00FC1B25">
      <w:pPr>
        <w:pStyle w:val="ListParagraph"/>
        <w:numPr>
          <w:ilvl w:val="3"/>
          <w:numId w:val="13"/>
        </w:numPr>
        <w:tabs>
          <w:tab w:val="left" w:pos="5412"/>
        </w:tabs>
        <w:spacing w:before="126"/>
        <w:ind w:left="5412" w:hanging="359"/>
      </w:pPr>
      <w:r>
        <w:t>Compaction</w:t>
      </w:r>
      <w:r>
        <w:rPr>
          <w:spacing w:val="-2"/>
        </w:rPr>
        <w:t>Pile.</w:t>
      </w:r>
    </w:p>
    <w:p w:rsidR="00F96DF8" w:rsidRDefault="00FC1B25">
      <w:pPr>
        <w:pStyle w:val="ListParagraph"/>
        <w:numPr>
          <w:ilvl w:val="3"/>
          <w:numId w:val="13"/>
        </w:numPr>
        <w:tabs>
          <w:tab w:val="left" w:pos="5412"/>
        </w:tabs>
        <w:spacing w:before="126"/>
        <w:ind w:left="5412" w:hanging="359"/>
      </w:pPr>
      <w:r>
        <w:t>Uplift</w:t>
      </w:r>
      <w:r>
        <w:rPr>
          <w:spacing w:val="-2"/>
        </w:rPr>
        <w:t>Pile.</w:t>
      </w:r>
    </w:p>
    <w:p w:rsidR="00F96DF8" w:rsidRDefault="00FC1B25">
      <w:pPr>
        <w:pStyle w:val="ListParagraph"/>
        <w:numPr>
          <w:ilvl w:val="3"/>
          <w:numId w:val="13"/>
        </w:numPr>
        <w:tabs>
          <w:tab w:val="left" w:pos="5412"/>
        </w:tabs>
        <w:spacing w:before="129"/>
        <w:ind w:left="5412" w:hanging="359"/>
      </w:pPr>
      <w:r>
        <w:t>Batter</w:t>
      </w:r>
      <w:r>
        <w:rPr>
          <w:spacing w:val="-2"/>
        </w:rPr>
        <w:t>Pile.</w:t>
      </w:r>
    </w:p>
    <w:p w:rsidR="00F96DF8" w:rsidRDefault="00FC1B25">
      <w:pPr>
        <w:pStyle w:val="ListParagraph"/>
        <w:numPr>
          <w:ilvl w:val="3"/>
          <w:numId w:val="13"/>
        </w:numPr>
        <w:tabs>
          <w:tab w:val="left" w:pos="5412"/>
        </w:tabs>
        <w:spacing w:before="126"/>
        <w:ind w:left="5412" w:hanging="359"/>
      </w:pPr>
      <w:r>
        <w:t>Sheet</w:t>
      </w:r>
      <w:r>
        <w:rPr>
          <w:spacing w:val="-2"/>
        </w:rPr>
        <w:t>Pile.</w:t>
      </w:r>
    </w:p>
    <w:p w:rsidR="00F96DF8" w:rsidRDefault="00FC1B25">
      <w:pPr>
        <w:pStyle w:val="Heading5"/>
        <w:spacing w:before="136"/>
        <w:ind w:left="3613"/>
      </w:pPr>
      <w:bookmarkStart w:id="126" w:name="Classification_based_on_the_function_(1)"/>
      <w:bookmarkEnd w:id="126"/>
      <w:r>
        <w:rPr>
          <w:u w:val="thick"/>
        </w:rPr>
        <w:t>Classificationbasedonthe</w:t>
      </w:r>
      <w:r>
        <w:rPr>
          <w:spacing w:val="-2"/>
          <w:u w:val="thick"/>
        </w:rPr>
        <w:t>function</w:t>
      </w:r>
    </w:p>
    <w:p w:rsidR="00F96DF8" w:rsidRDefault="00FC1B25">
      <w:pPr>
        <w:pStyle w:val="ListParagraph"/>
        <w:numPr>
          <w:ilvl w:val="3"/>
          <w:numId w:val="13"/>
        </w:numPr>
        <w:tabs>
          <w:tab w:val="left" w:pos="5412"/>
        </w:tabs>
        <w:spacing w:before="114"/>
        <w:ind w:left="5412" w:hanging="359"/>
      </w:pPr>
      <w:r>
        <w:t>Cementconcrete</w:t>
      </w:r>
      <w:r>
        <w:rPr>
          <w:spacing w:val="-2"/>
        </w:rPr>
        <w:t>piles.</w:t>
      </w:r>
    </w:p>
    <w:p w:rsidR="00F96DF8" w:rsidRDefault="00FC1B25">
      <w:pPr>
        <w:pStyle w:val="ListParagraph"/>
        <w:numPr>
          <w:ilvl w:val="3"/>
          <w:numId w:val="13"/>
        </w:numPr>
        <w:tabs>
          <w:tab w:val="left" w:pos="5412"/>
        </w:tabs>
        <w:spacing w:before="127"/>
        <w:ind w:left="5412" w:hanging="359"/>
      </w:pPr>
      <w:r>
        <w:t>Timber</w:t>
      </w:r>
      <w:r>
        <w:rPr>
          <w:spacing w:val="-2"/>
        </w:rPr>
        <w:t>Piles.</w:t>
      </w:r>
    </w:p>
    <w:p w:rsidR="00F96DF8" w:rsidRDefault="00FC1B25">
      <w:pPr>
        <w:pStyle w:val="ListParagraph"/>
        <w:numPr>
          <w:ilvl w:val="3"/>
          <w:numId w:val="13"/>
        </w:numPr>
        <w:tabs>
          <w:tab w:val="left" w:pos="5412"/>
        </w:tabs>
        <w:spacing w:before="128"/>
        <w:ind w:left="5412" w:hanging="359"/>
      </w:pPr>
      <w:r>
        <w:t>Steel</w:t>
      </w:r>
      <w:r>
        <w:rPr>
          <w:spacing w:val="-2"/>
        </w:rPr>
        <w:t>Piles.</w:t>
      </w:r>
    </w:p>
    <w:p w:rsidR="00F96DF8" w:rsidRDefault="00FC1B25">
      <w:pPr>
        <w:pStyle w:val="ListParagraph"/>
        <w:numPr>
          <w:ilvl w:val="3"/>
          <w:numId w:val="13"/>
        </w:numPr>
        <w:tabs>
          <w:tab w:val="left" w:pos="5412"/>
        </w:tabs>
        <w:spacing w:before="127"/>
        <w:ind w:left="5412" w:hanging="359"/>
      </w:pPr>
      <w:r>
        <w:t>Sand</w:t>
      </w:r>
      <w:r>
        <w:rPr>
          <w:spacing w:val="-2"/>
        </w:rPr>
        <w:t>Piles.</w:t>
      </w:r>
    </w:p>
    <w:p w:rsidR="00F96DF8" w:rsidRDefault="00FC1B25">
      <w:pPr>
        <w:pStyle w:val="ListParagraph"/>
        <w:numPr>
          <w:ilvl w:val="3"/>
          <w:numId w:val="13"/>
        </w:numPr>
        <w:tabs>
          <w:tab w:val="left" w:pos="5412"/>
        </w:tabs>
        <w:spacing w:before="126"/>
        <w:ind w:left="5412" w:hanging="359"/>
      </w:pPr>
      <w:r>
        <w:t>Composite</w:t>
      </w:r>
      <w:r>
        <w:rPr>
          <w:spacing w:val="-2"/>
        </w:rPr>
        <w:t>Piles.</w:t>
      </w:r>
    </w:p>
    <w:p w:rsidR="00F96DF8" w:rsidRDefault="00F96DF8">
      <w:pPr>
        <w:pStyle w:val="ListParagraph"/>
        <w:sectPr w:rsidR="00F96DF8">
          <w:pgSz w:w="11900" w:h="16860"/>
          <w:pgMar w:top="980" w:right="283" w:bottom="160" w:left="708" w:header="751" w:footer="0" w:gutter="0"/>
          <w:cols w:space="720"/>
        </w:sectPr>
      </w:pPr>
    </w:p>
    <w:p w:rsidR="00F96DF8" w:rsidRDefault="00FC1B25">
      <w:pPr>
        <w:pStyle w:val="Heading5"/>
        <w:numPr>
          <w:ilvl w:val="0"/>
          <w:numId w:val="13"/>
        </w:numPr>
        <w:tabs>
          <w:tab w:val="left" w:pos="1048"/>
        </w:tabs>
        <w:spacing w:before="240"/>
        <w:ind w:left="1048" w:hanging="321"/>
        <w:jc w:val="both"/>
      </w:pPr>
      <w:bookmarkStart w:id="127" w:name="(iv)_Well_Foundation_in_bridges"/>
      <w:bookmarkEnd w:id="127"/>
      <w:r>
        <w:rPr>
          <w:u w:val="thick"/>
        </w:rPr>
        <w:lastRenderedPageBreak/>
        <w:t>WellFoundationin</w:t>
      </w:r>
      <w:r>
        <w:rPr>
          <w:spacing w:val="-2"/>
          <w:u w:val="thick"/>
        </w:rPr>
        <w:t>bridges</w:t>
      </w:r>
    </w:p>
    <w:p w:rsidR="00F96DF8" w:rsidRDefault="00FC1B25">
      <w:pPr>
        <w:pStyle w:val="ListParagraph"/>
        <w:numPr>
          <w:ilvl w:val="0"/>
          <w:numId w:val="12"/>
        </w:numPr>
        <w:tabs>
          <w:tab w:val="left" w:pos="1679"/>
        </w:tabs>
        <w:spacing w:before="117" w:line="360" w:lineRule="auto"/>
        <w:ind w:right="536" w:firstLine="0"/>
        <w:jc w:val="both"/>
      </w:pPr>
      <w:r>
        <w:t>Well foundationsarecommonlyusedfortransferringheavyloadstodeepstratainriver orseabed for bridges, transmission towers and harbour structures. The situation where well foundations are resorted are as below as) Wherever consideration of scour or bearing capacity require foundation to be taken to depth of more than 5 M below ground level open foundation becomes uneconomical. Heavy excavation and dewatering problem coupled with effort involve in retaining the soil makesthe open foundation costlier in comparison to other type offoundation.</w:t>
      </w:r>
    </w:p>
    <w:p w:rsidR="00F96DF8" w:rsidRDefault="00FC1B25">
      <w:pPr>
        <w:pStyle w:val="ListParagraph"/>
        <w:numPr>
          <w:ilvl w:val="0"/>
          <w:numId w:val="12"/>
        </w:numPr>
        <w:tabs>
          <w:tab w:val="left" w:pos="1739"/>
        </w:tabs>
        <w:spacing w:line="362" w:lineRule="auto"/>
        <w:ind w:right="539" w:firstLine="0"/>
        <w:jc w:val="both"/>
      </w:pPr>
      <w:r>
        <w:t>Soil becomes loose due to excavation around the open foundation and hence susceptible to scouring. This is avoided in well foundation which is sunk by dredging inside of thewell.</w:t>
      </w:r>
    </w:p>
    <w:p w:rsidR="00F96DF8" w:rsidRDefault="00F96DF8">
      <w:pPr>
        <w:pStyle w:val="BodyText"/>
        <w:spacing w:before="121"/>
      </w:pPr>
    </w:p>
    <w:p w:rsidR="00F96DF8" w:rsidRDefault="00F74C6B">
      <w:pPr>
        <w:pStyle w:val="ListParagraph"/>
        <w:numPr>
          <w:ilvl w:val="0"/>
          <w:numId w:val="12"/>
        </w:numPr>
        <w:tabs>
          <w:tab w:val="left" w:pos="1734"/>
        </w:tabs>
        <w:spacing w:before="1" w:line="360" w:lineRule="auto"/>
        <w:ind w:right="530" w:firstLine="0"/>
        <w:jc w:val="both"/>
        <w:rPr>
          <w:b/>
        </w:rPr>
      </w:pPr>
      <w:r>
        <w:rPr>
          <w:b/>
        </w:rPr>
        <w:pict>
          <v:rect id="docshape55" o:spid="_x0000_s1079" style="position:absolute;left:0;text-align:left;margin-left:451.45pt;margin-top:106.4pt;width:2.65pt;height:1.1pt;z-index:15766528;mso-position-horizontal-relative:page" fillcolor="black" stroked="f">
            <w10:wrap anchorx="page"/>
          </v:rect>
        </w:pict>
      </w:r>
      <w:r w:rsidR="00FC1B25">
        <w:t>From bearing pressure considerations, a well foundation can always be left hollow thereby considerablyreducingbearingpressure transmittedtothe foundation material.This is veryimportant in soils of poor bearing capacity, particularly in clayey soils. In other type of foundation, the soil displaced is occupied by solid masonry/concrete which are heavier than the soil displaced and hence this does not give any relief in respect of adjusting bearing capacity. However in case of well foundation this is easily achieved because of cellular space left inside thewell</w:t>
      </w:r>
      <w:r w:rsidR="00FC1B25">
        <w:rPr>
          <w:b/>
        </w:rPr>
        <w:t>.</w:t>
      </w:r>
    </w:p>
    <w:p w:rsidR="00F96DF8" w:rsidRDefault="00F96DF8">
      <w:pPr>
        <w:pStyle w:val="BodyText"/>
        <w:spacing w:before="122"/>
        <w:rPr>
          <w:b/>
        </w:rPr>
      </w:pPr>
    </w:p>
    <w:p w:rsidR="00F96DF8" w:rsidRDefault="00FC1B25">
      <w:pPr>
        <w:pStyle w:val="BodyText"/>
        <w:ind w:left="1452"/>
      </w:pPr>
      <w:r>
        <w:rPr>
          <w:spacing w:val="-2"/>
        </w:rPr>
        <w:t>Caisson:-</w:t>
      </w:r>
    </w:p>
    <w:p w:rsidR="00F96DF8" w:rsidRDefault="00F74C6B">
      <w:pPr>
        <w:pStyle w:val="BodyText"/>
        <w:spacing w:before="10"/>
        <w:rPr>
          <w:sz w:val="9"/>
        </w:rPr>
      </w:pPr>
      <w:r>
        <w:rPr>
          <w:sz w:val="9"/>
        </w:rPr>
        <w:pict>
          <v:group id="docshapegroup56" o:spid="_x0000_s1075" style="position:absolute;margin-left:80.4pt;margin-top:6.85pt;width:440.05pt;height:347.1pt;z-index:-15691264;mso-wrap-distance-left:0;mso-wrap-distance-right:0;mso-position-horizontal-relative:page" coordorigin="1608,137" coordsize="8801,6942">
            <v:shape id="_x0000_s1078" type="#_x0000_t75" style="position:absolute;left:1627;top:3433;width:8763;height:3627">
              <v:imagedata r:id="rId134" o:title=""/>
            </v:shape>
            <v:shape id="docshape58" o:spid="_x0000_s1077" style="position:absolute;left:1608;top:3412;width:8801;height:3667" coordorigin="1608,3412" coordsize="8801,3667" o:spt="100" adj="0,,0" path="m10409,3412r-8801,l1608,7079r8801,l10409,7070r-8782,l1618,7060r9,l1627,3434r-9,l1627,3422r8782,l10409,3412xm1627,7060r-9,l1627,7070r,-10xm10390,7060r-8763,l1627,7070r8763,l10390,7060xm10390,3422r,3648l10399,7060r10,l10409,3434r-10,l10390,3422xm10409,7060r-10,l10390,7070r19,l10409,7060xm1627,3422r-9,12l1627,3434r,-12xm10390,3422r-8763,l1627,3434r8763,l10390,3422xm10409,3422r-19,l10399,3434r10,l10409,3422xe" fillcolor="#4f80ba" stroked="f">
              <v:stroke joinstyle="round"/>
              <v:formulas/>
              <v:path arrowok="t" o:connecttype="segments"/>
            </v:shape>
            <v:shape id="docshape59" o:spid="_x0000_s1076" type="#_x0000_t75" style="position:absolute;left:2243;top:137;width:2695;height:3260">
              <v:imagedata r:id="rId135" o:title=""/>
            </v:shape>
            <w10:wrap type="topAndBottom" anchorx="page"/>
          </v:group>
        </w:pict>
      </w:r>
    </w:p>
    <w:p w:rsidR="00F96DF8" w:rsidRDefault="00F96DF8">
      <w:pPr>
        <w:pStyle w:val="BodyText"/>
        <w:rPr>
          <w:sz w:val="9"/>
        </w:rPr>
        <w:sectPr w:rsidR="00F96DF8">
          <w:pgSz w:w="11900" w:h="16860"/>
          <w:pgMar w:top="980" w:right="283" w:bottom="160" w:left="708" w:header="751" w:footer="0" w:gutter="0"/>
          <w:cols w:space="720"/>
        </w:sectPr>
      </w:pPr>
    </w:p>
    <w:p w:rsidR="00F96DF8" w:rsidRDefault="00FC1B25">
      <w:pPr>
        <w:pStyle w:val="BodyText"/>
        <w:spacing w:before="228" w:line="360" w:lineRule="auto"/>
        <w:ind w:left="1452" w:right="538"/>
        <w:jc w:val="both"/>
      </w:pPr>
      <w:r>
        <w:lastRenderedPageBreak/>
        <w:t>Caisson: - The caisson is astructure used forthe purpose of placing as foundationin correct position under water. The term caisson is derived from the French word ‘caisse’ meaning a box. It is a member with hollow portion, which after installing in palace by any means is filled with concrete or other material. Caissons are prepared in sandy soils the caissons can be divided in the followingthree groups</w:t>
      </w:r>
    </w:p>
    <w:p w:rsidR="00F96DF8" w:rsidRDefault="00FC1B25">
      <w:pPr>
        <w:pStyle w:val="ListParagraph"/>
        <w:numPr>
          <w:ilvl w:val="1"/>
          <w:numId w:val="12"/>
        </w:numPr>
        <w:tabs>
          <w:tab w:val="left" w:pos="2892"/>
        </w:tabs>
        <w:spacing w:before="1"/>
        <w:ind w:left="2892" w:hanging="360"/>
        <w:jc w:val="both"/>
      </w:pPr>
      <w:r>
        <w:t>Box</w:t>
      </w:r>
      <w:r>
        <w:rPr>
          <w:spacing w:val="-2"/>
        </w:rPr>
        <w:t>Caissons</w:t>
      </w:r>
    </w:p>
    <w:p w:rsidR="00F96DF8" w:rsidRDefault="00FC1B25">
      <w:pPr>
        <w:pStyle w:val="ListParagraph"/>
        <w:numPr>
          <w:ilvl w:val="1"/>
          <w:numId w:val="12"/>
        </w:numPr>
        <w:tabs>
          <w:tab w:val="left" w:pos="2892"/>
        </w:tabs>
        <w:spacing w:before="126"/>
        <w:ind w:left="2892" w:hanging="360"/>
        <w:jc w:val="both"/>
      </w:pPr>
      <w:r>
        <w:t>OpenCaissonsor</w:t>
      </w:r>
      <w:r>
        <w:rPr>
          <w:spacing w:val="-4"/>
        </w:rPr>
        <w:t>Wells</w:t>
      </w:r>
    </w:p>
    <w:p w:rsidR="00F96DF8" w:rsidRDefault="00FC1B25">
      <w:pPr>
        <w:pStyle w:val="ListParagraph"/>
        <w:numPr>
          <w:ilvl w:val="1"/>
          <w:numId w:val="12"/>
        </w:numPr>
        <w:tabs>
          <w:tab w:val="left" w:pos="2892"/>
        </w:tabs>
        <w:spacing w:before="129"/>
        <w:ind w:left="2892" w:hanging="360"/>
        <w:jc w:val="both"/>
      </w:pPr>
      <w:r>
        <w:t>Pneumatic</w:t>
      </w:r>
      <w:r>
        <w:rPr>
          <w:spacing w:val="-2"/>
        </w:rPr>
        <w:t>Caissons</w:t>
      </w:r>
    </w:p>
    <w:p w:rsidR="00F96DF8" w:rsidRDefault="00F96DF8">
      <w:pPr>
        <w:pStyle w:val="BodyText"/>
      </w:pPr>
    </w:p>
    <w:p w:rsidR="00F96DF8" w:rsidRDefault="00F96DF8">
      <w:pPr>
        <w:pStyle w:val="BodyText"/>
      </w:pPr>
    </w:p>
    <w:p w:rsidR="00F96DF8" w:rsidRDefault="00F96DF8">
      <w:pPr>
        <w:pStyle w:val="BodyText"/>
      </w:pPr>
    </w:p>
    <w:p w:rsidR="00F96DF8" w:rsidRDefault="00F96DF8">
      <w:pPr>
        <w:pStyle w:val="BodyText"/>
      </w:pPr>
    </w:p>
    <w:p w:rsidR="00F96DF8" w:rsidRDefault="00F96DF8">
      <w:pPr>
        <w:pStyle w:val="BodyText"/>
      </w:pPr>
    </w:p>
    <w:p w:rsidR="00F96DF8" w:rsidRDefault="00F96DF8">
      <w:pPr>
        <w:pStyle w:val="BodyText"/>
        <w:spacing w:before="133"/>
      </w:pPr>
    </w:p>
    <w:p w:rsidR="00F96DF8" w:rsidRDefault="00FC1B25">
      <w:pPr>
        <w:pStyle w:val="Heading5"/>
        <w:ind w:left="1452"/>
        <w:jc w:val="both"/>
      </w:pPr>
      <w:bookmarkStart w:id="128" w:name="Well_components_and_their_functions:"/>
      <w:bookmarkEnd w:id="128"/>
      <w:r>
        <w:rPr>
          <w:u w:val="thick"/>
        </w:rPr>
        <w:t>Wellcomponentsandtheir</w:t>
      </w:r>
      <w:r>
        <w:rPr>
          <w:spacing w:val="-2"/>
          <w:u w:val="thick"/>
        </w:rPr>
        <w:t>functions:</w:t>
      </w:r>
    </w:p>
    <w:p w:rsidR="00F96DF8" w:rsidRDefault="00F96DF8">
      <w:pPr>
        <w:pStyle w:val="BodyText"/>
        <w:spacing w:before="245"/>
        <w:rPr>
          <w:b/>
        </w:rPr>
      </w:pPr>
    </w:p>
    <w:p w:rsidR="00F96DF8" w:rsidRDefault="00FC1B25">
      <w:pPr>
        <w:pStyle w:val="ListParagraph"/>
        <w:numPr>
          <w:ilvl w:val="0"/>
          <w:numId w:val="11"/>
        </w:numPr>
        <w:tabs>
          <w:tab w:val="left" w:pos="2172"/>
        </w:tabs>
        <w:spacing w:line="362" w:lineRule="auto"/>
        <w:ind w:right="547"/>
        <w:jc w:val="both"/>
      </w:pPr>
      <w:r>
        <w:rPr>
          <w:b/>
          <w:i/>
          <w:u w:val="thick"/>
        </w:rPr>
        <w:t>Cutting edge:</w:t>
      </w:r>
      <w:r>
        <w:t>- It provides a comparatively sharp edge to cut the soil below during sinking operation. It is usually consists of a mild steel equal angle of side150mm.</w:t>
      </w:r>
    </w:p>
    <w:p w:rsidR="00F96DF8" w:rsidRDefault="00FC1B25">
      <w:pPr>
        <w:pStyle w:val="ListParagraph"/>
        <w:numPr>
          <w:ilvl w:val="0"/>
          <w:numId w:val="11"/>
        </w:numPr>
        <w:tabs>
          <w:tab w:val="left" w:pos="2172"/>
        </w:tabs>
        <w:spacing w:line="360" w:lineRule="auto"/>
        <w:ind w:right="535"/>
        <w:jc w:val="both"/>
      </w:pPr>
      <w:r>
        <w:rPr>
          <w:b/>
          <w:i/>
          <w:u w:val="thick"/>
        </w:rPr>
        <w:t>Curb: -</w:t>
      </w:r>
      <w:r>
        <w:t>It has a two-fold purpose. During sinking it acts as an extension of cutting edge and also provided support to the well steiningand bottomplugwhile after sinkingit transfers the load to the soil below. It is made up of reinforced concrete using controlled concrete ofgrade M200.</w:t>
      </w:r>
    </w:p>
    <w:p w:rsidR="00F96DF8" w:rsidRDefault="00FC1B25">
      <w:pPr>
        <w:pStyle w:val="ListParagraph"/>
        <w:numPr>
          <w:ilvl w:val="0"/>
          <w:numId w:val="11"/>
        </w:numPr>
        <w:tabs>
          <w:tab w:val="left" w:pos="2172"/>
        </w:tabs>
        <w:spacing w:line="360" w:lineRule="auto"/>
        <w:ind w:right="530"/>
        <w:jc w:val="both"/>
      </w:pPr>
      <w:r>
        <w:rPr>
          <w:b/>
          <w:i/>
          <w:u w:val="thick"/>
        </w:rPr>
        <w:t>Steining:</w:t>
      </w:r>
      <w:r>
        <w:t>- It is the main body of the well. It is serves dual purpose. It acts as a cofferdam during sinking and structural member to transfer the load to the soil below afterwards. The steining may consist of brick masonry or reinforced concrete. The thickness of steining should not be less than 4.5 cm not less than that given byequation.</w:t>
      </w:r>
    </w:p>
    <w:p w:rsidR="00F96DF8" w:rsidRDefault="00F96DF8">
      <w:pPr>
        <w:pStyle w:val="BodyText"/>
        <w:spacing w:before="119"/>
      </w:pPr>
    </w:p>
    <w:p w:rsidR="00F96DF8" w:rsidRDefault="00FC1B25">
      <w:pPr>
        <w:pStyle w:val="BodyText"/>
        <w:ind w:left="2893"/>
      </w:pPr>
      <w:r>
        <w:t>t=K {(H/100)+</w:t>
      </w:r>
      <w:r>
        <w:rPr>
          <w:spacing w:val="-2"/>
        </w:rPr>
        <w:t>(D/10)}</w:t>
      </w:r>
    </w:p>
    <w:p w:rsidR="00F96DF8" w:rsidRDefault="00FC1B25">
      <w:pPr>
        <w:pStyle w:val="BodyText"/>
        <w:tabs>
          <w:tab w:val="left" w:pos="2321"/>
        </w:tabs>
        <w:spacing w:before="131"/>
        <w:ind w:left="1452"/>
      </w:pPr>
      <w:r>
        <w:rPr>
          <w:spacing w:val="-2"/>
        </w:rPr>
        <w:t>Here,</w:t>
      </w:r>
      <w:r>
        <w:tab/>
        <w:t>t=minimumconcretesteining</w:t>
      </w:r>
      <w:r>
        <w:rPr>
          <w:spacing w:val="-2"/>
        </w:rPr>
        <w:t>thickness.</w:t>
      </w:r>
    </w:p>
    <w:p w:rsidR="00F96DF8" w:rsidRDefault="00FC1B25">
      <w:pPr>
        <w:pStyle w:val="BodyText"/>
        <w:spacing w:before="126"/>
        <w:ind w:left="2172"/>
      </w:pPr>
      <w:r>
        <w:t>H=welldepthbelow</w:t>
      </w:r>
      <w:r>
        <w:rPr>
          <w:spacing w:val="-5"/>
        </w:rPr>
        <w:t>bed</w:t>
      </w:r>
    </w:p>
    <w:p w:rsidR="00F96DF8" w:rsidRDefault="00FC1B25">
      <w:pPr>
        <w:pStyle w:val="BodyText"/>
        <w:spacing w:before="127"/>
        <w:ind w:left="2172"/>
      </w:pPr>
      <w:r>
        <w:t>D=Externaldiameterof</w:t>
      </w:r>
      <w:r>
        <w:rPr>
          <w:spacing w:val="-4"/>
        </w:rPr>
        <w:t>Well</w:t>
      </w:r>
    </w:p>
    <w:p w:rsidR="00F96DF8" w:rsidRDefault="00FC1B25">
      <w:pPr>
        <w:pStyle w:val="BodyText"/>
        <w:spacing w:before="126"/>
        <w:ind w:left="2172"/>
      </w:pPr>
      <w:r>
        <w:t>K=aconstant whichis1.0forsandy</w:t>
      </w:r>
      <w:r>
        <w:rPr>
          <w:spacing w:val="-2"/>
        </w:rPr>
        <w:t>strata.</w:t>
      </w:r>
    </w:p>
    <w:p w:rsidR="00F96DF8" w:rsidRDefault="00F96DF8">
      <w:pPr>
        <w:pStyle w:val="BodyText"/>
      </w:pPr>
    </w:p>
    <w:p w:rsidR="00F96DF8" w:rsidRDefault="00F96DF8">
      <w:pPr>
        <w:pStyle w:val="BodyText"/>
        <w:spacing w:before="2"/>
      </w:pPr>
    </w:p>
    <w:p w:rsidR="00F96DF8" w:rsidRDefault="00FC1B25">
      <w:pPr>
        <w:pStyle w:val="ListParagraph"/>
        <w:numPr>
          <w:ilvl w:val="1"/>
          <w:numId w:val="11"/>
        </w:numPr>
        <w:tabs>
          <w:tab w:val="left" w:pos="2893"/>
        </w:tabs>
        <w:spacing w:line="360" w:lineRule="auto"/>
        <w:ind w:right="989"/>
      </w:pPr>
      <w:r>
        <w:t xml:space="preserve">BottomPlug:-Its mainfunctionistotransfersloadfromthe steiningtothesoil </w:t>
      </w:r>
      <w:r>
        <w:rPr>
          <w:spacing w:val="-2"/>
        </w:rPr>
        <w:t>below.</w:t>
      </w:r>
    </w:p>
    <w:p w:rsidR="00F96DF8" w:rsidRDefault="00FC1B25">
      <w:pPr>
        <w:pStyle w:val="ListParagraph"/>
        <w:numPr>
          <w:ilvl w:val="1"/>
          <w:numId w:val="11"/>
        </w:numPr>
        <w:tabs>
          <w:tab w:val="left" w:pos="2893"/>
        </w:tabs>
        <w:spacing w:line="362" w:lineRule="auto"/>
        <w:ind w:right="589"/>
      </w:pPr>
      <w:r>
        <w:t>SandPlug:-Itsutilityisdoubtful.Itissupposedtoaffordsomerelieftothesteining by transforming directly a portion of load from well cap to bottomplug.</w:t>
      </w:r>
    </w:p>
    <w:p w:rsidR="00F96DF8" w:rsidRDefault="00FC1B25">
      <w:pPr>
        <w:pStyle w:val="ListParagraph"/>
        <w:numPr>
          <w:ilvl w:val="1"/>
          <w:numId w:val="11"/>
        </w:numPr>
        <w:tabs>
          <w:tab w:val="left" w:pos="2893"/>
          <w:tab w:val="left" w:pos="2948"/>
        </w:tabs>
        <w:spacing w:line="360" w:lineRule="auto"/>
        <w:ind w:right="1241"/>
      </w:pPr>
      <w:r>
        <w:t>TopPlug:-Theopinionisdividedaboutthetopplug.It,atleast,servesasa shuttering for laying well cap.</w:t>
      </w:r>
    </w:p>
    <w:p w:rsidR="00F96DF8" w:rsidRDefault="00FC1B25">
      <w:pPr>
        <w:pStyle w:val="ListParagraph"/>
        <w:numPr>
          <w:ilvl w:val="1"/>
          <w:numId w:val="11"/>
        </w:numPr>
        <w:tabs>
          <w:tab w:val="left" w:pos="2893"/>
        </w:tabs>
        <w:spacing w:line="360" w:lineRule="auto"/>
        <w:ind w:right="821"/>
      </w:pPr>
      <w:r>
        <w:t xml:space="preserve">Reinforcement:–Itprovidesrequisitestrengthtothestructureduringsinkingand </w:t>
      </w:r>
      <w:r>
        <w:rPr>
          <w:spacing w:val="-2"/>
        </w:rPr>
        <w:t>service.</w:t>
      </w:r>
    </w:p>
    <w:p w:rsidR="00F96DF8" w:rsidRDefault="00F96DF8">
      <w:pPr>
        <w:pStyle w:val="ListParagraph"/>
        <w:spacing w:line="360" w:lineRule="auto"/>
        <w:sectPr w:rsidR="00F96DF8">
          <w:pgSz w:w="11900" w:h="16860"/>
          <w:pgMar w:top="980" w:right="283" w:bottom="160" w:left="708" w:header="751" w:footer="0" w:gutter="0"/>
          <w:cols w:space="720"/>
        </w:sectPr>
      </w:pPr>
    </w:p>
    <w:p w:rsidR="00F96DF8" w:rsidRDefault="00FC1B25">
      <w:pPr>
        <w:pStyle w:val="ListParagraph"/>
        <w:numPr>
          <w:ilvl w:val="1"/>
          <w:numId w:val="11"/>
        </w:numPr>
        <w:tabs>
          <w:tab w:val="left" w:pos="2893"/>
        </w:tabs>
        <w:spacing w:before="228" w:line="360" w:lineRule="auto"/>
        <w:ind w:right="541"/>
        <w:jc w:val="both"/>
      </w:pPr>
      <w:r>
        <w:lastRenderedPageBreak/>
        <w:t>Well Cap: - It is needed to transfer the loads and moments from the pier to the well or wells below. The shape of well cap is similar to that of the well with a cantilevering of about 15cm. Whenever 2 or 3 wells of small diameter are needed to support the sub-structure , the well cap designed as a slab resting over the well or wells with partial fixity at the edges of the wells.</w:t>
      </w:r>
    </w:p>
    <w:p w:rsidR="00F96DF8" w:rsidRDefault="00FC1B25">
      <w:pPr>
        <w:pStyle w:val="ListParagraph"/>
        <w:numPr>
          <w:ilvl w:val="1"/>
          <w:numId w:val="11"/>
        </w:numPr>
        <w:tabs>
          <w:tab w:val="left" w:pos="2893"/>
        </w:tabs>
        <w:spacing w:before="1" w:line="360" w:lineRule="auto"/>
        <w:ind w:right="531"/>
        <w:jc w:val="both"/>
      </w:pPr>
      <w:r>
        <w:t>Depth of Well Foundation:- As per I.R.C. Bridge Code (Part-III), the depth of well foundation is to be decided on the followingconsideration</w:t>
      </w:r>
    </w:p>
    <w:p w:rsidR="00F96DF8" w:rsidRDefault="00FC1B25">
      <w:pPr>
        <w:pStyle w:val="ListParagraph"/>
        <w:numPr>
          <w:ilvl w:val="2"/>
          <w:numId w:val="11"/>
        </w:numPr>
        <w:tabs>
          <w:tab w:val="left" w:pos="3613"/>
        </w:tabs>
        <w:spacing w:before="2" w:line="360" w:lineRule="auto"/>
        <w:ind w:right="534"/>
        <w:jc w:val="both"/>
      </w:pPr>
      <w:r>
        <w:t>The minimum depth of foundation below the H.F.L. should be 1.33D,Where D is the anticipated max. Depth of scour below H.F.L. Depth should provided proper grip according to some rational formula.</w:t>
      </w:r>
    </w:p>
    <w:p w:rsidR="00F96DF8" w:rsidRDefault="00FC1B25">
      <w:pPr>
        <w:pStyle w:val="ListParagraph"/>
        <w:numPr>
          <w:ilvl w:val="2"/>
          <w:numId w:val="11"/>
        </w:numPr>
        <w:tabs>
          <w:tab w:val="left" w:pos="3613"/>
        </w:tabs>
        <w:spacing w:before="2" w:line="360" w:lineRule="auto"/>
        <w:ind w:right="529"/>
        <w:jc w:val="both"/>
      </w:pPr>
      <w:r>
        <w:t>The max bearing pressure on the subsoil under the foundationresulting form any combination of the loads and forces except wind and seismicforces should not exceed the safe bearing capacity of the subsoil, aftertaking into account the effect of scour.</w:t>
      </w:r>
    </w:p>
    <w:p w:rsidR="00F96DF8" w:rsidRDefault="00FC1B25">
      <w:pPr>
        <w:pStyle w:val="BodyText"/>
        <w:spacing w:line="360" w:lineRule="auto"/>
        <w:ind w:left="3613" w:right="534" w:firstLine="720"/>
        <w:jc w:val="both"/>
      </w:pPr>
      <w:r>
        <w:t>Withwindandseismicforcesinaddition,themax.Bearingpressure should not exceed the safe bearing capacity of the subsoil by more than</w:t>
      </w:r>
      <w:r>
        <w:rPr>
          <w:spacing w:val="-4"/>
        </w:rPr>
        <w:t>25%.</w:t>
      </w:r>
    </w:p>
    <w:p w:rsidR="00F96DF8" w:rsidRDefault="00FC1B25">
      <w:pPr>
        <w:pStyle w:val="ListParagraph"/>
        <w:numPr>
          <w:ilvl w:val="2"/>
          <w:numId w:val="11"/>
        </w:numPr>
        <w:tabs>
          <w:tab w:val="left" w:pos="3793"/>
        </w:tabs>
        <w:spacing w:line="360" w:lineRule="auto"/>
        <w:ind w:left="3793" w:right="531"/>
        <w:jc w:val="both"/>
      </w:pPr>
      <w:r>
        <w:t>While calculating max. Baring pressure on the foundation bearing layer resulting from the worst combination of direct forces and overturning moments, the effect of a passive resistance of the earth on sides of the foundation structure may be taken into account below the max, depth of the scour only.</w:t>
      </w:r>
    </w:p>
    <w:p w:rsidR="00F96DF8" w:rsidRDefault="00FC1B25">
      <w:pPr>
        <w:pStyle w:val="ListParagraph"/>
        <w:numPr>
          <w:ilvl w:val="2"/>
          <w:numId w:val="11"/>
        </w:numPr>
        <w:tabs>
          <w:tab w:val="left" w:pos="3793"/>
        </w:tabs>
        <w:spacing w:line="360" w:lineRule="auto"/>
        <w:ind w:left="3793" w:right="531"/>
        <w:jc w:val="both"/>
      </w:pPr>
      <w:r>
        <w:t>The effect of skin friction may be allowed on the portions below the max, depth of scour. Accordingly for deciding the depth of well foundation, we require correct estimation of the following.</w:t>
      </w:r>
    </w:p>
    <w:p w:rsidR="00F96DF8" w:rsidRDefault="00FC1B25">
      <w:pPr>
        <w:pStyle w:val="ListParagraph"/>
        <w:numPr>
          <w:ilvl w:val="3"/>
          <w:numId w:val="11"/>
        </w:numPr>
        <w:tabs>
          <w:tab w:val="left" w:pos="4331"/>
        </w:tabs>
        <w:spacing w:before="1"/>
        <w:ind w:left="4331" w:hanging="361"/>
        <w:jc w:val="both"/>
      </w:pPr>
      <w:r>
        <w:t>Max.Sour</w:t>
      </w:r>
      <w:r>
        <w:rPr>
          <w:spacing w:val="-2"/>
        </w:rPr>
        <w:t>depth.</w:t>
      </w:r>
    </w:p>
    <w:p w:rsidR="00F96DF8" w:rsidRDefault="00FC1B25">
      <w:pPr>
        <w:pStyle w:val="ListParagraph"/>
        <w:numPr>
          <w:ilvl w:val="3"/>
          <w:numId w:val="11"/>
        </w:numPr>
        <w:tabs>
          <w:tab w:val="left" w:pos="4331"/>
        </w:tabs>
        <w:spacing w:before="122"/>
        <w:ind w:left="4331" w:hanging="361"/>
        <w:jc w:val="both"/>
      </w:pPr>
      <w:r>
        <w:t>Safebearing</w:t>
      </w:r>
      <w:r>
        <w:rPr>
          <w:spacing w:val="-2"/>
        </w:rPr>
        <w:t>capacity.</w:t>
      </w:r>
    </w:p>
    <w:p w:rsidR="00F96DF8" w:rsidRDefault="00FC1B25">
      <w:pPr>
        <w:pStyle w:val="ListParagraph"/>
        <w:numPr>
          <w:ilvl w:val="3"/>
          <w:numId w:val="11"/>
        </w:numPr>
        <w:tabs>
          <w:tab w:val="left" w:pos="4331"/>
        </w:tabs>
        <w:spacing w:before="128"/>
        <w:ind w:left="4331" w:hanging="361"/>
        <w:jc w:val="both"/>
      </w:pPr>
      <w:r>
        <w:t>Skin</w:t>
      </w:r>
      <w:r>
        <w:rPr>
          <w:spacing w:val="-2"/>
        </w:rPr>
        <w:t>friction.</w:t>
      </w:r>
    </w:p>
    <w:p w:rsidR="00F96DF8" w:rsidRDefault="00FC1B25">
      <w:pPr>
        <w:pStyle w:val="ListParagraph"/>
        <w:numPr>
          <w:ilvl w:val="3"/>
          <w:numId w:val="11"/>
        </w:numPr>
        <w:tabs>
          <w:tab w:val="left" w:pos="4331"/>
        </w:tabs>
        <w:spacing w:before="127"/>
        <w:ind w:left="4331" w:hanging="361"/>
        <w:jc w:val="both"/>
      </w:pPr>
      <w:r>
        <w:t>Lateralearthsupportbelowmax.Scour</w:t>
      </w:r>
      <w:r>
        <w:rPr>
          <w:spacing w:val="-2"/>
        </w:rPr>
        <w:t>level.</w:t>
      </w:r>
    </w:p>
    <w:p w:rsidR="00F96DF8" w:rsidRDefault="00FC1B25">
      <w:pPr>
        <w:pStyle w:val="BodyText"/>
        <w:spacing w:before="129" w:line="360" w:lineRule="auto"/>
        <w:ind w:left="2172" w:right="531"/>
        <w:jc w:val="both"/>
      </w:pPr>
      <w:r>
        <w:t>It is always desirable to fix the level of a well foundation on a sandy strata with adequate bearing capacity. Whenever a thin stratum of clay occurring between two layers of sand is met with, in that case well must be pierced through the clayey strata. If at all foundation has to be laid on clayey layer it should be ensured that the clay is stiff.</w:t>
      </w:r>
    </w:p>
    <w:p w:rsidR="00F96DF8" w:rsidRDefault="00FC1B25">
      <w:pPr>
        <w:pStyle w:val="BodyText"/>
        <w:spacing w:line="362" w:lineRule="auto"/>
        <w:ind w:left="2172" w:right="541" w:firstLine="720"/>
        <w:jc w:val="both"/>
      </w:pPr>
      <w:r>
        <w:t>Design loads and Forces. The forces acting o n a bridge structure, to be consideredfo the design of a well foundation, are as follows:</w:t>
      </w:r>
    </w:p>
    <w:p w:rsidR="00F96DF8" w:rsidRDefault="00FC1B25">
      <w:pPr>
        <w:pStyle w:val="BodyText"/>
        <w:spacing w:line="250" w:lineRule="exact"/>
        <w:ind w:left="2172"/>
      </w:pPr>
      <w:r>
        <w:rPr>
          <w:spacing w:val="-2"/>
        </w:rPr>
        <w:t>Vertical</w:t>
      </w:r>
    </w:p>
    <w:p w:rsidR="00F96DF8" w:rsidRDefault="00FC1B25">
      <w:pPr>
        <w:pStyle w:val="ListParagraph"/>
        <w:numPr>
          <w:ilvl w:val="0"/>
          <w:numId w:val="10"/>
        </w:numPr>
        <w:tabs>
          <w:tab w:val="left" w:pos="2892"/>
        </w:tabs>
        <w:spacing w:before="120"/>
        <w:ind w:left="2892" w:hanging="722"/>
      </w:pPr>
      <w:r>
        <w:t>Dead</w:t>
      </w:r>
      <w:r>
        <w:rPr>
          <w:spacing w:val="-2"/>
        </w:rPr>
        <w:t>load,</w:t>
      </w:r>
    </w:p>
    <w:p w:rsidR="00F96DF8" w:rsidRDefault="00FC1B25">
      <w:pPr>
        <w:pStyle w:val="ListParagraph"/>
        <w:numPr>
          <w:ilvl w:val="0"/>
          <w:numId w:val="10"/>
        </w:numPr>
        <w:tabs>
          <w:tab w:val="left" w:pos="2892"/>
        </w:tabs>
        <w:spacing w:before="129"/>
        <w:ind w:left="2892" w:hanging="722"/>
      </w:pPr>
      <w:r>
        <w:t>Live</w:t>
      </w:r>
      <w:r>
        <w:rPr>
          <w:spacing w:val="-2"/>
        </w:rPr>
        <w:t>load,</w:t>
      </w:r>
    </w:p>
    <w:p w:rsidR="00F96DF8" w:rsidRDefault="00FC1B25">
      <w:pPr>
        <w:pStyle w:val="ListParagraph"/>
        <w:numPr>
          <w:ilvl w:val="0"/>
          <w:numId w:val="10"/>
        </w:numPr>
        <w:tabs>
          <w:tab w:val="left" w:pos="2892"/>
        </w:tabs>
        <w:spacing w:before="126"/>
        <w:ind w:left="2892" w:hanging="722"/>
      </w:pPr>
      <w:r>
        <w:rPr>
          <w:spacing w:val="-2"/>
        </w:rPr>
        <w:t>Buoyancy.</w:t>
      </w:r>
    </w:p>
    <w:p w:rsidR="00F96DF8" w:rsidRDefault="00F96DF8">
      <w:pPr>
        <w:pStyle w:val="ListParagraph"/>
        <w:sectPr w:rsidR="00F96DF8">
          <w:pgSz w:w="11900" w:h="16860"/>
          <w:pgMar w:top="980" w:right="283" w:bottom="160" w:left="708" w:header="751" w:footer="0" w:gutter="0"/>
          <w:cols w:space="720"/>
        </w:sectPr>
      </w:pPr>
    </w:p>
    <w:p w:rsidR="00F96DF8" w:rsidRDefault="00FC1B25">
      <w:pPr>
        <w:pStyle w:val="BodyText"/>
        <w:spacing w:before="228"/>
        <w:ind w:left="2172"/>
      </w:pPr>
      <w:r>
        <w:rPr>
          <w:spacing w:val="-2"/>
        </w:rPr>
        <w:lastRenderedPageBreak/>
        <w:t>Horizontal</w:t>
      </w:r>
    </w:p>
    <w:p w:rsidR="00F96DF8" w:rsidRDefault="00FC1B25">
      <w:pPr>
        <w:pStyle w:val="ListParagraph"/>
        <w:numPr>
          <w:ilvl w:val="0"/>
          <w:numId w:val="9"/>
        </w:numPr>
        <w:tabs>
          <w:tab w:val="left" w:pos="2892"/>
        </w:tabs>
        <w:spacing w:before="126"/>
        <w:ind w:left="2892" w:hanging="720"/>
      </w:pPr>
      <w:r>
        <w:t>Wind</w:t>
      </w:r>
      <w:r>
        <w:rPr>
          <w:spacing w:val="-2"/>
        </w:rPr>
        <w:t>force.</w:t>
      </w:r>
    </w:p>
    <w:p w:rsidR="00F96DF8" w:rsidRDefault="00FC1B25">
      <w:pPr>
        <w:pStyle w:val="ListParagraph"/>
        <w:numPr>
          <w:ilvl w:val="0"/>
          <w:numId w:val="9"/>
        </w:numPr>
        <w:tabs>
          <w:tab w:val="left" w:pos="2892"/>
        </w:tabs>
        <w:spacing w:before="129"/>
        <w:ind w:left="2892" w:hanging="720"/>
      </w:pPr>
      <w:r>
        <w:t>Forceduetowater</w:t>
      </w:r>
      <w:r>
        <w:rPr>
          <w:spacing w:val="-2"/>
        </w:rPr>
        <w:t>currents.</w:t>
      </w:r>
    </w:p>
    <w:p w:rsidR="00F96DF8" w:rsidRDefault="00FC1B25">
      <w:pPr>
        <w:pStyle w:val="ListParagraph"/>
        <w:numPr>
          <w:ilvl w:val="0"/>
          <w:numId w:val="9"/>
        </w:numPr>
        <w:tabs>
          <w:tab w:val="left" w:pos="2893"/>
        </w:tabs>
        <w:spacing w:before="128" w:line="357" w:lineRule="auto"/>
        <w:ind w:right="815"/>
      </w:pPr>
      <w:r>
        <w:t xml:space="preserve">Longitudinalforcescausedbythetractiveeffortofvehicleorbybrakingeffectof </w:t>
      </w:r>
      <w:r>
        <w:rPr>
          <w:spacing w:val="-2"/>
        </w:rPr>
        <w:t>vehicles.</w:t>
      </w:r>
    </w:p>
    <w:p w:rsidR="00F96DF8" w:rsidRDefault="00FC1B25">
      <w:pPr>
        <w:pStyle w:val="ListParagraph"/>
        <w:numPr>
          <w:ilvl w:val="0"/>
          <w:numId w:val="9"/>
        </w:numPr>
        <w:tabs>
          <w:tab w:val="left" w:pos="2893"/>
        </w:tabs>
        <w:spacing w:before="5" w:line="360" w:lineRule="auto"/>
        <w:ind w:right="662"/>
      </w:pPr>
      <w:r>
        <w:t>Longitudinalforceonaccountofresistanceofthebearingagainstmovementdueto variations of temperature.</w:t>
      </w:r>
    </w:p>
    <w:p w:rsidR="00F96DF8" w:rsidRDefault="00FC1B25">
      <w:pPr>
        <w:pStyle w:val="ListParagraph"/>
        <w:numPr>
          <w:ilvl w:val="0"/>
          <w:numId w:val="9"/>
        </w:numPr>
        <w:tabs>
          <w:tab w:val="left" w:pos="2892"/>
        </w:tabs>
        <w:spacing w:before="2"/>
        <w:ind w:left="2892" w:hanging="720"/>
      </w:pPr>
      <w:r>
        <w:t>Seismic</w:t>
      </w:r>
      <w:r>
        <w:rPr>
          <w:spacing w:val="-2"/>
        </w:rPr>
        <w:t>force.</w:t>
      </w:r>
    </w:p>
    <w:p w:rsidR="00F96DF8" w:rsidRDefault="00FC1B25">
      <w:pPr>
        <w:pStyle w:val="ListParagraph"/>
        <w:numPr>
          <w:ilvl w:val="0"/>
          <w:numId w:val="9"/>
        </w:numPr>
        <w:tabs>
          <w:tab w:val="left" w:pos="2892"/>
        </w:tabs>
        <w:spacing w:before="124"/>
        <w:ind w:left="2892" w:hanging="720"/>
      </w:pPr>
      <w:r>
        <w:t>Earth</w:t>
      </w:r>
      <w:r>
        <w:rPr>
          <w:spacing w:val="-2"/>
        </w:rPr>
        <w:t>pressure.</w:t>
      </w:r>
    </w:p>
    <w:p w:rsidR="00F96DF8" w:rsidRDefault="00FC1B25">
      <w:pPr>
        <w:pStyle w:val="ListParagraph"/>
        <w:numPr>
          <w:ilvl w:val="0"/>
          <w:numId w:val="9"/>
        </w:numPr>
        <w:tabs>
          <w:tab w:val="left" w:pos="2892"/>
        </w:tabs>
        <w:spacing w:before="126"/>
        <w:ind w:left="2892" w:hanging="720"/>
      </w:pPr>
      <w:r>
        <w:t>Centrifugal</w:t>
      </w:r>
      <w:r>
        <w:rPr>
          <w:spacing w:val="-2"/>
        </w:rPr>
        <w:t>force.</w:t>
      </w:r>
    </w:p>
    <w:p w:rsidR="00F96DF8" w:rsidRDefault="00FC1B25">
      <w:pPr>
        <w:pStyle w:val="BodyText"/>
        <w:spacing w:before="129" w:line="360" w:lineRule="auto"/>
        <w:ind w:left="2172" w:right="526" w:firstLine="720"/>
        <w:jc w:val="both"/>
      </w:pPr>
      <w:r>
        <w:t xml:space="preserve">The I.R.C. Bridge code II stipulates the magnitude of above loads and forces. The magnitude,directionandpointofapplicationofalltheaboveforcescanberesolvedintotwo horizontal forces, P and Q and a single vertical force W under the worst possible </w:t>
      </w:r>
      <w:r>
        <w:rPr>
          <w:spacing w:val="-2"/>
        </w:rPr>
        <w:t>combinations.</w:t>
      </w:r>
    </w:p>
    <w:p w:rsidR="00F96DF8" w:rsidRDefault="00F96DF8">
      <w:pPr>
        <w:pStyle w:val="BodyText"/>
        <w:spacing w:line="360" w:lineRule="auto"/>
        <w:jc w:val="both"/>
        <w:sectPr w:rsidR="00F96DF8">
          <w:pgSz w:w="11900" w:h="16860"/>
          <w:pgMar w:top="980" w:right="283" w:bottom="160" w:left="708" w:header="751" w:footer="0" w:gutter="0"/>
          <w:cols w:space="720"/>
        </w:sectPr>
      </w:pPr>
    </w:p>
    <w:p w:rsidR="00F96DF8" w:rsidRDefault="00FC1B25">
      <w:pPr>
        <w:pStyle w:val="Heading3"/>
        <w:spacing w:before="235"/>
        <w:ind w:left="4957"/>
        <w:rPr>
          <w:u w:val="none"/>
        </w:rPr>
      </w:pPr>
      <w:r>
        <w:rPr>
          <w:u w:val="thick"/>
        </w:rPr>
        <w:lastRenderedPageBreak/>
        <w:t>Chapter</w:t>
      </w:r>
      <w:r>
        <w:rPr>
          <w:spacing w:val="-5"/>
          <w:u w:val="thick"/>
        </w:rPr>
        <w:t>10</w:t>
      </w:r>
    </w:p>
    <w:p w:rsidR="00F96DF8" w:rsidRDefault="00FC1B25">
      <w:pPr>
        <w:pStyle w:val="ListParagraph"/>
        <w:numPr>
          <w:ilvl w:val="1"/>
          <w:numId w:val="8"/>
        </w:numPr>
        <w:tabs>
          <w:tab w:val="left" w:pos="1170"/>
        </w:tabs>
        <w:spacing w:before="127"/>
        <w:ind w:left="1170" w:hanging="443"/>
        <w:rPr>
          <w:b/>
        </w:rPr>
      </w:pPr>
      <w:r>
        <w:rPr>
          <w:b/>
          <w:spacing w:val="-2"/>
        </w:rPr>
        <w:t>Piers</w:t>
      </w:r>
      <w:r>
        <w:rPr>
          <w:spacing w:val="-2"/>
        </w:rPr>
        <w:t>:-</w:t>
      </w:r>
    </w:p>
    <w:p w:rsidR="00F96DF8" w:rsidRDefault="00FC1B25">
      <w:pPr>
        <w:pStyle w:val="BodyText"/>
        <w:spacing w:before="134" w:line="360" w:lineRule="auto"/>
        <w:ind w:left="732" w:right="545" w:firstLine="717"/>
        <w:jc w:val="both"/>
      </w:pPr>
      <w:r>
        <w:t>Piers provide vertical supports for spans at intermediate points and perform two main functions: transferring superstructure vertical loads to the foundations and resisting horizontal forces acting on the bridge. Although piers are traditionally designed to resist vertical loads, it is becoming more and more common to design piers to resist high lateral loads caused by seismic events. Even in some low seismicareas, designers are paying more attention to the ductility aspect of the design. Piers are predominantly constructed using reinforced concrete. Steel, to a lesser degree, is also used for piers. Steel tubes filled with concrete (composite) columns have gained more attention recently.</w:t>
      </w:r>
    </w:p>
    <w:p w:rsidR="00F96DF8" w:rsidRDefault="00FC1B25">
      <w:pPr>
        <w:pStyle w:val="BodyText"/>
        <w:spacing w:before="10"/>
        <w:rPr>
          <w:sz w:val="3"/>
        </w:rPr>
      </w:pPr>
      <w:r>
        <w:rPr>
          <w:noProof/>
          <w:sz w:val="3"/>
        </w:rPr>
        <w:drawing>
          <wp:anchor distT="0" distB="0" distL="0" distR="0" simplePos="0" relativeHeight="487626240" behindDoc="1" locked="0" layoutInCell="1" allowOverlap="1">
            <wp:simplePos x="0" y="0"/>
            <wp:positionH relativeFrom="page">
              <wp:posOffset>1473200</wp:posOffset>
            </wp:positionH>
            <wp:positionV relativeFrom="paragraph">
              <wp:posOffset>43548</wp:posOffset>
            </wp:positionV>
            <wp:extent cx="5378154" cy="822959"/>
            <wp:effectExtent l="0" t="0" r="0" b="0"/>
            <wp:wrapTopAndBottom/>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36" cstate="print"/>
                    <a:stretch>
                      <a:fillRect/>
                    </a:stretch>
                  </pic:blipFill>
                  <pic:spPr>
                    <a:xfrm>
                      <a:off x="0" y="0"/>
                      <a:ext cx="5378154" cy="822959"/>
                    </a:xfrm>
                    <a:prstGeom prst="rect">
                      <a:avLst/>
                    </a:prstGeom>
                  </pic:spPr>
                </pic:pic>
              </a:graphicData>
            </a:graphic>
          </wp:anchor>
        </w:drawing>
      </w:r>
    </w:p>
    <w:p w:rsidR="00F96DF8" w:rsidRDefault="00FC1B25">
      <w:pPr>
        <w:pStyle w:val="Heading5"/>
        <w:spacing w:before="112"/>
        <w:ind w:left="715"/>
      </w:pPr>
      <w:bookmarkStart w:id="129" w:name="FIGURE:_1_:_Typical_cross-section_shapes"/>
      <w:bookmarkEnd w:id="129"/>
      <w:r>
        <w:rPr>
          <w:u w:val="thick"/>
        </w:rPr>
        <w:t>FIGURE:1:Typicalcross-sectionshapesofpiersforovercrossingsorviaductson</w:t>
      </w:r>
      <w:r>
        <w:rPr>
          <w:spacing w:val="-2"/>
          <w:u w:val="thick"/>
        </w:rPr>
        <w:t>land.</w:t>
      </w:r>
    </w:p>
    <w:p w:rsidR="00F96DF8" w:rsidRDefault="00F96DF8">
      <w:pPr>
        <w:pStyle w:val="BodyText"/>
        <w:spacing w:before="243"/>
        <w:rPr>
          <w:b/>
        </w:rPr>
      </w:pPr>
    </w:p>
    <w:p w:rsidR="00F96DF8" w:rsidRDefault="00FC1B25">
      <w:pPr>
        <w:pStyle w:val="BodyText"/>
        <w:spacing w:line="360" w:lineRule="auto"/>
        <w:ind w:left="732" w:right="560" w:firstLine="717"/>
        <w:jc w:val="both"/>
      </w:pPr>
      <w:r>
        <w:t>Pier is usually used as a general term for any type of substructure located between horizontal spans and foundations. However, from time to time, it is also used particularly for a solid wall in order to distinguish it from columns or bents. From a structural point of view, a column is a member that resists the lateral force mainly by flexure action whereas a pier is a member that resists the lateral force mainly by a shear mechanism. A pier that consists of multiple columns is often called a bent.</w:t>
      </w:r>
    </w:p>
    <w:p w:rsidR="00F96DF8" w:rsidRDefault="00FC1B25">
      <w:pPr>
        <w:pStyle w:val="BodyText"/>
        <w:spacing w:before="135"/>
        <w:rPr>
          <w:sz w:val="20"/>
        </w:rPr>
      </w:pPr>
      <w:r>
        <w:rPr>
          <w:noProof/>
          <w:sz w:val="20"/>
        </w:rPr>
        <w:drawing>
          <wp:anchor distT="0" distB="0" distL="0" distR="0" simplePos="0" relativeHeight="487626752" behindDoc="1" locked="0" layoutInCell="1" allowOverlap="1">
            <wp:simplePos x="0" y="0"/>
            <wp:positionH relativeFrom="page">
              <wp:posOffset>3089910</wp:posOffset>
            </wp:positionH>
            <wp:positionV relativeFrom="paragraph">
              <wp:posOffset>247462</wp:posOffset>
            </wp:positionV>
            <wp:extent cx="2211890" cy="1513331"/>
            <wp:effectExtent l="0" t="0" r="0" b="0"/>
            <wp:wrapTopAndBottom/>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37" cstate="print"/>
                    <a:stretch>
                      <a:fillRect/>
                    </a:stretch>
                  </pic:blipFill>
                  <pic:spPr>
                    <a:xfrm>
                      <a:off x="0" y="0"/>
                      <a:ext cx="2211890" cy="1513331"/>
                    </a:xfrm>
                    <a:prstGeom prst="rect">
                      <a:avLst/>
                    </a:prstGeom>
                  </pic:spPr>
                </pic:pic>
              </a:graphicData>
            </a:graphic>
          </wp:anchor>
        </w:drawing>
      </w:r>
    </w:p>
    <w:p w:rsidR="00F96DF8" w:rsidRDefault="00FC1B25">
      <w:pPr>
        <w:pStyle w:val="Heading5"/>
        <w:spacing w:before="88"/>
        <w:ind w:left="715"/>
      </w:pPr>
      <w:bookmarkStart w:id="130" w:name="FIGURE:-2_Typical_cross-section_shapes_o"/>
      <w:bookmarkEnd w:id="130"/>
      <w:r>
        <w:rPr>
          <w:u w:val="thick"/>
        </w:rPr>
        <w:t>FIGURE:-2Typicalcross-sectionshapesofpiersforriverandwaterway</w:t>
      </w:r>
      <w:r>
        <w:rPr>
          <w:spacing w:val="-2"/>
          <w:u w:val="thick"/>
        </w:rPr>
        <w:t>crossings.</w:t>
      </w:r>
    </w:p>
    <w:p w:rsidR="00F96DF8" w:rsidRDefault="00F96DF8">
      <w:pPr>
        <w:pStyle w:val="BodyText"/>
        <w:spacing w:before="245"/>
        <w:rPr>
          <w:b/>
        </w:rPr>
      </w:pPr>
    </w:p>
    <w:p w:rsidR="00F96DF8" w:rsidRDefault="00FC1B25">
      <w:pPr>
        <w:pStyle w:val="BodyText"/>
        <w:spacing w:line="360" w:lineRule="auto"/>
        <w:ind w:left="732" w:right="557" w:firstLine="717"/>
        <w:jc w:val="both"/>
      </w:pPr>
      <w:r>
        <w:t>There are several ways of defining pier types. One is by its structural connectivity to the superstructure: monolithic or cantilevered. Another is by its sectional shape: solid or hollow; round, octagonal, hexagonal, or rectangular. It can also be distinguished by its framing configuration: single or multiple columns bent; hammerhead or pier wall. Selection of the type of piers for a bridge should be based on functional, structural, and geometric requirements. Aesthetics is also a very important factor of selection since modern highway bridges are part of a city’s landscape. Figure-1 shows a collection of typical cross section shapes for overcrossings and viaducts on land and Figure-2 shows some typical cross section shapes forpiersofriverandwaterwaycrossings.Often,piertypesaremandatedbygovernmentagenciesorowners. Many state departments of transportation in the United States have their own standard column shapes.</w:t>
      </w:r>
    </w:p>
    <w:p w:rsidR="00F96DF8" w:rsidRDefault="00F96DF8">
      <w:pPr>
        <w:pStyle w:val="BodyText"/>
        <w:spacing w:line="360" w:lineRule="auto"/>
        <w:jc w:val="both"/>
        <w:sectPr w:rsidR="00F96DF8">
          <w:pgSz w:w="11900" w:h="16860"/>
          <w:pgMar w:top="980" w:right="283" w:bottom="160" w:left="708" w:header="751" w:footer="0" w:gutter="0"/>
          <w:cols w:space="720"/>
        </w:sectPr>
      </w:pPr>
    </w:p>
    <w:p w:rsidR="00F96DF8" w:rsidRDefault="00FC1B25">
      <w:pPr>
        <w:pStyle w:val="BodyText"/>
        <w:spacing w:before="228"/>
        <w:ind w:left="1452"/>
      </w:pPr>
      <w:r>
        <w:lastRenderedPageBreak/>
        <w:t>Broadlypiersareclassifiedunderfollowingtwo</w:t>
      </w:r>
      <w:r>
        <w:rPr>
          <w:spacing w:val="-2"/>
        </w:rPr>
        <w:t>categories:-</w:t>
      </w:r>
    </w:p>
    <w:p w:rsidR="00F96DF8" w:rsidRDefault="00FC1B25">
      <w:pPr>
        <w:pStyle w:val="ListParagraph"/>
        <w:numPr>
          <w:ilvl w:val="2"/>
          <w:numId w:val="8"/>
        </w:numPr>
        <w:tabs>
          <w:tab w:val="left" w:pos="2172"/>
        </w:tabs>
        <w:spacing w:before="126"/>
        <w:jc w:val="left"/>
      </w:pPr>
      <w:r>
        <w:t>Solid</w:t>
      </w:r>
      <w:r>
        <w:rPr>
          <w:spacing w:val="-2"/>
        </w:rPr>
        <w:t>Piers.</w:t>
      </w:r>
    </w:p>
    <w:p w:rsidR="00F96DF8" w:rsidRDefault="00FC1B25">
      <w:pPr>
        <w:pStyle w:val="ListParagraph"/>
        <w:numPr>
          <w:ilvl w:val="2"/>
          <w:numId w:val="8"/>
        </w:numPr>
        <w:tabs>
          <w:tab w:val="left" w:pos="2172"/>
        </w:tabs>
        <w:spacing w:before="129"/>
        <w:ind w:hanging="564"/>
        <w:jc w:val="left"/>
      </w:pPr>
      <w:r>
        <w:t>Open</w:t>
      </w:r>
      <w:r>
        <w:rPr>
          <w:spacing w:val="-2"/>
        </w:rPr>
        <w:t xml:space="preserve"> Piers.</w:t>
      </w:r>
    </w:p>
    <w:p w:rsidR="00F96DF8" w:rsidRDefault="00FC1B25">
      <w:pPr>
        <w:pStyle w:val="BodyText"/>
        <w:spacing w:before="128" w:line="360" w:lineRule="auto"/>
        <w:ind w:left="732" w:right="566" w:firstLine="717"/>
        <w:jc w:val="both"/>
      </w:pPr>
      <w:r>
        <w:rPr>
          <w:b/>
          <w:i/>
          <w:u w:val="thick"/>
        </w:rPr>
        <w:t>Solid wall piers</w:t>
      </w:r>
      <w:r>
        <w:t>, as shown in Figures 3-a and 4, are often used at water crossings since they can be constructed to proportions that are both slender and streamlined. These features lend themselves well for providing minimal resistance to flood flows.</w:t>
      </w:r>
    </w:p>
    <w:p w:rsidR="00F96DF8" w:rsidRDefault="00FC1B25">
      <w:pPr>
        <w:pStyle w:val="BodyText"/>
        <w:spacing w:line="360" w:lineRule="auto"/>
        <w:ind w:left="732" w:right="561" w:firstLine="770"/>
        <w:jc w:val="both"/>
      </w:pPr>
      <w:r>
        <w:rPr>
          <w:b/>
          <w:i/>
          <w:u w:val="thick"/>
        </w:rPr>
        <w:t>Hammerhead piers</w:t>
      </w:r>
      <w:r>
        <w:t>, as shown in Figure 3-b, are often found in urban areas where space limitationis a concern. They are used to support steel girder or precast prestressed concrete superstructures. They are aesthetically appealing. They generally occupy less space, thereby providing more room for the traffic underneath. Standards for the use of hammerhead piers are often maintained by individual transportation departments. A column bent pier consists of a cap beam and supporting columns forming aframe.</w:t>
      </w:r>
    </w:p>
    <w:p w:rsidR="00F96DF8" w:rsidRDefault="00FC1B25">
      <w:pPr>
        <w:pStyle w:val="BodyText"/>
        <w:spacing w:line="360" w:lineRule="auto"/>
        <w:ind w:left="732" w:right="561" w:firstLine="717"/>
        <w:jc w:val="both"/>
      </w:pPr>
      <w:r>
        <w:rPr>
          <w:b/>
          <w:i/>
          <w:u w:val="thick"/>
        </w:rPr>
        <w:t>Column bent piers,</w:t>
      </w:r>
      <w:r>
        <w:t>as shown in Figure 3-c and Figure 27.5, can either be used to support a steel girder superstructure or be used as an integral pier where the cast-in-place construction technique is used. The columns can be either circular or rectangular in cross section. They are by far the most popular forms of piers in the modern highway system.</w:t>
      </w:r>
    </w:p>
    <w:p w:rsidR="00F96DF8" w:rsidRDefault="00FC1B25">
      <w:pPr>
        <w:pStyle w:val="BodyText"/>
        <w:spacing w:line="360" w:lineRule="auto"/>
        <w:ind w:left="732" w:right="564" w:firstLine="717"/>
        <w:jc w:val="both"/>
      </w:pPr>
      <w:r>
        <w:rPr>
          <w:b/>
          <w:i/>
          <w:u w:val="thick"/>
        </w:rPr>
        <w:t>A pile extension pier</w:t>
      </w:r>
      <w:r>
        <w:t>consists of a drilled shaft as the foundation and the circular column extended fromthe shaft to formthe substructure. An obvious advantage of this type of pier is that it occupies minimal amount of space. Wideningan existingbridge in some instances mayrequire pile extensions because limited space precludes the use of other types of foundations.</w:t>
      </w:r>
    </w:p>
    <w:p w:rsidR="00F96DF8" w:rsidRDefault="00FC1B25">
      <w:pPr>
        <w:pStyle w:val="BodyText"/>
        <w:spacing w:before="5"/>
        <w:rPr>
          <w:sz w:val="7"/>
        </w:rPr>
      </w:pPr>
      <w:r>
        <w:rPr>
          <w:noProof/>
          <w:sz w:val="7"/>
        </w:rPr>
        <w:drawing>
          <wp:anchor distT="0" distB="0" distL="0" distR="0" simplePos="0" relativeHeight="487627264" behindDoc="1" locked="0" layoutInCell="1" allowOverlap="1">
            <wp:simplePos x="0" y="0"/>
            <wp:positionH relativeFrom="page">
              <wp:posOffset>1404619</wp:posOffset>
            </wp:positionH>
            <wp:positionV relativeFrom="paragraph">
              <wp:posOffset>70097</wp:posOffset>
            </wp:positionV>
            <wp:extent cx="4759295" cy="1719072"/>
            <wp:effectExtent l="0" t="0" r="0" b="0"/>
            <wp:wrapTopAndBottom/>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38" cstate="print"/>
                    <a:stretch>
                      <a:fillRect/>
                    </a:stretch>
                  </pic:blipFill>
                  <pic:spPr>
                    <a:xfrm>
                      <a:off x="0" y="0"/>
                      <a:ext cx="4759295" cy="1719072"/>
                    </a:xfrm>
                    <a:prstGeom prst="rect">
                      <a:avLst/>
                    </a:prstGeom>
                  </pic:spPr>
                </pic:pic>
              </a:graphicData>
            </a:graphic>
          </wp:anchor>
        </w:drawing>
      </w:r>
    </w:p>
    <w:p w:rsidR="00F96DF8" w:rsidRDefault="00FC1B25">
      <w:pPr>
        <w:pStyle w:val="Heading4"/>
        <w:spacing w:before="153"/>
        <w:ind w:left="1459"/>
      </w:pPr>
      <w:bookmarkStart w:id="131" w:name="FIGURE-3"/>
      <w:bookmarkEnd w:id="131"/>
      <w:r>
        <w:rPr>
          <w:spacing w:val="-2"/>
          <w:u w:val="thick"/>
        </w:rPr>
        <w:t>FIGURE-</w:t>
      </w:r>
      <w:r>
        <w:rPr>
          <w:spacing w:val="-10"/>
          <w:u w:val="thick"/>
        </w:rPr>
        <w:t>3</w:t>
      </w:r>
    </w:p>
    <w:p w:rsidR="00F96DF8" w:rsidRDefault="00FC1B25">
      <w:pPr>
        <w:pStyle w:val="BodyText"/>
        <w:rPr>
          <w:b/>
          <w:sz w:val="10"/>
        </w:rPr>
      </w:pPr>
      <w:r>
        <w:rPr>
          <w:b/>
          <w:noProof/>
          <w:sz w:val="10"/>
        </w:rPr>
        <w:drawing>
          <wp:anchor distT="0" distB="0" distL="0" distR="0" simplePos="0" relativeHeight="487627776" behindDoc="1" locked="0" layoutInCell="1" allowOverlap="1">
            <wp:simplePos x="0" y="0"/>
            <wp:positionH relativeFrom="page">
              <wp:posOffset>3286759</wp:posOffset>
            </wp:positionH>
            <wp:positionV relativeFrom="paragraph">
              <wp:posOffset>88786</wp:posOffset>
            </wp:positionV>
            <wp:extent cx="1800307" cy="2180844"/>
            <wp:effectExtent l="0" t="0" r="0" b="0"/>
            <wp:wrapTopAndBottom/>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39" cstate="print"/>
                    <a:stretch>
                      <a:fillRect/>
                    </a:stretch>
                  </pic:blipFill>
                  <pic:spPr>
                    <a:xfrm>
                      <a:off x="0" y="0"/>
                      <a:ext cx="1800307" cy="2180844"/>
                    </a:xfrm>
                    <a:prstGeom prst="rect">
                      <a:avLst/>
                    </a:prstGeom>
                  </pic:spPr>
                </pic:pic>
              </a:graphicData>
            </a:graphic>
          </wp:anchor>
        </w:drawing>
      </w:r>
    </w:p>
    <w:p w:rsidR="00F96DF8" w:rsidRDefault="00FC1B25">
      <w:pPr>
        <w:spacing w:before="72"/>
        <w:ind w:left="1459"/>
        <w:rPr>
          <w:b/>
        </w:rPr>
      </w:pPr>
      <w:r>
        <w:rPr>
          <w:b/>
          <w:spacing w:val="-2"/>
          <w:u w:val="thick"/>
        </w:rPr>
        <w:t>FIGURE-</w:t>
      </w:r>
      <w:r>
        <w:rPr>
          <w:b/>
          <w:spacing w:val="-10"/>
          <w:u w:val="thick"/>
        </w:rPr>
        <w:t>4</w:t>
      </w:r>
    </w:p>
    <w:p w:rsidR="00F96DF8" w:rsidRDefault="00F96DF8">
      <w:pPr>
        <w:rPr>
          <w:b/>
        </w:rPr>
        <w:sectPr w:rsidR="00F96DF8">
          <w:pgSz w:w="11900" w:h="16860"/>
          <w:pgMar w:top="980" w:right="283" w:bottom="160" w:left="708" w:header="751" w:footer="0" w:gutter="0"/>
          <w:cols w:space="720"/>
        </w:sectPr>
      </w:pPr>
    </w:p>
    <w:p w:rsidR="00F96DF8" w:rsidRDefault="00F96DF8">
      <w:pPr>
        <w:pStyle w:val="BodyText"/>
        <w:spacing w:before="18"/>
        <w:rPr>
          <w:b/>
          <w:sz w:val="20"/>
        </w:rPr>
      </w:pPr>
    </w:p>
    <w:p w:rsidR="00F96DF8" w:rsidRDefault="00FC1B25">
      <w:pPr>
        <w:pStyle w:val="BodyText"/>
        <w:ind w:left="3523"/>
        <w:rPr>
          <w:sz w:val="20"/>
        </w:rPr>
      </w:pPr>
      <w:r>
        <w:rPr>
          <w:noProof/>
          <w:sz w:val="20"/>
        </w:rPr>
        <w:drawing>
          <wp:inline distT="0" distB="0" distL="0" distR="0">
            <wp:extent cx="3078155" cy="1298448"/>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40" cstate="print"/>
                    <a:stretch>
                      <a:fillRect/>
                    </a:stretch>
                  </pic:blipFill>
                  <pic:spPr>
                    <a:xfrm>
                      <a:off x="0" y="0"/>
                      <a:ext cx="3078155" cy="1298448"/>
                    </a:xfrm>
                    <a:prstGeom prst="rect">
                      <a:avLst/>
                    </a:prstGeom>
                  </pic:spPr>
                </pic:pic>
              </a:graphicData>
            </a:graphic>
          </wp:inline>
        </w:drawing>
      </w:r>
    </w:p>
    <w:p w:rsidR="00F96DF8" w:rsidRDefault="00FC1B25">
      <w:pPr>
        <w:pStyle w:val="Heading6"/>
        <w:numPr>
          <w:ilvl w:val="1"/>
          <w:numId w:val="8"/>
        </w:numPr>
        <w:tabs>
          <w:tab w:val="left" w:pos="1228"/>
        </w:tabs>
        <w:spacing w:before="133"/>
        <w:ind w:left="1228" w:hanging="501"/>
        <w:jc w:val="both"/>
      </w:pPr>
      <w:bookmarkStart w:id="132" w:name="10.2_Abutments:-"/>
      <w:bookmarkEnd w:id="132"/>
      <w:r>
        <w:rPr>
          <w:spacing w:val="-2"/>
          <w:u w:val="thick"/>
        </w:rPr>
        <w:t>Abutments:-</w:t>
      </w:r>
    </w:p>
    <w:p w:rsidR="00F96DF8" w:rsidRDefault="00FC1B25">
      <w:pPr>
        <w:pStyle w:val="BodyText"/>
        <w:spacing w:before="117" w:line="360" w:lineRule="auto"/>
        <w:ind w:left="732" w:right="561" w:firstLine="717"/>
        <w:jc w:val="both"/>
      </w:pPr>
      <w:r>
        <w:t>They are the end supports of the superstructure, retaining earth on their back. They are built either with masonry, stone or brick work or ordinary mass concrete or reinforced concrete. The top surface of the abutment is made flat when the superstructure is of trusses or girders or semi-circular arch. In case of segmental or elliptical arch type of superstructure, the abutment top is made skew. Weep holes are provided at different levels through the body of the abutment to drain of the retained earth.</w:t>
      </w:r>
    </w:p>
    <w:p w:rsidR="00F96DF8" w:rsidRDefault="00FC1B25">
      <w:pPr>
        <w:pStyle w:val="BodyText"/>
        <w:spacing w:before="1"/>
        <w:ind w:left="732"/>
        <w:jc w:val="both"/>
      </w:pPr>
      <w:r>
        <w:t>Thesalientfeaturesofbridgeabutmentsarelisted</w:t>
      </w:r>
      <w:r>
        <w:rPr>
          <w:spacing w:val="-2"/>
        </w:rPr>
        <w:t>below.</w:t>
      </w:r>
    </w:p>
    <w:p w:rsidR="00F96DF8" w:rsidRDefault="00FC1B25">
      <w:pPr>
        <w:pStyle w:val="ListParagraph"/>
        <w:numPr>
          <w:ilvl w:val="0"/>
          <w:numId w:val="7"/>
        </w:numPr>
        <w:tabs>
          <w:tab w:val="left" w:pos="1451"/>
        </w:tabs>
        <w:spacing w:before="126"/>
        <w:ind w:left="1451" w:hanging="364"/>
        <w:jc w:val="both"/>
      </w:pPr>
      <w:r>
        <w:t xml:space="preserve">Height.Theheightoftheabutmentsiskeptequaltothatofthe </w:t>
      </w:r>
      <w:r>
        <w:rPr>
          <w:spacing w:val="-2"/>
        </w:rPr>
        <w:t>piers.</w:t>
      </w:r>
    </w:p>
    <w:p w:rsidR="00F96DF8" w:rsidRDefault="00FC1B25">
      <w:pPr>
        <w:pStyle w:val="ListParagraph"/>
        <w:numPr>
          <w:ilvl w:val="0"/>
          <w:numId w:val="7"/>
        </w:numPr>
        <w:tabs>
          <w:tab w:val="left" w:pos="1450"/>
          <w:tab w:val="left" w:pos="1452"/>
        </w:tabs>
        <w:spacing w:before="127" w:line="360" w:lineRule="auto"/>
        <w:ind w:right="564" w:hanging="360"/>
        <w:jc w:val="both"/>
      </w:pPr>
      <w:r>
        <w:t xml:space="preserve">Abutment batter.Thewaterfaceofthe abutmentisusuallykeptverticalorcouldbe given abatterof 1 in 12 to 1 in 24 as of piers. The face retaining earth is given a batter of 1 in 6 or may be stepped </w:t>
      </w:r>
      <w:r>
        <w:rPr>
          <w:spacing w:val="-2"/>
        </w:rPr>
        <w:t>down.</w:t>
      </w:r>
    </w:p>
    <w:p w:rsidR="00F96DF8" w:rsidRDefault="00FC1B25">
      <w:pPr>
        <w:pStyle w:val="ListParagraph"/>
        <w:numPr>
          <w:ilvl w:val="0"/>
          <w:numId w:val="7"/>
        </w:numPr>
        <w:tabs>
          <w:tab w:val="left" w:pos="1452"/>
        </w:tabs>
        <w:spacing w:before="1" w:line="360" w:lineRule="auto"/>
        <w:ind w:right="575" w:hanging="360"/>
        <w:jc w:val="both"/>
      </w:pPr>
      <w:r>
        <w:t>Abutment Width. The top width of the abutment should provide enough space for the bridge seatand for the construction of a dwarf wall to retain earth up to the approachlevel.</w:t>
      </w:r>
    </w:p>
    <w:p w:rsidR="00F96DF8" w:rsidRDefault="00FC1B25">
      <w:pPr>
        <w:pStyle w:val="ListParagraph"/>
        <w:numPr>
          <w:ilvl w:val="0"/>
          <w:numId w:val="7"/>
        </w:numPr>
        <w:tabs>
          <w:tab w:val="left" w:pos="1450"/>
        </w:tabs>
        <w:ind w:left="1450" w:hanging="363"/>
        <w:jc w:val="both"/>
      </w:pPr>
      <w:r>
        <w:t>LengthofAbutment.Thelengthofabutmentiskeptatleastequaltothewidthof</w:t>
      </w:r>
      <w:r>
        <w:rPr>
          <w:spacing w:val="-2"/>
        </w:rPr>
        <w:t>thebridge.</w:t>
      </w:r>
    </w:p>
    <w:p w:rsidR="00F96DF8" w:rsidRDefault="00FC1B25">
      <w:pPr>
        <w:pStyle w:val="ListParagraph"/>
        <w:numPr>
          <w:ilvl w:val="0"/>
          <w:numId w:val="7"/>
        </w:numPr>
        <w:tabs>
          <w:tab w:val="left" w:pos="1451"/>
        </w:tabs>
        <w:spacing w:before="124"/>
        <w:ind w:left="1451" w:hanging="364"/>
        <w:jc w:val="both"/>
      </w:pPr>
      <w:r>
        <w:t>Abutmentcap.Thedesignissimilartothatofpier</w:t>
      </w:r>
      <w:r>
        <w:rPr>
          <w:spacing w:val="-4"/>
        </w:rPr>
        <w:t>cap.</w:t>
      </w:r>
    </w:p>
    <w:p w:rsidR="00F96DF8" w:rsidRDefault="00FC1B25">
      <w:pPr>
        <w:pStyle w:val="BodyText"/>
        <w:spacing w:before="129" w:line="362" w:lineRule="auto"/>
        <w:ind w:left="732" w:right="571" w:firstLine="717"/>
        <w:jc w:val="both"/>
      </w:pPr>
      <w:r>
        <w:t>Abutments can be spill-through or closed. The spill through abutment generally has a substantial berm to help restrain embankment settlement at the approach of the structure.</w:t>
      </w:r>
    </w:p>
    <w:p w:rsidR="00F96DF8" w:rsidRDefault="00FC1B25">
      <w:pPr>
        <w:pStyle w:val="BodyText"/>
        <w:spacing w:line="360" w:lineRule="auto"/>
        <w:ind w:left="732" w:right="556" w:firstLine="717"/>
        <w:jc w:val="both"/>
      </w:pPr>
      <w:r>
        <w:t>Approach embankment settlement can also be accommodated by approach slabs to eliminate bumps at the bridge ends, closed abutments partially or completely retain the approach embankments from spilling under the span, and Bridges of several spans require expansion at the abutments. Therefore they are no usually required to resist the longitudinal forces that develop.</w:t>
      </w:r>
    </w:p>
    <w:p w:rsidR="00F96DF8" w:rsidRDefault="00FC1B25">
      <w:pPr>
        <w:pStyle w:val="BodyText"/>
        <w:spacing w:line="252" w:lineRule="exact"/>
        <w:ind w:left="2172"/>
        <w:jc w:val="both"/>
      </w:pPr>
      <w:r>
        <w:t>Broadly,abutmentsareclassifiedunderthefollowing</w:t>
      </w:r>
      <w:r>
        <w:rPr>
          <w:spacing w:val="-2"/>
        </w:rPr>
        <w:t>categories.</w:t>
      </w:r>
    </w:p>
    <w:p w:rsidR="00F96DF8" w:rsidRDefault="00FC1B25">
      <w:pPr>
        <w:pStyle w:val="ListParagraph"/>
        <w:numPr>
          <w:ilvl w:val="1"/>
          <w:numId w:val="7"/>
        </w:numPr>
        <w:tabs>
          <w:tab w:val="left" w:pos="3251"/>
        </w:tabs>
        <w:spacing w:before="121"/>
        <w:ind w:left="3251" w:hanging="361"/>
        <w:jc w:val="both"/>
      </w:pPr>
      <w:r>
        <w:t>Abutmentswithwing</w:t>
      </w:r>
      <w:r>
        <w:rPr>
          <w:spacing w:val="-4"/>
        </w:rPr>
        <w:t>walls</w:t>
      </w:r>
    </w:p>
    <w:p w:rsidR="00F96DF8" w:rsidRDefault="00F74C6B">
      <w:pPr>
        <w:pStyle w:val="ListParagraph"/>
        <w:numPr>
          <w:ilvl w:val="1"/>
          <w:numId w:val="7"/>
        </w:numPr>
        <w:tabs>
          <w:tab w:val="left" w:pos="3253"/>
        </w:tabs>
        <w:spacing w:before="124" w:line="364" w:lineRule="auto"/>
        <w:ind w:right="4962" w:hanging="360"/>
        <w:jc w:val="both"/>
      </w:pPr>
      <w:r>
        <w:pict>
          <v:rect id="docshape60" o:spid="_x0000_s1074" style="position:absolute;left:0;text-align:left;margin-left:332.35pt;margin-top:17.65pt;width:1.7pt;height:.5pt;z-index:15769088;mso-position-horizontal-relative:page" fillcolor="black" stroked="f">
            <w10:wrap anchorx="page"/>
          </v:rect>
        </w:pict>
      </w:r>
      <w:r w:rsidR="00FC1B25">
        <w:t xml:space="preserve">Abutmentswithoutwingwalls </w:t>
      </w:r>
      <w:r w:rsidR="00FC1B25">
        <w:rPr>
          <w:u w:val="single"/>
        </w:rPr>
        <w:t>Abutments with wing walls</w:t>
      </w:r>
    </w:p>
    <w:p w:rsidR="00F96DF8" w:rsidRDefault="00FC1B25">
      <w:pPr>
        <w:pStyle w:val="ListParagraph"/>
        <w:numPr>
          <w:ilvl w:val="2"/>
          <w:numId w:val="7"/>
        </w:numPr>
        <w:tabs>
          <w:tab w:val="left" w:pos="3972"/>
        </w:tabs>
        <w:spacing w:line="247" w:lineRule="exact"/>
        <w:ind w:left="3972" w:hanging="359"/>
        <w:jc w:val="both"/>
      </w:pPr>
      <w:r>
        <w:t>StraightWing</w:t>
      </w:r>
      <w:r>
        <w:rPr>
          <w:spacing w:val="-4"/>
        </w:rPr>
        <w:t>walls</w:t>
      </w:r>
    </w:p>
    <w:p w:rsidR="00F96DF8" w:rsidRDefault="00FC1B25">
      <w:pPr>
        <w:pStyle w:val="ListParagraph"/>
        <w:numPr>
          <w:ilvl w:val="2"/>
          <w:numId w:val="7"/>
        </w:numPr>
        <w:tabs>
          <w:tab w:val="left" w:pos="3971"/>
        </w:tabs>
        <w:spacing w:before="126"/>
        <w:ind w:left="3971" w:hanging="358"/>
        <w:jc w:val="both"/>
      </w:pPr>
      <w:r>
        <w:t>SplayedWing</w:t>
      </w:r>
      <w:r>
        <w:rPr>
          <w:spacing w:val="-4"/>
        </w:rPr>
        <w:t>walls</w:t>
      </w:r>
    </w:p>
    <w:p w:rsidR="00F96DF8" w:rsidRDefault="00F74C6B">
      <w:pPr>
        <w:pStyle w:val="ListParagraph"/>
        <w:numPr>
          <w:ilvl w:val="2"/>
          <w:numId w:val="7"/>
        </w:numPr>
        <w:tabs>
          <w:tab w:val="left" w:pos="3972"/>
        </w:tabs>
        <w:spacing w:before="128" w:line="360" w:lineRule="auto"/>
        <w:ind w:left="3253" w:right="4959" w:firstLine="360"/>
      </w:pPr>
      <w:r>
        <w:pict>
          <v:rect id="docshape61" o:spid="_x0000_s1073" style="position:absolute;left:0;text-align:left;margin-left:318.65pt;margin-top:17.9pt;width:2.5pt;height:.5pt;z-index:15769600;mso-position-horizontal-relative:page" fillcolor="black" stroked="f">
            <w10:wrap anchorx="page"/>
          </v:rect>
        </w:pict>
      </w:r>
      <w:r w:rsidR="00FC1B25">
        <w:t xml:space="preserve">Return Wing Walls </w:t>
      </w:r>
      <w:r w:rsidR="00FC1B25">
        <w:rPr>
          <w:u w:val="single"/>
        </w:rPr>
        <w:t>Abutmentswithoutwingwalls</w:t>
      </w:r>
    </w:p>
    <w:p w:rsidR="00F96DF8" w:rsidRDefault="00FC1B25">
      <w:pPr>
        <w:pStyle w:val="ListParagraph"/>
        <w:numPr>
          <w:ilvl w:val="0"/>
          <w:numId w:val="6"/>
        </w:numPr>
        <w:tabs>
          <w:tab w:val="left" w:pos="3972"/>
        </w:tabs>
        <w:spacing w:line="252" w:lineRule="exact"/>
        <w:ind w:left="3972" w:hanging="359"/>
      </w:pPr>
      <w:r>
        <w:t>Buried</w:t>
      </w:r>
      <w:r>
        <w:rPr>
          <w:spacing w:val="-2"/>
        </w:rPr>
        <w:t>Abutments</w:t>
      </w:r>
    </w:p>
    <w:p w:rsidR="00F96DF8" w:rsidRDefault="00FC1B25">
      <w:pPr>
        <w:pStyle w:val="ListParagraph"/>
        <w:numPr>
          <w:ilvl w:val="0"/>
          <w:numId w:val="6"/>
        </w:numPr>
        <w:tabs>
          <w:tab w:val="left" w:pos="3971"/>
        </w:tabs>
        <w:spacing w:before="124"/>
        <w:ind w:left="3971" w:hanging="358"/>
      </w:pPr>
      <w:r>
        <w:t>Box</w:t>
      </w:r>
      <w:r>
        <w:rPr>
          <w:spacing w:val="-2"/>
        </w:rPr>
        <w:t>Abutments</w:t>
      </w:r>
    </w:p>
    <w:p w:rsidR="00F96DF8" w:rsidRDefault="00FC1B25">
      <w:pPr>
        <w:pStyle w:val="ListParagraph"/>
        <w:numPr>
          <w:ilvl w:val="0"/>
          <w:numId w:val="6"/>
        </w:numPr>
        <w:tabs>
          <w:tab w:val="left" w:pos="3972"/>
        </w:tabs>
        <w:spacing w:before="127"/>
        <w:ind w:left="3972" w:hanging="359"/>
      </w:pPr>
      <w:r>
        <w:t>Tee</w:t>
      </w:r>
      <w:r>
        <w:rPr>
          <w:spacing w:val="-2"/>
        </w:rPr>
        <w:t>Abutments</w:t>
      </w:r>
    </w:p>
    <w:p w:rsidR="00F96DF8" w:rsidRDefault="00FC1B25">
      <w:pPr>
        <w:pStyle w:val="ListParagraph"/>
        <w:numPr>
          <w:ilvl w:val="0"/>
          <w:numId w:val="6"/>
        </w:numPr>
        <w:tabs>
          <w:tab w:val="left" w:pos="3971"/>
        </w:tabs>
        <w:spacing w:before="124"/>
        <w:ind w:left="3971" w:hanging="358"/>
      </w:pPr>
      <w:r>
        <w:t>Arch</w:t>
      </w:r>
      <w:r>
        <w:rPr>
          <w:spacing w:val="-2"/>
        </w:rPr>
        <w:t xml:space="preserve"> Abutments</w:t>
      </w:r>
    </w:p>
    <w:p w:rsidR="00F96DF8" w:rsidRDefault="00F96DF8">
      <w:pPr>
        <w:pStyle w:val="ListParagraph"/>
        <w:sectPr w:rsidR="00F96DF8">
          <w:pgSz w:w="11900" w:h="16860"/>
          <w:pgMar w:top="980" w:right="283" w:bottom="160" w:left="708" w:header="751" w:footer="0" w:gutter="0"/>
          <w:cols w:space="720"/>
        </w:sectPr>
      </w:pPr>
    </w:p>
    <w:p w:rsidR="00F96DF8" w:rsidRDefault="00F96DF8">
      <w:pPr>
        <w:pStyle w:val="BodyText"/>
        <w:spacing w:before="19" w:after="1"/>
        <w:rPr>
          <w:sz w:val="20"/>
        </w:rPr>
      </w:pPr>
    </w:p>
    <w:p w:rsidR="00F96DF8" w:rsidRDefault="00F74C6B">
      <w:pPr>
        <w:tabs>
          <w:tab w:val="left" w:pos="4405"/>
        </w:tabs>
        <w:ind w:left="1465"/>
        <w:rPr>
          <w:sz w:val="20"/>
        </w:rPr>
      </w:pPr>
      <w:r>
        <w:rPr>
          <w:position w:val="11"/>
          <w:sz w:val="20"/>
        </w:rPr>
      </w:r>
      <w:r>
        <w:rPr>
          <w:position w:val="11"/>
          <w:sz w:val="20"/>
        </w:rPr>
        <w:pict>
          <v:group id="docshapegroup62" o:spid="_x0000_s1070" style="width:108.25pt;height:164.75pt;mso-position-horizontal-relative:char;mso-position-vertical-relative:line" coordsize="2165,3295">
            <v:shape id="_x0000_s1072" type="#_x0000_t75" style="position:absolute;left:24;top:19;width:2120;height:3257">
              <v:imagedata r:id="rId141" o:title=""/>
            </v:shape>
            <v:shape id="_x0000_s1071" style="position:absolute;width:2165;height:3295" coordsize="2165,3295" o:spt="100" adj="0,,0" path="m2165,l,,,3295r2165,l2165,3286r-2146,l10,3276r9,l19,19r-9,l19,10r2146,l2165,xm19,3276r-9,l19,3286r,-10xm2143,3276r-2124,l19,3286r2124,l2143,3276xm2143,10r,3276l2155,3276r10,l2165,19r-10,l2143,10xm2165,3276r-10,l2143,3286r22,l2165,3276xm19,10r-9,9l19,19r,-9xm2143,10l19,10r,9l2143,19r,-9xm2165,10r-22,l2155,19r10,l2165,10xe" fillcolor="black" stroked="f">
              <v:stroke joinstyle="round"/>
              <v:formulas/>
              <v:path arrowok="t" o:connecttype="segments"/>
            </v:shape>
            <w10:anchorlock/>
          </v:group>
        </w:pict>
      </w:r>
      <w:r w:rsidR="00FC1B25">
        <w:rPr>
          <w:position w:val="11"/>
          <w:sz w:val="20"/>
        </w:rPr>
        <w:tab/>
      </w:r>
      <w:r>
        <w:rPr>
          <w:sz w:val="20"/>
        </w:rPr>
      </w:r>
      <w:r>
        <w:rPr>
          <w:sz w:val="20"/>
        </w:rPr>
        <w:pict>
          <v:group id="docshapegroup65" o:spid="_x0000_s1067" style="width:115.8pt;height:174.6pt;mso-position-horizontal-relative:char;mso-position-vertical-relative:line" coordsize="2316,3492">
            <v:shape id="_x0000_s1069" type="#_x0000_t75" style="position:absolute;left:19;top:21;width:2276;height:3449">
              <v:imagedata r:id="rId142" o:title=""/>
            </v:shape>
            <v:shape id="_x0000_s1068" style="position:absolute;width:2316;height:3492" coordsize="2316,3492" o:spt="100" adj="0,,0" path="m2316,l,,,3492r2316,l2316,3480r-2297,l10,3470r9,l19,22r-9,l19,12r2297,l2316,xm19,3470r-9,l19,3480r,-10xm2294,3470r-2275,l19,3480r2275,l2294,3470xm2294,12r,3468l2304,3470r12,l2316,22r-12,l2294,12xm2316,3470r-12,l2294,3480r22,l2316,3470xm19,12l10,22r9,l19,12xm2294,12l19,12r,10l2294,22r,-10xm2316,12r-22,l2304,22r12,l2316,12xe" fillcolor="black" stroked="f">
              <v:stroke joinstyle="round"/>
              <v:formulas/>
              <v:path arrowok="t" o:connecttype="segments"/>
            </v:shape>
            <w10:anchorlock/>
          </v:group>
        </w:pict>
      </w:r>
    </w:p>
    <w:p w:rsidR="00F96DF8" w:rsidRDefault="00F96DF8">
      <w:pPr>
        <w:pStyle w:val="BodyText"/>
        <w:spacing w:before="180"/>
      </w:pPr>
    </w:p>
    <w:p w:rsidR="00F96DF8" w:rsidRDefault="00FC1B25">
      <w:pPr>
        <w:pStyle w:val="Heading6"/>
        <w:ind w:left="182"/>
      </w:pPr>
      <w:bookmarkStart w:id="133" w:name="FIGURES:_-_ABUTMENTS"/>
      <w:bookmarkEnd w:id="133"/>
      <w:r>
        <w:t>FIGURES:-</w:t>
      </w:r>
      <w:r>
        <w:rPr>
          <w:spacing w:val="-2"/>
        </w:rPr>
        <w:t>ABUTMENTS</w:t>
      </w:r>
    </w:p>
    <w:p w:rsidR="00F96DF8" w:rsidRDefault="00FC1B25">
      <w:pPr>
        <w:pStyle w:val="BodyText"/>
        <w:spacing w:before="114" w:line="364" w:lineRule="auto"/>
        <w:ind w:left="732" w:right="571"/>
        <w:jc w:val="both"/>
      </w:pPr>
      <w:r>
        <w:rPr>
          <w:b/>
          <w:i/>
          <w:u w:val="thick"/>
        </w:rPr>
        <w:t>BuriedAbutments: -</w:t>
      </w:r>
      <w:r>
        <w:t>Thistype of abutmentsis generallybuilt priortothe placingofthefill. Sinceit isfilled on both sides the earth pressure is low. Superstructure erection can be begin before placement of fill .</w:t>
      </w:r>
    </w:p>
    <w:p w:rsidR="00F96DF8" w:rsidRDefault="00FC1B25">
      <w:pPr>
        <w:pStyle w:val="BodyText"/>
        <w:spacing w:line="360" w:lineRule="auto"/>
        <w:ind w:left="732" w:right="563"/>
        <w:jc w:val="both"/>
      </w:pPr>
      <w:r>
        <w:rPr>
          <w:b/>
          <w:i/>
          <w:u w:val="thick"/>
        </w:rPr>
        <w:t>Box Abutments: -</w:t>
      </w:r>
      <w:r>
        <w:t>This employs a short span of bridge built integral with columns to act as a frame andresist earth pressure of the approaches. It is most often used overpass work where the short span may be employed for pedestrian passage (see figure).</w:t>
      </w:r>
    </w:p>
    <w:p w:rsidR="00F96DF8" w:rsidRDefault="00FC1B25">
      <w:pPr>
        <w:pStyle w:val="BodyText"/>
        <w:ind w:left="732"/>
        <w:jc w:val="both"/>
      </w:pPr>
      <w:r>
        <w:rPr>
          <w:b/>
          <w:i/>
          <w:u w:val="thick"/>
        </w:rPr>
        <w:t>TeeAbutments:-</w:t>
      </w:r>
      <w:r>
        <w:t>ThistypelookslikeTinplanandhasnowbecomeabsolute(see</w:t>
      </w:r>
      <w:r>
        <w:rPr>
          <w:spacing w:val="-2"/>
        </w:rPr>
        <w:t>figure)</w:t>
      </w:r>
    </w:p>
    <w:p w:rsidR="00F96DF8" w:rsidRDefault="00FC1B25">
      <w:pPr>
        <w:pStyle w:val="BodyText"/>
        <w:spacing w:before="122" w:line="360" w:lineRule="auto"/>
        <w:ind w:left="732" w:right="559"/>
        <w:jc w:val="both"/>
      </w:pPr>
      <w:r>
        <w:rPr>
          <w:b/>
          <w:i/>
          <w:u w:val="thick"/>
        </w:rPr>
        <w:t xml:space="preserve">Arch Abutments: - </w:t>
      </w:r>
      <w:r>
        <w:t>This type of abutment is used where arches are employed because of their economy in certain conditions. The high inclined skewback thrusts are difficult to handle unless the abutment can be seated in rock. Therefore, they are often used for span over gorges. (see figure)</w:t>
      </w:r>
    </w:p>
    <w:p w:rsidR="00F96DF8" w:rsidRDefault="00FC1B25">
      <w:pPr>
        <w:pStyle w:val="Heading4"/>
        <w:numPr>
          <w:ilvl w:val="1"/>
          <w:numId w:val="8"/>
        </w:numPr>
        <w:tabs>
          <w:tab w:val="left" w:pos="4975"/>
        </w:tabs>
        <w:spacing w:before="7"/>
        <w:ind w:left="4975" w:hanging="443"/>
      </w:pPr>
      <w:bookmarkStart w:id="134" w:name="10.3_WING_WALLS:"/>
      <w:bookmarkEnd w:id="134"/>
      <w:r>
        <w:t>WING</w:t>
      </w:r>
      <w:r>
        <w:rPr>
          <w:spacing w:val="-2"/>
        </w:rPr>
        <w:t>WALLS:</w:t>
      </w:r>
    </w:p>
    <w:p w:rsidR="00F96DF8" w:rsidRDefault="00FC1B25">
      <w:pPr>
        <w:pStyle w:val="BodyText"/>
        <w:spacing w:before="170" w:line="288" w:lineRule="auto"/>
        <w:ind w:left="732" w:right="559" w:firstLine="717"/>
        <w:jc w:val="both"/>
      </w:pPr>
      <w:r>
        <w:t>In a bridge, the wing walls are adjacent to the abutments and act as retaining</w:t>
      </w:r>
      <w:r>
        <w:rPr>
          <w:noProof/>
          <w:position w:val="-3"/>
        </w:rPr>
        <w:drawing>
          <wp:inline distT="0" distB="0" distL="0" distR="0">
            <wp:extent cx="64135" cy="6350"/>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143" cstate="print"/>
                    <a:stretch>
                      <a:fillRect/>
                    </a:stretch>
                  </pic:blipFill>
                  <pic:spPr>
                    <a:xfrm>
                      <a:off x="0" y="0"/>
                      <a:ext cx="64135" cy="6350"/>
                    </a:xfrm>
                    <a:prstGeom prst="rect">
                      <a:avLst/>
                    </a:prstGeom>
                  </pic:spPr>
                </pic:pic>
              </a:graphicData>
            </a:graphic>
          </wp:inline>
        </w:drawing>
      </w:r>
      <w:r>
        <w:t>walls. They are generally constructed of the same material as those of abutments. The wing walls can either be attached to the abutment or be independent of it. Wing walls are provided at both ends of the abutments to retain the earthfillingoftheapproaches.Theirdesign perioddependsuponthenatureofthe embankment and doesnot depend upon the type or parts of the bridge.</w:t>
      </w:r>
    </w:p>
    <w:p w:rsidR="00F96DF8" w:rsidRDefault="00FC1B25">
      <w:pPr>
        <w:pStyle w:val="BodyText"/>
        <w:spacing w:line="223" w:lineRule="exact"/>
        <w:ind w:left="732"/>
      </w:pPr>
      <w:r>
        <w:t>Thesoilandfillsupportingtheroadwayandapproachembankmentareretainedbythewingwalls,</w:t>
      </w:r>
      <w:r>
        <w:rPr>
          <w:spacing w:val="-2"/>
        </w:rPr>
        <w:t>which</w:t>
      </w:r>
    </w:p>
    <w:p w:rsidR="00F96DF8" w:rsidRDefault="00FC1B25">
      <w:pPr>
        <w:pStyle w:val="BodyText"/>
        <w:spacing w:before="109" w:line="357" w:lineRule="auto"/>
        <w:ind w:left="732" w:right="616"/>
      </w:pPr>
      <w:r>
        <w:t>canbeatarightangletotheabutmentorsplayedatdifferentangles.Thewingwallsaregenerally constructed at the same time and of the same materials as the abutments.</w:t>
      </w:r>
    </w:p>
    <w:p w:rsidR="00F96DF8" w:rsidRDefault="00FC1B25">
      <w:pPr>
        <w:pStyle w:val="Heading5"/>
        <w:spacing w:before="5" w:line="251" w:lineRule="exact"/>
      </w:pPr>
      <w:bookmarkStart w:id="135" w:name="Classification_of_wing_walls"/>
      <w:bookmarkEnd w:id="135"/>
      <w:r>
        <w:t>Classificationofwing</w:t>
      </w:r>
      <w:r>
        <w:rPr>
          <w:spacing w:val="-4"/>
        </w:rPr>
        <w:t>walls</w:t>
      </w:r>
    </w:p>
    <w:p w:rsidR="00F96DF8" w:rsidRDefault="00FC1B25">
      <w:pPr>
        <w:pStyle w:val="BodyText"/>
        <w:ind w:left="132"/>
      </w:pPr>
      <w:r>
        <w:t>Wing</w:t>
      </w:r>
      <w:r>
        <w:rPr>
          <w:strike/>
        </w:rPr>
        <w:t xml:space="preserve">wallscanbeclassifiedaccordingtotheirpositioninplanwithrespecttobanksandabutments.The </w:t>
      </w:r>
      <w:r>
        <w:rPr>
          <w:strike/>
          <w:color w:val="222222"/>
        </w:rPr>
        <w:t>classifica</w:t>
      </w:r>
      <w:r>
        <w:rPr>
          <w:color w:val="222222"/>
        </w:rPr>
        <w:t>tionis as follows:</w:t>
      </w:r>
    </w:p>
    <w:p w:rsidR="00F96DF8" w:rsidRDefault="00FC1B25">
      <w:pPr>
        <w:pStyle w:val="ListParagraph"/>
        <w:numPr>
          <w:ilvl w:val="0"/>
          <w:numId w:val="5"/>
        </w:numPr>
        <w:tabs>
          <w:tab w:val="left" w:pos="961"/>
        </w:tabs>
        <w:spacing w:before="1" w:line="276" w:lineRule="auto"/>
        <w:ind w:right="576" w:firstLine="0"/>
        <w:jc w:val="both"/>
      </w:pPr>
      <w:r>
        <w:rPr>
          <w:b/>
          <w:color w:val="222222"/>
        </w:rPr>
        <w:t xml:space="preserve">Straight Wing walls: </w:t>
      </w:r>
      <w:r>
        <w:rPr>
          <w:color w:val="222222"/>
        </w:rPr>
        <w:t>They are used for small bridges, on drains with low banks and for railway bridges in cities (weep holes are provided).</w:t>
      </w:r>
    </w:p>
    <w:p w:rsidR="00F96DF8" w:rsidRDefault="00FC1B25">
      <w:pPr>
        <w:pStyle w:val="ListParagraph"/>
        <w:numPr>
          <w:ilvl w:val="0"/>
          <w:numId w:val="5"/>
        </w:numPr>
        <w:tabs>
          <w:tab w:val="left" w:pos="959"/>
        </w:tabs>
        <w:spacing w:before="114" w:line="276" w:lineRule="auto"/>
        <w:ind w:right="561" w:firstLine="0"/>
        <w:jc w:val="both"/>
      </w:pPr>
      <w:r>
        <w:rPr>
          <w:b/>
          <w:color w:val="222222"/>
        </w:rPr>
        <w:t xml:space="preserve">Splayed Wing walls: </w:t>
      </w:r>
      <w:r>
        <w:rPr>
          <w:color w:val="222222"/>
        </w:rPr>
        <w:t xml:space="preserve">These are used for bridges across rivers. They provide smooth entry and exit to the water. The splay is usually 45°. Their top width is 0.5 m, face </w:t>
      </w:r>
      <w:r>
        <w:t xml:space="preserve">batter </w:t>
      </w:r>
      <w:r>
        <w:rPr>
          <w:color w:val="222222"/>
        </w:rPr>
        <w:t>1 in 12 and back batter 1 in 6, weep holes are provided.</w:t>
      </w:r>
    </w:p>
    <w:p w:rsidR="00F96DF8" w:rsidRDefault="00F74C6B">
      <w:pPr>
        <w:pStyle w:val="ListParagraph"/>
        <w:numPr>
          <w:ilvl w:val="0"/>
          <w:numId w:val="5"/>
        </w:numPr>
        <w:tabs>
          <w:tab w:val="left" w:pos="957"/>
        </w:tabs>
        <w:ind w:right="37" w:firstLine="0"/>
        <w:jc w:val="both"/>
      </w:pPr>
      <w:r>
        <w:pict>
          <v:rect id="docshape68" o:spid="_x0000_s1066" style="position:absolute;left:0;text-align:left;margin-left:275.05pt;margin-top:35.2pt;width:2.15pt;height:.35pt;z-index:15771136;mso-position-horizontal-relative:page" fillcolor="#09007d" stroked="f">
            <w10:wrap anchorx="page"/>
          </v:rect>
        </w:pict>
      </w:r>
      <w:r w:rsidR="00FC1B25">
        <w:rPr>
          <w:b/>
          <w:color w:val="222222"/>
        </w:rPr>
        <w:t xml:space="preserve">Return Wing walls: </w:t>
      </w:r>
      <w:r w:rsidR="00FC1B25">
        <w:rPr>
          <w:color w:val="222222"/>
        </w:rPr>
        <w:t xml:space="preserve">They are used where banks are high and hard or firm. Their top width is 1.5 m and face is vertical and back battered 1 in 4. </w:t>
      </w:r>
      <w:r w:rsidR="00FC1B25">
        <w:rPr>
          <w:color w:val="09007D"/>
          <w:u w:val="single" w:color="09007D"/>
        </w:rPr>
        <w:t>Scour</w:t>
      </w:r>
      <w:r w:rsidR="00FC1B25">
        <w:rPr>
          <w:color w:val="222222"/>
        </w:rPr>
        <w:t>can be a problem for wing walls and abutments both, as the water in the stream erodes the supporting soil.</w:t>
      </w:r>
    </w:p>
    <w:p w:rsidR="00F96DF8" w:rsidRDefault="00F96DF8">
      <w:pPr>
        <w:pStyle w:val="ListParagraph"/>
        <w:jc w:val="both"/>
        <w:sectPr w:rsidR="00F96DF8">
          <w:pgSz w:w="11900" w:h="16860"/>
          <w:pgMar w:top="980" w:right="283" w:bottom="160" w:left="708" w:header="751" w:footer="0" w:gutter="0"/>
          <w:cols w:space="720"/>
        </w:sectPr>
      </w:pPr>
    </w:p>
    <w:p w:rsidR="00F96DF8" w:rsidRDefault="00F96DF8">
      <w:pPr>
        <w:pStyle w:val="BodyText"/>
        <w:spacing w:before="249"/>
        <w:rPr>
          <w:sz w:val="32"/>
        </w:rPr>
      </w:pPr>
    </w:p>
    <w:p w:rsidR="00F96DF8" w:rsidRDefault="00FC1B25">
      <w:pPr>
        <w:pStyle w:val="Heading1"/>
      </w:pPr>
      <w:bookmarkStart w:id="136" w:name="CHAPTER-11"/>
      <w:bookmarkEnd w:id="136"/>
      <w:r>
        <w:rPr>
          <w:spacing w:val="-4"/>
        </w:rPr>
        <w:t>CHAPTER-</w:t>
      </w:r>
      <w:r>
        <w:rPr>
          <w:spacing w:val="-5"/>
        </w:rPr>
        <w:t>11</w:t>
      </w:r>
    </w:p>
    <w:p w:rsidR="00F96DF8" w:rsidRDefault="00FC1B25">
      <w:pPr>
        <w:pStyle w:val="Heading4"/>
        <w:spacing w:before="366"/>
      </w:pPr>
      <w:bookmarkStart w:id="137" w:name="PERMANENT_BRIDGES"/>
      <w:bookmarkEnd w:id="137"/>
      <w:r>
        <w:t>PERMANENT</w:t>
      </w:r>
      <w:r>
        <w:rPr>
          <w:spacing w:val="-2"/>
        </w:rPr>
        <w:t>BRIDGES</w:t>
      </w:r>
    </w:p>
    <w:p w:rsidR="00F96DF8" w:rsidRDefault="00F96DF8">
      <w:pPr>
        <w:pStyle w:val="BodyText"/>
        <w:rPr>
          <w:b/>
        </w:rPr>
      </w:pPr>
    </w:p>
    <w:p w:rsidR="00F96DF8" w:rsidRDefault="00FC1B25">
      <w:pPr>
        <w:pStyle w:val="Heading5"/>
        <w:spacing w:before="1"/>
      </w:pPr>
      <w:r>
        <w:t>Masonry</w:t>
      </w:r>
      <w:r>
        <w:rPr>
          <w:spacing w:val="-2"/>
        </w:rPr>
        <w:t>Bridges:-</w:t>
      </w:r>
    </w:p>
    <w:p w:rsidR="00F96DF8" w:rsidRDefault="00F96DF8">
      <w:pPr>
        <w:pStyle w:val="BodyText"/>
        <w:spacing w:before="17"/>
        <w:rPr>
          <w:b/>
        </w:rPr>
      </w:pPr>
    </w:p>
    <w:p w:rsidR="00F96DF8" w:rsidRDefault="00FC1B25">
      <w:pPr>
        <w:pStyle w:val="BodyText"/>
        <w:spacing w:line="360" w:lineRule="auto"/>
        <w:ind w:left="732" w:right="552" w:firstLine="1209"/>
        <w:jc w:val="both"/>
      </w:pPr>
      <w:r>
        <w:t>Bridge unit the spandrel, which supports the bridge roadway. The spandrel is made fromgravel or crushed stone backing held in by lateral (side) walls made of concrete masonry or stonework or in theformof anopenmain load-bearingstructures aremade of natural stone, brick, or concrete blocks. Sucha bridge is always arched, with massive supports. The main load-bearing element of a masonry bridge is the arch, over which is structure of small arches resting on crosswalk. The advantages of a masonry bridge areits architectural attractiveness and its durability. Masonry bridges are known that have been in use for more than 1,000 years. The basic short comings that limit the use of masonry bridges are their complexity and labor intensiveness of construction..Theirsimplicity,economyandease withwhichpleasingappearance can be obtained make them suitable for this purpose.</w:t>
      </w:r>
    </w:p>
    <w:p w:rsidR="00F96DF8" w:rsidRDefault="00F74C6B">
      <w:pPr>
        <w:pStyle w:val="BodyText"/>
        <w:spacing w:before="66"/>
        <w:rPr>
          <w:sz w:val="20"/>
        </w:rPr>
      </w:pPr>
      <w:r>
        <w:rPr>
          <w:sz w:val="20"/>
        </w:rPr>
        <w:pict>
          <v:group id="docshapegroup69" o:spid="_x0000_s1035" style="position:absolute;margin-left:147.95pt;margin-top:16.05pt;width:329.9pt;height:196.75pt;z-index:-15685632;mso-wrap-distance-left:0;mso-wrap-distance-right:0;mso-position-horizontal-relative:page" coordorigin="2959,321" coordsize="6598,3935">
            <v:shape id="docshape70" o:spid="_x0000_s1065" type="#_x0000_t75" style="position:absolute;left:2959;top:623;width:1344;height:447">
              <v:imagedata r:id="rId144" o:title=""/>
            </v:shape>
            <v:shape id="docshape71" o:spid="_x0000_s1064" type="#_x0000_t75" style="position:absolute;left:2980;top:1076;width:1323;height:245">
              <v:imagedata r:id="rId145" o:title=""/>
            </v:shape>
            <v:shape id="docshape72" o:spid="_x0000_s1063" type="#_x0000_t75" style="position:absolute;left:3002;top:1328;width:1301;height:245">
              <v:imagedata r:id="rId146" o:title=""/>
            </v:shape>
            <v:shape id="docshape73" o:spid="_x0000_s1062" type="#_x0000_t75" style="position:absolute;left:3016;top:1580;width:1287;height:245">
              <v:imagedata r:id="rId147" o:title=""/>
            </v:shape>
            <v:shape id="docshape74" o:spid="_x0000_s1061" type="#_x0000_t75" style="position:absolute;left:3031;top:1832;width:1273;height:245">
              <v:imagedata r:id="rId148" o:title=""/>
            </v:shape>
            <v:shape id="docshape75" o:spid="_x0000_s1060" type="#_x0000_t75" style="position:absolute;left:3045;top:2084;width:1258;height:245">
              <v:imagedata r:id="rId149" o:title=""/>
            </v:shape>
            <v:shape id="docshape76" o:spid="_x0000_s1059" type="#_x0000_t75" style="position:absolute;left:3060;top:2336;width:1244;height:245">
              <v:imagedata r:id="rId150" o:title=""/>
            </v:shape>
            <v:shape id="docshape77" o:spid="_x0000_s1058" type="#_x0000_t75" style="position:absolute;left:3074;top:2588;width:1229;height:245">
              <v:imagedata r:id="rId151" o:title=""/>
            </v:shape>
            <v:shape id="docshape78" o:spid="_x0000_s1057" type="#_x0000_t75" style="position:absolute;left:3095;top:2840;width:1208;height:245">
              <v:imagedata r:id="rId152" o:title=""/>
            </v:shape>
            <v:shape id="docshape79" o:spid="_x0000_s1056" type="#_x0000_t75" style="position:absolute;left:3110;top:3092;width:1193;height:245">
              <v:imagedata r:id="rId153" o:title=""/>
            </v:shape>
            <v:shape id="docshape80" o:spid="_x0000_s1055" type="#_x0000_t75" style="position:absolute;left:3124;top:3344;width:1179;height:245">
              <v:imagedata r:id="rId154" o:title=""/>
            </v:shape>
            <v:shape id="docshape81" o:spid="_x0000_s1054" type="#_x0000_t75" style="position:absolute;left:3139;top:3596;width:1164;height:245">
              <v:imagedata r:id="rId155" o:title=""/>
            </v:shape>
            <v:shape id="docshape82" o:spid="_x0000_s1053" type="#_x0000_t75" style="position:absolute;left:3153;top:3848;width:1150;height:245">
              <v:imagedata r:id="rId156" o:title=""/>
            </v:shape>
            <v:shape id="docshape83" o:spid="_x0000_s1052" type="#_x0000_t75" style="position:absolute;left:3168;top:4101;width:1136;height:154">
              <v:imagedata r:id="rId157" o:title=""/>
            </v:shape>
            <v:shape id="docshape84" o:spid="_x0000_s1051" type="#_x0000_t75" style="position:absolute;left:5479;top:375;width:3128;height:191">
              <v:imagedata r:id="rId158" o:title=""/>
            </v:shape>
            <v:shape id="docshape85" o:spid="_x0000_s1050" type="#_x0000_t75" style="position:absolute;left:4303;top:565;width:4304;height:3620">
              <v:imagedata r:id="rId159" o:title=""/>
            </v:shape>
            <v:shape id="docshape86" o:spid="_x0000_s1049" type="#_x0000_t75" style="position:absolute;left:8606;top:320;width:747;height:245">
              <v:imagedata r:id="rId160" o:title=""/>
            </v:shape>
            <v:shape id="docshape87" o:spid="_x0000_s1048" type="#_x0000_t75" style="position:absolute;left:8606;top:572;width:761;height:245">
              <v:imagedata r:id="rId161" o:title=""/>
            </v:shape>
            <v:shape id="docshape88" o:spid="_x0000_s1047" type="#_x0000_t75" style="position:absolute;left:8606;top:824;width:776;height:245">
              <v:imagedata r:id="rId162" o:title=""/>
            </v:shape>
            <v:shape id="docshape89" o:spid="_x0000_s1046" type="#_x0000_t75" style="position:absolute;left:8606;top:1076;width:790;height:245">
              <v:imagedata r:id="rId163" o:title=""/>
            </v:shape>
            <v:shape id="docshape90" o:spid="_x0000_s1045" type="#_x0000_t75" style="position:absolute;left:8606;top:1328;width:812;height:245">
              <v:imagedata r:id="rId164" o:title=""/>
            </v:shape>
            <v:shape id="docshape91" o:spid="_x0000_s1044" type="#_x0000_t75" style="position:absolute;left:8606;top:1580;width:826;height:245">
              <v:imagedata r:id="rId165" o:title=""/>
            </v:shape>
            <v:shape id="docshape92" o:spid="_x0000_s1043" type="#_x0000_t75" style="position:absolute;left:8606;top:1832;width:840;height:245">
              <v:imagedata r:id="rId166" o:title=""/>
            </v:shape>
            <v:shape id="docshape93" o:spid="_x0000_s1042" type="#_x0000_t75" style="position:absolute;left:8606;top:2084;width:855;height:245">
              <v:imagedata r:id="rId167" o:title=""/>
            </v:shape>
            <v:shape id="docshape94" o:spid="_x0000_s1041" type="#_x0000_t75" style="position:absolute;left:8606;top:2336;width:869;height:245">
              <v:imagedata r:id="rId168" o:title=""/>
            </v:shape>
            <v:shape id="docshape95" o:spid="_x0000_s1040" type="#_x0000_t75" style="position:absolute;left:8606;top:2588;width:891;height:245">
              <v:imagedata r:id="rId169" o:title=""/>
            </v:shape>
            <v:shape id="docshape96" o:spid="_x0000_s1039" type="#_x0000_t75" style="position:absolute;left:8606;top:2840;width:905;height:245">
              <v:imagedata r:id="rId170" o:title=""/>
            </v:shape>
            <v:shape id="docshape97" o:spid="_x0000_s1038" type="#_x0000_t75" style="position:absolute;left:8606;top:3092;width:920;height:245">
              <v:imagedata r:id="rId171" o:title=""/>
            </v:shape>
            <v:shape id="docshape98" o:spid="_x0000_s1037" type="#_x0000_t75" style="position:absolute;left:8606;top:3344;width:934;height:245">
              <v:imagedata r:id="rId172" o:title=""/>
            </v:shape>
            <v:shape id="docshape99" o:spid="_x0000_s1036" type="#_x0000_t75" style="position:absolute;left:8606;top:3589;width:951;height:327">
              <v:imagedata r:id="rId173" o:title=""/>
            </v:shape>
            <w10:wrap type="topAndBottom" anchorx="page"/>
          </v:group>
        </w:pict>
      </w:r>
    </w:p>
    <w:p w:rsidR="00F96DF8" w:rsidRDefault="00FC1B25">
      <w:pPr>
        <w:pStyle w:val="Heading5"/>
        <w:spacing w:before="219"/>
      </w:pPr>
      <w:bookmarkStart w:id="138" w:name="Classification_of_steel_bridges"/>
      <w:bookmarkEnd w:id="138"/>
      <w:r>
        <w:t>Classificationofsteel</w:t>
      </w:r>
      <w:r>
        <w:rPr>
          <w:spacing w:val="-2"/>
        </w:rPr>
        <w:t>bridges</w:t>
      </w:r>
    </w:p>
    <w:p w:rsidR="00F96DF8" w:rsidRDefault="00FC1B25">
      <w:pPr>
        <w:pStyle w:val="BodyText"/>
        <w:spacing w:before="247"/>
        <w:ind w:left="953"/>
      </w:pPr>
      <w:r>
        <w:t>Steelbridgesareclassifiedaccording</w:t>
      </w:r>
      <w:r>
        <w:rPr>
          <w:spacing w:val="-5"/>
        </w:rPr>
        <w:t>to</w:t>
      </w:r>
    </w:p>
    <w:p w:rsidR="00F96DF8" w:rsidRDefault="00FC1B25">
      <w:pPr>
        <w:pStyle w:val="ListParagraph"/>
        <w:numPr>
          <w:ilvl w:val="0"/>
          <w:numId w:val="4"/>
        </w:numPr>
        <w:tabs>
          <w:tab w:val="left" w:pos="2892"/>
        </w:tabs>
        <w:spacing w:before="126"/>
        <w:ind w:left="2892" w:hanging="360"/>
      </w:pPr>
      <w:r>
        <w:t>thetypeoftraffic</w:t>
      </w:r>
      <w:r>
        <w:rPr>
          <w:spacing w:val="-2"/>
        </w:rPr>
        <w:t>carried</w:t>
      </w:r>
    </w:p>
    <w:p w:rsidR="00F96DF8" w:rsidRDefault="00FC1B25">
      <w:pPr>
        <w:pStyle w:val="ListParagraph"/>
        <w:numPr>
          <w:ilvl w:val="0"/>
          <w:numId w:val="4"/>
        </w:numPr>
        <w:tabs>
          <w:tab w:val="left" w:pos="2892"/>
        </w:tabs>
        <w:spacing w:before="126"/>
        <w:ind w:left="2892" w:hanging="360"/>
      </w:pPr>
      <w:r>
        <w:t>thetypeofmainstructural</w:t>
      </w:r>
      <w:r>
        <w:rPr>
          <w:spacing w:val="-2"/>
        </w:rPr>
        <w:t>system</w:t>
      </w:r>
    </w:p>
    <w:p w:rsidR="00F96DF8" w:rsidRDefault="00FC1B25">
      <w:pPr>
        <w:pStyle w:val="ListParagraph"/>
        <w:numPr>
          <w:ilvl w:val="0"/>
          <w:numId w:val="4"/>
        </w:numPr>
        <w:tabs>
          <w:tab w:val="left" w:pos="2892"/>
        </w:tabs>
        <w:spacing w:before="129" w:line="360" w:lineRule="auto"/>
        <w:ind w:right="1922" w:firstLine="1799"/>
      </w:pPr>
      <w:r>
        <w:t>thepositionofthecarriagewayrelativetothemainstructuralsystem These are briefly discussed in thissection.</w:t>
      </w:r>
    </w:p>
    <w:p w:rsidR="00F96DF8" w:rsidRDefault="00FC1B25">
      <w:pPr>
        <w:pStyle w:val="BodyText"/>
        <w:spacing w:line="252" w:lineRule="exact"/>
        <w:ind w:left="732"/>
      </w:pPr>
      <w:r>
        <w:t>Classificationbasedontypeoftraffic</w:t>
      </w:r>
      <w:r>
        <w:rPr>
          <w:spacing w:val="-2"/>
        </w:rPr>
        <w:t>carried</w:t>
      </w:r>
    </w:p>
    <w:p w:rsidR="00F96DF8" w:rsidRDefault="00F96DF8">
      <w:pPr>
        <w:pStyle w:val="BodyText"/>
        <w:spacing w:before="81"/>
      </w:pPr>
    </w:p>
    <w:p w:rsidR="00F96DF8" w:rsidRDefault="00FC1B25">
      <w:pPr>
        <w:pStyle w:val="Heading5"/>
        <w:spacing w:before="1"/>
        <w:ind w:left="787"/>
      </w:pPr>
      <w:bookmarkStart w:id="139" w:name="Bridges_are_classified_as"/>
      <w:bookmarkEnd w:id="139"/>
      <w:r>
        <w:t>Bridgesareclassified</w:t>
      </w:r>
      <w:r>
        <w:rPr>
          <w:spacing w:val="-5"/>
        </w:rPr>
        <w:t>as</w:t>
      </w:r>
    </w:p>
    <w:p w:rsidR="00F96DF8" w:rsidRDefault="00FC1B25">
      <w:pPr>
        <w:pStyle w:val="ListParagraph"/>
        <w:numPr>
          <w:ilvl w:val="0"/>
          <w:numId w:val="4"/>
        </w:numPr>
        <w:tabs>
          <w:tab w:val="left" w:pos="2892"/>
        </w:tabs>
        <w:spacing w:before="227" w:line="252" w:lineRule="exact"/>
        <w:ind w:left="2892" w:hanging="360"/>
      </w:pPr>
      <w:r>
        <w:t>Highwayorroad</w:t>
      </w:r>
      <w:r>
        <w:rPr>
          <w:spacing w:val="-2"/>
        </w:rPr>
        <w:t>bridges</w:t>
      </w:r>
    </w:p>
    <w:p w:rsidR="00F96DF8" w:rsidRDefault="00FC1B25">
      <w:pPr>
        <w:pStyle w:val="ListParagraph"/>
        <w:numPr>
          <w:ilvl w:val="0"/>
          <w:numId w:val="4"/>
        </w:numPr>
        <w:tabs>
          <w:tab w:val="left" w:pos="2892"/>
        </w:tabs>
        <w:spacing w:line="252" w:lineRule="exact"/>
        <w:ind w:left="2892" w:hanging="360"/>
      </w:pPr>
      <w:r>
        <w:t>Railwayorrail</w:t>
      </w:r>
      <w:r>
        <w:rPr>
          <w:spacing w:val="-2"/>
        </w:rPr>
        <w:t>bridges</w:t>
      </w:r>
    </w:p>
    <w:p w:rsidR="00F96DF8" w:rsidRDefault="00FC1B25">
      <w:pPr>
        <w:pStyle w:val="ListParagraph"/>
        <w:numPr>
          <w:ilvl w:val="0"/>
          <w:numId w:val="4"/>
        </w:numPr>
        <w:tabs>
          <w:tab w:val="left" w:pos="2892"/>
        </w:tabs>
        <w:spacing w:line="253" w:lineRule="exact"/>
        <w:ind w:left="2892" w:hanging="360"/>
      </w:pPr>
      <w:r>
        <w:t>Road -cum -rail</w:t>
      </w:r>
      <w:r>
        <w:rPr>
          <w:spacing w:val="-2"/>
        </w:rPr>
        <w:t>bridges</w:t>
      </w:r>
    </w:p>
    <w:p w:rsidR="00F96DF8" w:rsidRDefault="00F96DF8">
      <w:pPr>
        <w:pStyle w:val="ListParagraph"/>
        <w:spacing w:line="253" w:lineRule="exact"/>
        <w:sectPr w:rsidR="00F96DF8">
          <w:pgSz w:w="11900" w:h="16860"/>
          <w:pgMar w:top="980" w:right="283" w:bottom="160" w:left="708" w:header="751" w:footer="0" w:gutter="0"/>
          <w:cols w:space="720"/>
        </w:sectPr>
      </w:pPr>
    </w:p>
    <w:p w:rsidR="00F96DF8" w:rsidRDefault="00FC1B25">
      <w:pPr>
        <w:pStyle w:val="Heading5"/>
        <w:spacing w:before="240"/>
      </w:pPr>
      <w:bookmarkStart w:id="140" w:name="Classification_based_on_the_main_structu"/>
      <w:bookmarkEnd w:id="140"/>
      <w:r>
        <w:lastRenderedPageBreak/>
        <w:t>Classificationbasedonthemainstructural</w:t>
      </w:r>
      <w:r>
        <w:rPr>
          <w:spacing w:val="-2"/>
        </w:rPr>
        <w:t>system</w:t>
      </w:r>
    </w:p>
    <w:p w:rsidR="00F96DF8" w:rsidRDefault="00FC1B25">
      <w:pPr>
        <w:pStyle w:val="BodyText"/>
        <w:spacing w:before="227" w:line="360" w:lineRule="auto"/>
        <w:ind w:left="732" w:right="616"/>
      </w:pPr>
      <w:r>
        <w:t>Manydifferent typesofstructuralsystemsareusedinbridgesdependinguponthespan,carriagewaywidth and types of traffic. Classification, according to makeup of main load carrying system, is as follows:</w:t>
      </w:r>
    </w:p>
    <w:p w:rsidR="00F96DF8" w:rsidRDefault="00F96DF8">
      <w:pPr>
        <w:pStyle w:val="BodyText"/>
        <w:spacing w:before="238"/>
      </w:pPr>
    </w:p>
    <w:p w:rsidR="00F96DF8" w:rsidRDefault="00FC1B25">
      <w:pPr>
        <w:pStyle w:val="ListParagraph"/>
        <w:numPr>
          <w:ilvl w:val="1"/>
          <w:numId w:val="5"/>
        </w:numPr>
        <w:tabs>
          <w:tab w:val="left" w:pos="1005"/>
        </w:tabs>
        <w:spacing w:line="360" w:lineRule="auto"/>
        <w:ind w:right="557" w:firstLine="0"/>
        <w:jc w:val="both"/>
      </w:pPr>
      <w:r>
        <w:rPr>
          <w:noProof/>
        </w:rPr>
        <w:drawing>
          <wp:anchor distT="0" distB="0" distL="0" distR="0" simplePos="0" relativeHeight="487631360" behindDoc="1" locked="0" layoutInCell="1" allowOverlap="1">
            <wp:simplePos x="0" y="0"/>
            <wp:positionH relativeFrom="page">
              <wp:posOffset>1496060</wp:posOffset>
            </wp:positionH>
            <wp:positionV relativeFrom="paragraph">
              <wp:posOffset>1694254</wp:posOffset>
            </wp:positionV>
            <wp:extent cx="4971557" cy="1427416"/>
            <wp:effectExtent l="0" t="0" r="0" b="0"/>
            <wp:wrapTopAndBottom/>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174" cstate="print"/>
                    <a:stretch>
                      <a:fillRect/>
                    </a:stretch>
                  </pic:blipFill>
                  <pic:spPr>
                    <a:xfrm>
                      <a:off x="0" y="0"/>
                      <a:ext cx="4971557" cy="1427416"/>
                    </a:xfrm>
                    <a:prstGeom prst="rect">
                      <a:avLst/>
                    </a:prstGeom>
                  </pic:spPr>
                </pic:pic>
              </a:graphicData>
            </a:graphic>
          </wp:anchor>
        </w:drawing>
      </w:r>
      <w:r>
        <w:rPr>
          <w:b/>
        </w:rPr>
        <w:t xml:space="preserve">Girder bridges - </w:t>
      </w:r>
      <w:r>
        <w:t>Flexure or bending between vertical supports is the main structural action in this type. Girder bridges may be either solid web girders or truss girders or box girders. Plate girder bridges are adopted for simply supported spans less than 50 m and box girders for continuous spans up to 250 m. Cross sections of a typical plate girder and box girder bridges are shown in Fig.7.2 (a) and Fig. 7.2(b) respectively. Truss bridges [See Fig.7. 2(c)] are suitable for the span range of 30 m to 375 m. Cantilever bridges havebeen built with success with main spans of 300 m to 550 m. . They may be further, sub-divided into simple spans, continuous spans and suspended-and-cantilevered spans, as illustrated in Fig.7.3.</w:t>
      </w:r>
    </w:p>
    <w:p w:rsidR="00F96DF8" w:rsidRDefault="00FC1B25">
      <w:pPr>
        <w:pStyle w:val="BodyText"/>
        <w:spacing w:before="211"/>
        <w:ind w:left="715"/>
      </w:pPr>
      <w:r>
        <w:t>Fig.7.2(a)Plategirderbridge</w:t>
      </w:r>
      <w:r>
        <w:rPr>
          <w:spacing w:val="-2"/>
        </w:rPr>
        <w:t>section</w:t>
      </w:r>
    </w:p>
    <w:p w:rsidR="00F96DF8" w:rsidRDefault="00F96DF8">
      <w:pPr>
        <w:pStyle w:val="BodyText"/>
        <w:rPr>
          <w:sz w:val="20"/>
        </w:rPr>
      </w:pPr>
    </w:p>
    <w:p w:rsidR="00F96DF8" w:rsidRDefault="00F96DF8">
      <w:pPr>
        <w:pStyle w:val="BodyText"/>
        <w:rPr>
          <w:sz w:val="20"/>
        </w:rPr>
      </w:pPr>
    </w:p>
    <w:p w:rsidR="00F96DF8" w:rsidRDefault="00FC1B25">
      <w:pPr>
        <w:pStyle w:val="BodyText"/>
        <w:spacing w:before="26"/>
        <w:rPr>
          <w:sz w:val="20"/>
        </w:rPr>
      </w:pPr>
      <w:r>
        <w:rPr>
          <w:noProof/>
          <w:sz w:val="20"/>
        </w:rPr>
        <w:drawing>
          <wp:anchor distT="0" distB="0" distL="0" distR="0" simplePos="0" relativeHeight="487631872" behindDoc="1" locked="0" layoutInCell="1" allowOverlap="1">
            <wp:simplePos x="0" y="0"/>
            <wp:positionH relativeFrom="page">
              <wp:posOffset>2287270</wp:posOffset>
            </wp:positionH>
            <wp:positionV relativeFrom="paragraph">
              <wp:posOffset>178409</wp:posOffset>
            </wp:positionV>
            <wp:extent cx="3355710" cy="1269206"/>
            <wp:effectExtent l="0" t="0" r="0" b="0"/>
            <wp:wrapTopAndBottom/>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175" cstate="print"/>
                    <a:stretch>
                      <a:fillRect/>
                    </a:stretch>
                  </pic:blipFill>
                  <pic:spPr>
                    <a:xfrm>
                      <a:off x="0" y="0"/>
                      <a:ext cx="3355710" cy="1269206"/>
                    </a:xfrm>
                    <a:prstGeom prst="rect">
                      <a:avLst/>
                    </a:prstGeom>
                  </pic:spPr>
                </pic:pic>
              </a:graphicData>
            </a:graphic>
          </wp:anchor>
        </w:drawing>
      </w:r>
    </w:p>
    <w:p w:rsidR="00F96DF8" w:rsidRDefault="00FC1B25">
      <w:pPr>
        <w:pStyle w:val="BodyText"/>
        <w:spacing w:before="179"/>
        <w:ind w:left="715"/>
      </w:pPr>
      <w:r>
        <w:t>Fig.7.2(b)Boxgirderbridge</w:t>
      </w:r>
      <w:r>
        <w:rPr>
          <w:spacing w:val="-2"/>
        </w:rPr>
        <w:t>section</w:t>
      </w:r>
    </w:p>
    <w:p w:rsidR="00F96DF8" w:rsidRDefault="00FC1B25">
      <w:pPr>
        <w:pStyle w:val="BodyText"/>
        <w:spacing w:before="4"/>
        <w:rPr>
          <w:sz w:val="19"/>
        </w:rPr>
      </w:pPr>
      <w:r>
        <w:rPr>
          <w:noProof/>
          <w:sz w:val="19"/>
        </w:rPr>
        <w:drawing>
          <wp:anchor distT="0" distB="0" distL="0" distR="0" simplePos="0" relativeHeight="487632384" behindDoc="1" locked="0" layoutInCell="1" allowOverlap="1">
            <wp:simplePos x="0" y="0"/>
            <wp:positionH relativeFrom="page">
              <wp:posOffset>2153920</wp:posOffset>
            </wp:positionH>
            <wp:positionV relativeFrom="paragraph">
              <wp:posOffset>157017</wp:posOffset>
            </wp:positionV>
            <wp:extent cx="3627907" cy="1902237"/>
            <wp:effectExtent l="0" t="0" r="0" b="0"/>
            <wp:wrapTopAndBottom/>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176" cstate="print"/>
                    <a:stretch>
                      <a:fillRect/>
                    </a:stretch>
                  </pic:blipFill>
                  <pic:spPr>
                    <a:xfrm>
                      <a:off x="0" y="0"/>
                      <a:ext cx="3627907" cy="1902237"/>
                    </a:xfrm>
                    <a:prstGeom prst="rect">
                      <a:avLst/>
                    </a:prstGeom>
                  </pic:spPr>
                </pic:pic>
              </a:graphicData>
            </a:graphic>
          </wp:anchor>
        </w:drawing>
      </w:r>
    </w:p>
    <w:p w:rsidR="00F96DF8" w:rsidRDefault="00FC1B25">
      <w:pPr>
        <w:pStyle w:val="BodyText"/>
        <w:spacing w:before="174"/>
        <w:ind w:left="715"/>
      </w:pPr>
      <w:r>
        <w:t>Fig.7.2(c)Someofthetrussesusedinsteel</w:t>
      </w:r>
      <w:r>
        <w:rPr>
          <w:spacing w:val="-2"/>
        </w:rPr>
        <w:t>bridges</w:t>
      </w:r>
    </w:p>
    <w:p w:rsidR="00F96DF8" w:rsidRDefault="00F96DF8">
      <w:pPr>
        <w:pStyle w:val="BodyText"/>
        <w:sectPr w:rsidR="00F96DF8">
          <w:headerReference w:type="default" r:id="rId177"/>
          <w:footerReference w:type="default" r:id="rId178"/>
          <w:pgSz w:w="11900" w:h="16860"/>
          <w:pgMar w:top="980" w:right="283" w:bottom="160" w:left="708" w:header="751" w:footer="0" w:gutter="0"/>
          <w:cols w:space="720"/>
        </w:sectPr>
      </w:pPr>
    </w:p>
    <w:p w:rsidR="00F96DF8" w:rsidRDefault="00F96DF8">
      <w:pPr>
        <w:pStyle w:val="BodyText"/>
        <w:spacing w:before="11"/>
        <w:rPr>
          <w:sz w:val="20"/>
        </w:rPr>
      </w:pPr>
    </w:p>
    <w:p w:rsidR="00F96DF8" w:rsidRDefault="00FC1B25">
      <w:pPr>
        <w:pStyle w:val="BodyText"/>
        <w:ind w:left="3028"/>
        <w:rPr>
          <w:sz w:val="20"/>
        </w:rPr>
      </w:pPr>
      <w:r>
        <w:rPr>
          <w:noProof/>
          <w:sz w:val="20"/>
        </w:rPr>
        <w:drawing>
          <wp:inline distT="0" distB="0" distL="0" distR="0">
            <wp:extent cx="3186679" cy="2395728"/>
            <wp:effectExtent l="0" t="0" r="0" b="0"/>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179" cstate="print"/>
                    <a:stretch>
                      <a:fillRect/>
                    </a:stretch>
                  </pic:blipFill>
                  <pic:spPr>
                    <a:xfrm>
                      <a:off x="0" y="0"/>
                      <a:ext cx="3186679" cy="2395728"/>
                    </a:xfrm>
                    <a:prstGeom prst="rect">
                      <a:avLst/>
                    </a:prstGeom>
                  </pic:spPr>
                </pic:pic>
              </a:graphicData>
            </a:graphic>
          </wp:inline>
        </w:drawing>
      </w:r>
    </w:p>
    <w:p w:rsidR="00F96DF8" w:rsidRDefault="00FC1B25">
      <w:pPr>
        <w:pStyle w:val="BodyText"/>
        <w:spacing w:before="230"/>
        <w:ind w:left="715"/>
      </w:pPr>
      <w:r>
        <w:t>Fig.7.3Typicalgirder</w:t>
      </w:r>
      <w:r>
        <w:rPr>
          <w:spacing w:val="-2"/>
        </w:rPr>
        <w:t>bridges</w:t>
      </w:r>
    </w:p>
    <w:p w:rsidR="00F96DF8" w:rsidRDefault="00FC1B25">
      <w:pPr>
        <w:pStyle w:val="ListParagraph"/>
        <w:numPr>
          <w:ilvl w:val="1"/>
          <w:numId w:val="5"/>
        </w:numPr>
        <w:tabs>
          <w:tab w:val="left" w:pos="1129"/>
        </w:tabs>
        <w:spacing w:before="239" w:line="360" w:lineRule="auto"/>
        <w:ind w:right="563" w:firstLine="55"/>
        <w:jc w:val="both"/>
      </w:pPr>
      <w:r>
        <w:rPr>
          <w:b/>
        </w:rPr>
        <w:t xml:space="preserve">Rigid frame bridges - </w:t>
      </w:r>
      <w:r>
        <w:t>In this type, the longitudinal girders are made structurally continuous with the vertical or inclined supporting member by means of moment carrying joints [Fig.7.4]. Flexure with some axial force is the main forces in the members in this type. Rigid frame bridges are suitable in the span range of 25 m to 200 m.</w:t>
      </w:r>
    </w:p>
    <w:p w:rsidR="00F96DF8" w:rsidRDefault="00F96DF8">
      <w:pPr>
        <w:pStyle w:val="BodyText"/>
        <w:rPr>
          <w:sz w:val="20"/>
        </w:rPr>
      </w:pPr>
    </w:p>
    <w:p w:rsidR="00F96DF8" w:rsidRDefault="00FC1B25">
      <w:pPr>
        <w:pStyle w:val="BodyText"/>
        <w:spacing w:before="216"/>
        <w:rPr>
          <w:sz w:val="20"/>
        </w:rPr>
      </w:pPr>
      <w:r>
        <w:rPr>
          <w:noProof/>
          <w:sz w:val="20"/>
        </w:rPr>
        <w:drawing>
          <wp:anchor distT="0" distB="0" distL="0" distR="0" simplePos="0" relativeHeight="487632896" behindDoc="1" locked="0" layoutInCell="1" allowOverlap="1">
            <wp:simplePos x="0" y="0"/>
            <wp:positionH relativeFrom="page">
              <wp:posOffset>2428875</wp:posOffset>
            </wp:positionH>
            <wp:positionV relativeFrom="paragraph">
              <wp:posOffset>298938</wp:posOffset>
            </wp:positionV>
            <wp:extent cx="2706975" cy="1092803"/>
            <wp:effectExtent l="0" t="0" r="0" b="0"/>
            <wp:wrapTopAndBottom/>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180" cstate="print"/>
                    <a:stretch>
                      <a:fillRect/>
                    </a:stretch>
                  </pic:blipFill>
                  <pic:spPr>
                    <a:xfrm>
                      <a:off x="0" y="0"/>
                      <a:ext cx="2706975" cy="1092803"/>
                    </a:xfrm>
                    <a:prstGeom prst="rect">
                      <a:avLst/>
                    </a:prstGeom>
                  </pic:spPr>
                </pic:pic>
              </a:graphicData>
            </a:graphic>
          </wp:anchor>
        </w:drawing>
      </w:r>
    </w:p>
    <w:p w:rsidR="00F96DF8" w:rsidRDefault="00FC1B25">
      <w:pPr>
        <w:pStyle w:val="BodyText"/>
        <w:ind w:left="715"/>
      </w:pPr>
      <w:r>
        <w:t>Fig.7.4Typicalrigidframe</w:t>
      </w:r>
      <w:r>
        <w:rPr>
          <w:spacing w:val="-2"/>
        </w:rPr>
        <w:t>bridge</w:t>
      </w:r>
    </w:p>
    <w:p w:rsidR="00F96DF8" w:rsidRDefault="00FC1B25">
      <w:pPr>
        <w:pStyle w:val="Heading5"/>
        <w:numPr>
          <w:ilvl w:val="1"/>
          <w:numId w:val="5"/>
        </w:numPr>
        <w:tabs>
          <w:tab w:val="left" w:pos="1170"/>
        </w:tabs>
        <w:spacing w:before="240"/>
        <w:ind w:left="1170" w:hanging="388"/>
        <w:jc w:val="both"/>
      </w:pPr>
      <w:bookmarkStart w:id="141" w:name="(iii)_Arch_bridges"/>
      <w:bookmarkEnd w:id="141"/>
      <w:r>
        <w:t>Arch</w:t>
      </w:r>
      <w:r>
        <w:rPr>
          <w:spacing w:val="-2"/>
        </w:rPr>
        <w:t>bridges</w:t>
      </w:r>
    </w:p>
    <w:p w:rsidR="00F96DF8" w:rsidRDefault="00FC1B25">
      <w:pPr>
        <w:pStyle w:val="BodyText"/>
        <w:spacing w:before="232" w:line="360" w:lineRule="auto"/>
        <w:ind w:left="732" w:right="564"/>
        <w:jc w:val="both"/>
      </w:pPr>
      <w:r>
        <w:t>The loads are transferred to the foundations by arches acting as the main structural element. Axial compression in arch rib is the main force, combined with some bending. Arch bridges are competitive in span range of 200 m to 500m.</w:t>
      </w:r>
    </w:p>
    <w:p w:rsidR="00F96DF8" w:rsidRDefault="00FC1B25">
      <w:pPr>
        <w:pStyle w:val="BodyText"/>
        <w:spacing w:before="160"/>
        <w:rPr>
          <w:sz w:val="20"/>
        </w:rPr>
      </w:pPr>
      <w:r>
        <w:rPr>
          <w:noProof/>
          <w:sz w:val="20"/>
        </w:rPr>
        <w:drawing>
          <wp:anchor distT="0" distB="0" distL="0" distR="0" simplePos="0" relativeHeight="487633408" behindDoc="1" locked="0" layoutInCell="1" allowOverlap="1">
            <wp:simplePos x="0" y="0"/>
            <wp:positionH relativeFrom="page">
              <wp:posOffset>2505075</wp:posOffset>
            </wp:positionH>
            <wp:positionV relativeFrom="paragraph">
              <wp:posOffset>263327</wp:posOffset>
            </wp:positionV>
            <wp:extent cx="2716602" cy="1435608"/>
            <wp:effectExtent l="0" t="0" r="0" b="0"/>
            <wp:wrapTopAndBottom/>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181" cstate="print"/>
                    <a:stretch>
                      <a:fillRect/>
                    </a:stretch>
                  </pic:blipFill>
                  <pic:spPr>
                    <a:xfrm>
                      <a:off x="0" y="0"/>
                      <a:ext cx="2716602" cy="1435608"/>
                    </a:xfrm>
                    <a:prstGeom prst="rect">
                      <a:avLst/>
                    </a:prstGeom>
                  </pic:spPr>
                </pic:pic>
              </a:graphicData>
            </a:graphic>
          </wp:anchor>
        </w:drawing>
      </w:r>
    </w:p>
    <w:p w:rsidR="00F96DF8" w:rsidRDefault="00F96DF8">
      <w:pPr>
        <w:pStyle w:val="BodyText"/>
        <w:spacing w:before="47"/>
      </w:pPr>
    </w:p>
    <w:p w:rsidR="00F96DF8" w:rsidRDefault="00FC1B25">
      <w:pPr>
        <w:pStyle w:val="ListParagraph"/>
        <w:numPr>
          <w:ilvl w:val="1"/>
          <w:numId w:val="5"/>
        </w:numPr>
        <w:tabs>
          <w:tab w:val="left" w:pos="1139"/>
        </w:tabs>
        <w:spacing w:line="360" w:lineRule="auto"/>
        <w:ind w:right="571" w:firstLine="0"/>
        <w:jc w:val="both"/>
      </w:pPr>
      <w:r>
        <w:rPr>
          <w:b/>
        </w:rPr>
        <w:t xml:space="preserve">Cable stayed bridges - </w:t>
      </w:r>
      <w:r>
        <w:t>Cables in the vertical or near vertical planes support the main longitudinal girders. These cablesarehung from oneormoretall towers,andareusually anchored atthebottom to the</w:t>
      </w:r>
    </w:p>
    <w:p w:rsidR="00F96DF8" w:rsidRDefault="00F96DF8">
      <w:pPr>
        <w:pStyle w:val="ListParagraph"/>
        <w:spacing w:line="360" w:lineRule="auto"/>
        <w:jc w:val="both"/>
        <w:sectPr w:rsidR="00F96DF8">
          <w:pgSz w:w="11900" w:h="16860"/>
          <w:pgMar w:top="980" w:right="283" w:bottom="160" w:left="708" w:header="751" w:footer="0" w:gutter="0"/>
          <w:cols w:space="720"/>
        </w:sectPr>
      </w:pPr>
    </w:p>
    <w:p w:rsidR="00F96DF8" w:rsidRDefault="00FC1B25">
      <w:pPr>
        <w:pStyle w:val="BodyText"/>
        <w:spacing w:before="228" w:line="362" w:lineRule="auto"/>
        <w:ind w:left="732" w:right="616"/>
      </w:pPr>
      <w:r>
        <w:lastRenderedPageBreak/>
        <w:t>girders.Cablestayedbridges areeconomicalwhenthespanisabout150mto700m.Layoutofcablestayed bridges are shown in Fig. 7.6.</w:t>
      </w:r>
    </w:p>
    <w:p w:rsidR="00F96DF8" w:rsidRDefault="00F96DF8">
      <w:pPr>
        <w:pStyle w:val="BodyText"/>
        <w:rPr>
          <w:sz w:val="20"/>
        </w:rPr>
      </w:pPr>
    </w:p>
    <w:p w:rsidR="00F96DF8" w:rsidRDefault="00FC1B25">
      <w:pPr>
        <w:pStyle w:val="BodyText"/>
        <w:spacing w:before="13"/>
        <w:rPr>
          <w:sz w:val="20"/>
        </w:rPr>
      </w:pPr>
      <w:r>
        <w:rPr>
          <w:noProof/>
          <w:sz w:val="20"/>
        </w:rPr>
        <w:drawing>
          <wp:anchor distT="0" distB="0" distL="0" distR="0" simplePos="0" relativeHeight="487633920" behindDoc="1" locked="0" layoutInCell="1" allowOverlap="1">
            <wp:simplePos x="0" y="0"/>
            <wp:positionH relativeFrom="page">
              <wp:posOffset>2430145</wp:posOffset>
            </wp:positionH>
            <wp:positionV relativeFrom="paragraph">
              <wp:posOffset>170074</wp:posOffset>
            </wp:positionV>
            <wp:extent cx="3090027" cy="1668208"/>
            <wp:effectExtent l="0" t="0" r="0" b="0"/>
            <wp:wrapTopAndBottom/>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182" cstate="print"/>
                    <a:stretch>
                      <a:fillRect/>
                    </a:stretch>
                  </pic:blipFill>
                  <pic:spPr>
                    <a:xfrm>
                      <a:off x="0" y="0"/>
                      <a:ext cx="3090027" cy="1668208"/>
                    </a:xfrm>
                    <a:prstGeom prst="rect">
                      <a:avLst/>
                    </a:prstGeom>
                  </pic:spPr>
                </pic:pic>
              </a:graphicData>
            </a:graphic>
          </wp:anchor>
        </w:drawing>
      </w:r>
    </w:p>
    <w:p w:rsidR="00F96DF8" w:rsidRDefault="00FC1B25">
      <w:pPr>
        <w:pStyle w:val="BodyText"/>
        <w:spacing w:before="158"/>
        <w:ind w:left="715"/>
      </w:pPr>
      <w:r>
        <w:t>Fig.7.6Layoutofcablestayed</w:t>
      </w:r>
      <w:r>
        <w:rPr>
          <w:spacing w:val="-2"/>
        </w:rPr>
        <w:t>bridges</w:t>
      </w:r>
    </w:p>
    <w:p w:rsidR="00F96DF8" w:rsidRDefault="00FC1B25">
      <w:pPr>
        <w:pStyle w:val="ListParagraph"/>
        <w:numPr>
          <w:ilvl w:val="1"/>
          <w:numId w:val="5"/>
        </w:numPr>
        <w:tabs>
          <w:tab w:val="left" w:pos="1117"/>
        </w:tabs>
        <w:spacing w:before="234" w:line="360" w:lineRule="auto"/>
        <w:ind w:right="562" w:firstLine="55"/>
        <w:jc w:val="both"/>
      </w:pPr>
      <w:r>
        <w:rPr>
          <w:noProof/>
        </w:rPr>
        <w:drawing>
          <wp:anchor distT="0" distB="0" distL="0" distR="0" simplePos="0" relativeHeight="487634432" behindDoc="1" locked="0" layoutInCell="1" allowOverlap="1">
            <wp:simplePos x="0" y="0"/>
            <wp:positionH relativeFrom="page">
              <wp:posOffset>2020570</wp:posOffset>
            </wp:positionH>
            <wp:positionV relativeFrom="paragraph">
              <wp:posOffset>1121487</wp:posOffset>
            </wp:positionV>
            <wp:extent cx="3908287" cy="1069848"/>
            <wp:effectExtent l="0" t="0" r="0" b="0"/>
            <wp:wrapTopAndBottom/>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183" cstate="print"/>
                    <a:stretch>
                      <a:fillRect/>
                    </a:stretch>
                  </pic:blipFill>
                  <pic:spPr>
                    <a:xfrm>
                      <a:off x="0" y="0"/>
                      <a:ext cx="3908287" cy="1069848"/>
                    </a:xfrm>
                    <a:prstGeom prst="rect">
                      <a:avLst/>
                    </a:prstGeom>
                  </pic:spPr>
                </pic:pic>
              </a:graphicData>
            </a:graphic>
          </wp:anchor>
        </w:drawing>
      </w:r>
      <w:r>
        <w:rPr>
          <w:b/>
        </w:rPr>
        <w:t xml:space="preserve">Suspension bridges - </w:t>
      </w:r>
      <w:r>
        <w:t>The bridge deck is suspended from cables stretched over the gap to be bridged, anchored to the ground at two ends and passing over tall towers erected at or near the two edges of the gap. Currently, the suspension bridge is best solution for long span bridges. Fig. shows a typical suspension bridge. Fig. 7.8 shows normal span range of different bridge types.</w:t>
      </w:r>
    </w:p>
    <w:p w:rsidR="00F96DF8" w:rsidRDefault="00FC1B25">
      <w:pPr>
        <w:pStyle w:val="BodyText"/>
        <w:spacing w:before="221"/>
        <w:ind w:left="715"/>
      </w:pPr>
      <w:r>
        <w:t>Fig.7.7Suspension</w:t>
      </w:r>
      <w:r>
        <w:rPr>
          <w:spacing w:val="-2"/>
        </w:rPr>
        <w:t>bridge</w:t>
      </w:r>
    </w:p>
    <w:p w:rsidR="00F96DF8" w:rsidRDefault="00F96DF8">
      <w:pPr>
        <w:pStyle w:val="BodyText"/>
        <w:spacing w:before="245"/>
      </w:pPr>
    </w:p>
    <w:p w:rsidR="00F96DF8" w:rsidRDefault="00FC1B25">
      <w:pPr>
        <w:pStyle w:val="Heading5"/>
      </w:pPr>
      <w:bookmarkStart w:id="142" w:name="Classification_based_on_the_position_of_"/>
      <w:bookmarkEnd w:id="142"/>
      <w:r>
        <w:t>Classificationbasedonthepositionof</w:t>
      </w:r>
      <w:r>
        <w:rPr>
          <w:spacing w:val="-2"/>
        </w:rPr>
        <w:t>carriageway</w:t>
      </w:r>
    </w:p>
    <w:p w:rsidR="00F96DF8" w:rsidRDefault="00FC1B25">
      <w:pPr>
        <w:pStyle w:val="BodyText"/>
        <w:spacing w:before="116" w:line="362" w:lineRule="auto"/>
        <w:ind w:left="732" w:right="616"/>
      </w:pPr>
      <w:r>
        <w:t>Thebridgesmaybeofthe"decktype","throughtype"or"semi-throughtype".Thesearedescribedbelow with respect to truss bridges:</w:t>
      </w:r>
    </w:p>
    <w:p w:rsidR="00F96DF8" w:rsidRDefault="00FC1B25">
      <w:pPr>
        <w:pStyle w:val="ListParagraph"/>
        <w:numPr>
          <w:ilvl w:val="2"/>
          <w:numId w:val="5"/>
        </w:numPr>
        <w:tabs>
          <w:tab w:val="left" w:pos="1387"/>
        </w:tabs>
        <w:spacing w:before="199" w:line="360" w:lineRule="auto"/>
        <w:ind w:right="560" w:firstLine="386"/>
        <w:jc w:val="both"/>
      </w:pPr>
      <w:r>
        <w:rPr>
          <w:noProof/>
        </w:rPr>
        <w:drawing>
          <wp:anchor distT="0" distB="0" distL="0" distR="0" simplePos="0" relativeHeight="487634944" behindDoc="1" locked="0" layoutInCell="1" allowOverlap="1">
            <wp:simplePos x="0" y="0"/>
            <wp:positionH relativeFrom="page">
              <wp:posOffset>1868170</wp:posOffset>
            </wp:positionH>
            <wp:positionV relativeFrom="paragraph">
              <wp:posOffset>854881</wp:posOffset>
            </wp:positionV>
            <wp:extent cx="4176633" cy="1855660"/>
            <wp:effectExtent l="0" t="0" r="0" b="0"/>
            <wp:wrapTopAndBottom/>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184" cstate="print"/>
                    <a:stretch>
                      <a:fillRect/>
                    </a:stretch>
                  </pic:blipFill>
                  <pic:spPr>
                    <a:xfrm>
                      <a:off x="0" y="0"/>
                      <a:ext cx="4176633" cy="1855660"/>
                    </a:xfrm>
                    <a:prstGeom prst="rect">
                      <a:avLst/>
                    </a:prstGeom>
                  </pic:spPr>
                </pic:pic>
              </a:graphicData>
            </a:graphic>
          </wp:anchor>
        </w:drawing>
      </w:r>
      <w:r>
        <w:rPr>
          <w:b/>
        </w:rPr>
        <w:t>Deck type bridge -</w:t>
      </w:r>
      <w:r>
        <w:t>The carriageway rests on the top of the main load carrying members. In the deck type plate girder bridge, the roadway or railway is placed on the top flanges. In the deck type truss girder bridge, the roadway or railway is placed at the top chord level as shown in Fig.7.9(a).</w:t>
      </w:r>
    </w:p>
    <w:p w:rsidR="00F96DF8" w:rsidRDefault="00FC1B25">
      <w:pPr>
        <w:pStyle w:val="BodyText"/>
        <w:spacing w:before="244"/>
        <w:ind w:left="715"/>
      </w:pPr>
      <w:r>
        <w:t>Fig.7.8Normalspanrangesofbridge</w:t>
      </w:r>
      <w:r>
        <w:rPr>
          <w:spacing w:val="-2"/>
        </w:rPr>
        <w:t xml:space="preserve"> system</w:t>
      </w:r>
    </w:p>
    <w:p w:rsidR="00F96DF8" w:rsidRDefault="00F96DF8">
      <w:pPr>
        <w:pStyle w:val="BodyText"/>
        <w:sectPr w:rsidR="00F96DF8">
          <w:pgSz w:w="11900" w:h="16860"/>
          <w:pgMar w:top="980" w:right="283" w:bottom="160" w:left="708" w:header="751" w:footer="0" w:gutter="0"/>
          <w:cols w:space="720"/>
        </w:sectPr>
      </w:pPr>
    </w:p>
    <w:p w:rsidR="00F96DF8" w:rsidRDefault="00F96DF8">
      <w:pPr>
        <w:pStyle w:val="BodyText"/>
        <w:rPr>
          <w:sz w:val="20"/>
        </w:rPr>
      </w:pPr>
    </w:p>
    <w:p w:rsidR="00F96DF8" w:rsidRDefault="00F96DF8">
      <w:pPr>
        <w:pStyle w:val="BodyText"/>
        <w:rPr>
          <w:sz w:val="20"/>
        </w:rPr>
      </w:pPr>
    </w:p>
    <w:p w:rsidR="00F96DF8" w:rsidRDefault="00F96DF8">
      <w:pPr>
        <w:pStyle w:val="BodyText"/>
        <w:rPr>
          <w:sz w:val="20"/>
        </w:rPr>
      </w:pPr>
    </w:p>
    <w:p w:rsidR="00F96DF8" w:rsidRDefault="00F96DF8">
      <w:pPr>
        <w:pStyle w:val="BodyText"/>
        <w:rPr>
          <w:sz w:val="20"/>
        </w:rPr>
      </w:pPr>
    </w:p>
    <w:p w:rsidR="00F96DF8" w:rsidRDefault="00F96DF8">
      <w:pPr>
        <w:pStyle w:val="BodyText"/>
        <w:spacing w:before="72" w:after="1"/>
        <w:rPr>
          <w:sz w:val="20"/>
        </w:rPr>
      </w:pPr>
    </w:p>
    <w:p w:rsidR="00F96DF8" w:rsidRDefault="00FC1B25">
      <w:pPr>
        <w:pStyle w:val="BodyText"/>
        <w:ind w:left="2760"/>
        <w:rPr>
          <w:sz w:val="20"/>
        </w:rPr>
      </w:pPr>
      <w:r>
        <w:rPr>
          <w:noProof/>
          <w:sz w:val="20"/>
        </w:rPr>
        <w:drawing>
          <wp:inline distT="0" distB="0" distL="0" distR="0">
            <wp:extent cx="3545221" cy="2099309"/>
            <wp:effectExtent l="0" t="0" r="0" b="0"/>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185" cstate="print"/>
                    <a:stretch>
                      <a:fillRect/>
                    </a:stretch>
                  </pic:blipFill>
                  <pic:spPr>
                    <a:xfrm>
                      <a:off x="0" y="0"/>
                      <a:ext cx="3545221" cy="2099309"/>
                    </a:xfrm>
                    <a:prstGeom prst="rect">
                      <a:avLst/>
                    </a:prstGeom>
                  </pic:spPr>
                </pic:pic>
              </a:graphicData>
            </a:graphic>
          </wp:inline>
        </w:drawing>
      </w:r>
    </w:p>
    <w:p w:rsidR="00F96DF8" w:rsidRDefault="00F96DF8">
      <w:pPr>
        <w:pStyle w:val="BodyText"/>
      </w:pPr>
    </w:p>
    <w:p w:rsidR="00F96DF8" w:rsidRDefault="00F96DF8">
      <w:pPr>
        <w:pStyle w:val="BodyText"/>
      </w:pPr>
    </w:p>
    <w:p w:rsidR="00F96DF8" w:rsidRDefault="00F96DF8">
      <w:pPr>
        <w:pStyle w:val="BodyText"/>
      </w:pPr>
    </w:p>
    <w:p w:rsidR="00F96DF8" w:rsidRDefault="00F96DF8">
      <w:pPr>
        <w:pStyle w:val="BodyText"/>
      </w:pPr>
    </w:p>
    <w:p w:rsidR="00F96DF8" w:rsidRDefault="00F96DF8">
      <w:pPr>
        <w:pStyle w:val="BodyText"/>
      </w:pPr>
    </w:p>
    <w:p w:rsidR="00F96DF8" w:rsidRDefault="00F96DF8">
      <w:pPr>
        <w:pStyle w:val="BodyText"/>
        <w:spacing w:before="90"/>
      </w:pPr>
    </w:p>
    <w:p w:rsidR="00F96DF8" w:rsidRDefault="00FC1B25">
      <w:pPr>
        <w:spacing w:before="1"/>
        <w:ind w:left="677"/>
        <w:rPr>
          <w:b/>
        </w:rPr>
      </w:pPr>
      <w:bookmarkStart w:id="143" w:name="TYPES_OF_CONCRETE_BRIDGES"/>
      <w:bookmarkEnd w:id="143"/>
      <w:r>
        <w:rPr>
          <w:b/>
        </w:rPr>
        <w:t>TYPESOFCONCRETE</w:t>
      </w:r>
      <w:r>
        <w:rPr>
          <w:b/>
          <w:spacing w:val="-2"/>
        </w:rPr>
        <w:t>BRIDGES</w:t>
      </w:r>
    </w:p>
    <w:p w:rsidR="00F96DF8" w:rsidRDefault="00FC1B25">
      <w:pPr>
        <w:pStyle w:val="Heading3"/>
        <w:spacing w:before="196" w:line="276" w:lineRule="exact"/>
        <w:ind w:left="235"/>
        <w:jc w:val="both"/>
        <w:rPr>
          <w:u w:val="none"/>
        </w:rPr>
      </w:pPr>
      <w:r>
        <w:rPr>
          <w:u w:val="none"/>
        </w:rPr>
        <w:t>Arch</w:t>
      </w:r>
      <w:r>
        <w:rPr>
          <w:spacing w:val="-2"/>
          <w:u w:val="none"/>
        </w:rPr>
        <w:t>Bridges</w:t>
      </w:r>
    </w:p>
    <w:p w:rsidR="00F96DF8" w:rsidRDefault="00FC1B25">
      <w:pPr>
        <w:pStyle w:val="BodyText"/>
        <w:spacing w:line="360" w:lineRule="auto"/>
        <w:ind w:left="326" w:right="128"/>
        <w:jc w:val="both"/>
      </w:pPr>
      <w:r>
        <w:rPr>
          <w:noProof/>
        </w:rPr>
        <w:drawing>
          <wp:anchor distT="0" distB="0" distL="0" distR="0" simplePos="0" relativeHeight="487635456" behindDoc="1" locked="0" layoutInCell="1" allowOverlap="1">
            <wp:simplePos x="0" y="0"/>
            <wp:positionH relativeFrom="page">
              <wp:posOffset>3061970</wp:posOffset>
            </wp:positionH>
            <wp:positionV relativeFrom="paragraph">
              <wp:posOffset>1698006</wp:posOffset>
            </wp:positionV>
            <wp:extent cx="1790834" cy="971550"/>
            <wp:effectExtent l="0" t="0" r="0" b="0"/>
            <wp:wrapTopAndBottom/>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186" cstate="print"/>
                    <a:stretch>
                      <a:fillRect/>
                    </a:stretch>
                  </pic:blipFill>
                  <pic:spPr>
                    <a:xfrm>
                      <a:off x="0" y="0"/>
                      <a:ext cx="1790834" cy="971550"/>
                    </a:xfrm>
                    <a:prstGeom prst="rect">
                      <a:avLst/>
                    </a:prstGeom>
                  </pic:spPr>
                </pic:pic>
              </a:graphicData>
            </a:graphic>
          </wp:anchor>
        </w:drawing>
      </w:r>
      <w:r>
        <w:t>Arch bridges derive their strength fromthe fact that vertical loads on the arch generate compressive forces in the arch ring, which is constructed of materials well able to withstand these forces. The compressive forces in the arch ring result in inclined thrusts at the abutments, and it is essential that arch abutments are well founded or buttressed toresist the vertical and horizontal components of these thrusts. If the supports spread apart the arch falls down. Traditionally, arch bridges were constructed of stone, brick or mass concrete since these materials are very strong in compression and the arch could be configured so that tensile stresses did not develop. Modern concrete arch bridges utilize prestressing or reinforcing to resist the tensile stresses which can develop in slender archrings.</w:t>
      </w:r>
    </w:p>
    <w:p w:rsidR="00F96DF8" w:rsidRDefault="00FC1B25">
      <w:pPr>
        <w:pStyle w:val="Heading5"/>
        <w:spacing w:before="249" w:line="251" w:lineRule="exact"/>
        <w:ind w:left="4361"/>
        <w:jc w:val="both"/>
      </w:pPr>
      <w:bookmarkStart w:id="144" w:name="Reinforced_Slab_Bridges"/>
      <w:bookmarkEnd w:id="144"/>
      <w:r>
        <w:t>ReinforcedSlab</w:t>
      </w:r>
      <w:r>
        <w:rPr>
          <w:spacing w:val="-2"/>
        </w:rPr>
        <w:t>Bridges</w:t>
      </w:r>
    </w:p>
    <w:p w:rsidR="00F96DF8" w:rsidRDefault="00FC1B25">
      <w:pPr>
        <w:pStyle w:val="BodyText"/>
        <w:spacing w:line="360" w:lineRule="auto"/>
        <w:ind w:left="326" w:right="224"/>
        <w:jc w:val="both"/>
      </w:pPr>
      <w:r>
        <w:t xml:space="preserve">For short spans, a solid reinforced concrete slab, generally cast in-situ rather than precast, is the simplest design. It is also cost-effective, since the flat, level soffit means that false work and formwork are also simple. Reinforcement, too, is uncomplicated. With larger spans, the reinforced slab has to be thicker to carry the extra stresses under load. This extra weight of the slab itself then becomes a problem, which can be solved in one of two ways. The first is to use prestressing techniques and the second is to reduce the deadweight of the slab by including 'voids', often expanded polystyrene cylinders. Up to about 25m span, such voided slabs are more economical than prestressed </w:t>
      </w:r>
      <w:r>
        <w:rPr>
          <w:spacing w:val="-2"/>
        </w:rPr>
        <w:t>slabs.</w:t>
      </w:r>
    </w:p>
    <w:p w:rsidR="00F96DF8" w:rsidRDefault="00F96DF8">
      <w:pPr>
        <w:pStyle w:val="BodyText"/>
        <w:spacing w:line="360" w:lineRule="auto"/>
        <w:jc w:val="both"/>
        <w:sectPr w:rsidR="00F96DF8">
          <w:pgSz w:w="11900" w:h="16860"/>
          <w:pgMar w:top="980" w:right="283" w:bottom="160" w:left="708" w:header="751" w:footer="0" w:gutter="0"/>
          <w:cols w:space="720"/>
        </w:sectPr>
      </w:pPr>
    </w:p>
    <w:p w:rsidR="00F96DF8" w:rsidRDefault="00F96DF8">
      <w:pPr>
        <w:pStyle w:val="BodyText"/>
        <w:spacing w:before="11"/>
        <w:rPr>
          <w:sz w:val="20"/>
        </w:rPr>
      </w:pPr>
    </w:p>
    <w:p w:rsidR="00F96DF8" w:rsidRDefault="00FC1B25">
      <w:pPr>
        <w:pStyle w:val="BodyText"/>
        <w:ind w:left="4063"/>
        <w:rPr>
          <w:sz w:val="20"/>
        </w:rPr>
      </w:pPr>
      <w:r>
        <w:rPr>
          <w:noProof/>
          <w:sz w:val="20"/>
        </w:rPr>
        <w:drawing>
          <wp:inline distT="0" distB="0" distL="0" distR="0">
            <wp:extent cx="1833643" cy="965644"/>
            <wp:effectExtent l="0" t="0" r="0" b="0"/>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187" cstate="print"/>
                    <a:stretch>
                      <a:fillRect/>
                    </a:stretch>
                  </pic:blipFill>
                  <pic:spPr>
                    <a:xfrm>
                      <a:off x="0" y="0"/>
                      <a:ext cx="1833643" cy="965644"/>
                    </a:xfrm>
                    <a:prstGeom prst="rect">
                      <a:avLst/>
                    </a:prstGeom>
                  </pic:spPr>
                </pic:pic>
              </a:graphicData>
            </a:graphic>
          </wp:inline>
        </w:drawing>
      </w:r>
    </w:p>
    <w:p w:rsidR="00F96DF8" w:rsidRDefault="00FC1B25">
      <w:pPr>
        <w:pStyle w:val="Heading5"/>
        <w:spacing w:before="4"/>
        <w:ind w:left="598"/>
        <w:jc w:val="both"/>
      </w:pPr>
      <w:bookmarkStart w:id="145" w:name="Beam_and_Slab_Bridge"/>
      <w:bookmarkEnd w:id="145"/>
      <w:r>
        <w:t>BeamandSlab</w:t>
      </w:r>
      <w:r>
        <w:rPr>
          <w:spacing w:val="-2"/>
        </w:rPr>
        <w:t>Bridge</w:t>
      </w:r>
    </w:p>
    <w:p w:rsidR="00F96DF8" w:rsidRDefault="00FC1B25">
      <w:pPr>
        <w:pStyle w:val="BodyText"/>
        <w:spacing w:before="117" w:line="360" w:lineRule="auto"/>
        <w:ind w:left="598" w:right="656"/>
        <w:jc w:val="both"/>
      </w:pPr>
      <w:r>
        <w:t>Beamandslabbridgesareprobablythemost common formofconcretebridgeintheUKtoday,thankstothe success of standard precast prestressed concrete beams developed originally by the Prestressed Concrete Development Group (Cement &amp; Concrete Association) supplemented later by alternative designs by others, culminating in the Y-beam introduced by the Prestressed Concrete Association in the late 1980s.</w:t>
      </w:r>
    </w:p>
    <w:p w:rsidR="00F96DF8" w:rsidRDefault="00FC1B25">
      <w:pPr>
        <w:pStyle w:val="BodyText"/>
        <w:spacing w:before="1" w:line="360" w:lineRule="auto"/>
        <w:ind w:left="598" w:right="224" w:firstLine="1262"/>
        <w:jc w:val="both"/>
      </w:pPr>
      <w:r>
        <w:t>They have the virtue of simplicity, economy, wide availability of the standard sections, and speedof erection.The precast beams are placed on the supporting piers or abutments, usually on rubber bearings which are maintenance free. An in-situ reinforced concrete deck slab is then cast on permanent shuttering which spans between the beams.</w:t>
      </w:r>
    </w:p>
    <w:p w:rsidR="00F96DF8" w:rsidRDefault="00FC1B25">
      <w:pPr>
        <w:pStyle w:val="BodyText"/>
        <w:spacing w:before="2" w:line="360" w:lineRule="auto"/>
        <w:ind w:left="598" w:right="217"/>
        <w:jc w:val="both"/>
      </w:pPr>
      <w:r>
        <w:rPr>
          <w:noProof/>
        </w:rPr>
        <w:drawing>
          <wp:anchor distT="0" distB="0" distL="0" distR="0" simplePos="0" relativeHeight="487635968" behindDoc="1" locked="0" layoutInCell="1" allowOverlap="1">
            <wp:simplePos x="0" y="0"/>
            <wp:positionH relativeFrom="page">
              <wp:posOffset>3187700</wp:posOffset>
            </wp:positionH>
            <wp:positionV relativeFrom="paragraph">
              <wp:posOffset>731697</wp:posOffset>
            </wp:positionV>
            <wp:extent cx="1524158" cy="1219200"/>
            <wp:effectExtent l="0" t="0" r="0" b="0"/>
            <wp:wrapTopAndBottom/>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188" cstate="print"/>
                    <a:stretch>
                      <a:fillRect/>
                    </a:stretch>
                  </pic:blipFill>
                  <pic:spPr>
                    <a:xfrm>
                      <a:off x="0" y="0"/>
                      <a:ext cx="1524158" cy="1219200"/>
                    </a:xfrm>
                    <a:prstGeom prst="rect">
                      <a:avLst/>
                    </a:prstGeom>
                  </pic:spPr>
                </pic:pic>
              </a:graphicData>
            </a:graphic>
          </wp:anchor>
        </w:drawing>
      </w:r>
      <w:r>
        <w:t xml:space="preserve">The precast beams can be joined together at the supports to form continuous beams which are structurally more efficient. However, this is not normally done because the costs involved are not justified by the increased </w:t>
      </w:r>
      <w:r>
        <w:rPr>
          <w:spacing w:val="-2"/>
        </w:rPr>
        <w:t>efficiency.</w:t>
      </w:r>
    </w:p>
    <w:p w:rsidR="00F96DF8" w:rsidRDefault="00F96DF8">
      <w:pPr>
        <w:pStyle w:val="BodyText"/>
        <w:spacing w:before="251"/>
      </w:pPr>
    </w:p>
    <w:p w:rsidR="00F96DF8" w:rsidRDefault="00FC1B25">
      <w:pPr>
        <w:pStyle w:val="BodyText"/>
        <w:spacing w:line="360" w:lineRule="auto"/>
        <w:ind w:left="235" w:right="205"/>
      </w:pPr>
      <w:r>
        <w:t>Simplysupportedconcretebeamsandslabbridgesarenowgivingwaytointegralbridgeswhich offertheadvantages of less cost and lower maintenance due to the elimination of expansion joints and bearings.</w:t>
      </w:r>
    </w:p>
    <w:p w:rsidR="00F96DF8" w:rsidRDefault="00F96DF8">
      <w:pPr>
        <w:pStyle w:val="BodyText"/>
        <w:spacing w:before="22"/>
      </w:pPr>
    </w:p>
    <w:p w:rsidR="00F96DF8" w:rsidRDefault="00FC1B25">
      <w:pPr>
        <w:pStyle w:val="BodyText"/>
        <w:ind w:left="326" w:right="616" w:hanging="3"/>
      </w:pPr>
      <w:r>
        <w:t xml:space="preserve">Techniquesofconstructionvaryaccordingtotheactualdesignandsituationofthebridge,therebeingthreemain </w:t>
      </w:r>
      <w:r>
        <w:rPr>
          <w:spacing w:val="-2"/>
        </w:rPr>
        <w:t>types:</w:t>
      </w:r>
    </w:p>
    <w:p w:rsidR="00F96DF8" w:rsidRDefault="00F96DF8">
      <w:pPr>
        <w:pStyle w:val="BodyText"/>
        <w:spacing w:before="31"/>
      </w:pPr>
    </w:p>
    <w:p w:rsidR="00F96DF8" w:rsidRDefault="00FC1B25">
      <w:pPr>
        <w:pStyle w:val="ListParagraph"/>
        <w:numPr>
          <w:ilvl w:val="0"/>
          <w:numId w:val="3"/>
        </w:numPr>
        <w:tabs>
          <w:tab w:val="left" w:pos="734"/>
        </w:tabs>
        <w:spacing w:line="253" w:lineRule="exact"/>
        <w:ind w:hanging="225"/>
      </w:pPr>
      <w:r>
        <w:t>Incrementally</w:t>
      </w:r>
      <w:r>
        <w:rPr>
          <w:spacing w:val="-2"/>
        </w:rPr>
        <w:t>launched</w:t>
      </w:r>
    </w:p>
    <w:p w:rsidR="00F96DF8" w:rsidRDefault="00FC1B25">
      <w:pPr>
        <w:pStyle w:val="ListParagraph"/>
        <w:numPr>
          <w:ilvl w:val="0"/>
          <w:numId w:val="3"/>
        </w:numPr>
        <w:tabs>
          <w:tab w:val="left" w:pos="734"/>
        </w:tabs>
        <w:spacing w:line="252" w:lineRule="exact"/>
        <w:ind w:hanging="225"/>
      </w:pPr>
      <w:r>
        <w:rPr>
          <w:spacing w:val="-2"/>
        </w:rPr>
        <w:t>Span-by-</w:t>
      </w:r>
      <w:r>
        <w:rPr>
          <w:spacing w:val="-4"/>
        </w:rPr>
        <w:t>span</w:t>
      </w:r>
    </w:p>
    <w:p w:rsidR="00F96DF8" w:rsidRDefault="00FC1B25">
      <w:pPr>
        <w:pStyle w:val="ListParagraph"/>
        <w:numPr>
          <w:ilvl w:val="0"/>
          <w:numId w:val="3"/>
        </w:numPr>
        <w:tabs>
          <w:tab w:val="left" w:pos="734"/>
        </w:tabs>
        <w:spacing w:line="252" w:lineRule="exact"/>
        <w:ind w:hanging="225"/>
      </w:pPr>
      <w:r>
        <w:t>Balanced</w:t>
      </w:r>
      <w:r>
        <w:rPr>
          <w:spacing w:val="-2"/>
        </w:rPr>
        <w:t>cantilever</w:t>
      </w:r>
    </w:p>
    <w:p w:rsidR="00F96DF8" w:rsidRDefault="00F96DF8">
      <w:pPr>
        <w:pStyle w:val="BodyText"/>
        <w:spacing w:before="36"/>
      </w:pPr>
    </w:p>
    <w:p w:rsidR="00F96DF8" w:rsidRDefault="00FC1B25">
      <w:pPr>
        <w:pStyle w:val="Heading5"/>
        <w:ind w:left="235"/>
      </w:pPr>
      <w:bookmarkStart w:id="146" w:name="Incrementally_launched"/>
      <w:bookmarkEnd w:id="146"/>
      <w:r>
        <w:t>Incrementally</w:t>
      </w:r>
      <w:r>
        <w:rPr>
          <w:spacing w:val="-2"/>
        </w:rPr>
        <w:t>launched</w:t>
      </w:r>
    </w:p>
    <w:p w:rsidR="00F96DF8" w:rsidRDefault="00F96DF8">
      <w:pPr>
        <w:pStyle w:val="BodyText"/>
        <w:spacing w:before="17"/>
        <w:rPr>
          <w:b/>
        </w:rPr>
      </w:pPr>
    </w:p>
    <w:p w:rsidR="00F96DF8" w:rsidRDefault="00FC1B25">
      <w:pPr>
        <w:pStyle w:val="BodyText"/>
        <w:spacing w:before="1"/>
        <w:ind w:left="418" w:right="205"/>
      </w:pPr>
      <w:r>
        <w:t>As the name suggests, the incrementally launched technique creates the bridge section by section, pushing the structureoutwardsfromtheabutmenttowardsthepier.Thepracticallimit onspanforthetechniqueisaround75m.</w:t>
      </w:r>
    </w:p>
    <w:p w:rsidR="00F96DF8" w:rsidRDefault="00F96DF8">
      <w:pPr>
        <w:pStyle w:val="BodyText"/>
        <w:spacing w:before="35"/>
      </w:pPr>
    </w:p>
    <w:p w:rsidR="00F96DF8" w:rsidRDefault="00FC1B25">
      <w:pPr>
        <w:pStyle w:val="Heading5"/>
        <w:ind w:left="418"/>
      </w:pPr>
      <w:bookmarkStart w:id="147" w:name="Span-by-span"/>
      <w:bookmarkEnd w:id="147"/>
      <w:r>
        <w:rPr>
          <w:spacing w:val="-2"/>
        </w:rPr>
        <w:t>Span-by-</w:t>
      </w:r>
      <w:r>
        <w:rPr>
          <w:spacing w:val="-4"/>
        </w:rPr>
        <w:t>span</w:t>
      </w:r>
    </w:p>
    <w:p w:rsidR="00F96DF8" w:rsidRDefault="00F96DF8">
      <w:pPr>
        <w:pStyle w:val="BodyText"/>
        <w:spacing w:before="22"/>
        <w:rPr>
          <w:b/>
        </w:rPr>
      </w:pPr>
    </w:p>
    <w:p w:rsidR="00F96DF8" w:rsidRDefault="00FC1B25">
      <w:pPr>
        <w:pStyle w:val="BodyText"/>
        <w:ind w:left="418"/>
      </w:pPr>
      <w:r>
        <w:t>Thespan-by-spanmethodisusedformulti-spanviaducts,wheretheindividualspancanbeupto</w:t>
      </w:r>
      <w:r>
        <w:rPr>
          <w:spacing w:val="-4"/>
        </w:rPr>
        <w:t>60m.</w:t>
      </w:r>
    </w:p>
    <w:p w:rsidR="00F96DF8" w:rsidRDefault="00F96DF8">
      <w:pPr>
        <w:pStyle w:val="BodyText"/>
        <w:spacing w:before="22"/>
      </w:pPr>
    </w:p>
    <w:p w:rsidR="00F96DF8" w:rsidRDefault="00FC1B25">
      <w:pPr>
        <w:pStyle w:val="BodyText"/>
        <w:ind w:left="418"/>
      </w:pPr>
      <w:r>
        <w:t>Thesebridgesareusuallyconstructedin-situwiththefalseworkmovedforwardspanbyspan,but canbebuilt of precast sections, put together as single spans and dropped into place, span by span.</w:t>
      </w:r>
    </w:p>
    <w:p w:rsidR="00F96DF8" w:rsidRDefault="00F96DF8">
      <w:pPr>
        <w:pStyle w:val="BodyText"/>
        <w:sectPr w:rsidR="00F96DF8">
          <w:pgSz w:w="11900" w:h="16860"/>
          <w:pgMar w:top="980" w:right="283" w:bottom="160" w:left="708" w:header="751" w:footer="0" w:gutter="0"/>
          <w:cols w:space="720"/>
        </w:sectPr>
      </w:pPr>
    </w:p>
    <w:p w:rsidR="00F96DF8" w:rsidRDefault="00F96DF8">
      <w:pPr>
        <w:pStyle w:val="BodyText"/>
        <w:spacing w:before="11"/>
        <w:rPr>
          <w:sz w:val="20"/>
        </w:rPr>
      </w:pPr>
    </w:p>
    <w:p w:rsidR="00F96DF8" w:rsidRDefault="00FC1B25">
      <w:pPr>
        <w:pStyle w:val="BodyText"/>
        <w:ind w:left="4360"/>
        <w:rPr>
          <w:sz w:val="20"/>
        </w:rPr>
      </w:pPr>
      <w:r>
        <w:rPr>
          <w:noProof/>
          <w:sz w:val="20"/>
        </w:rPr>
        <w:drawing>
          <wp:inline distT="0" distB="0" distL="0" distR="0">
            <wp:extent cx="1597640" cy="1136142"/>
            <wp:effectExtent l="0" t="0" r="0" b="0"/>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189" cstate="print"/>
                    <a:stretch>
                      <a:fillRect/>
                    </a:stretch>
                  </pic:blipFill>
                  <pic:spPr>
                    <a:xfrm>
                      <a:off x="0" y="0"/>
                      <a:ext cx="1597640" cy="1136142"/>
                    </a:xfrm>
                    <a:prstGeom prst="rect">
                      <a:avLst/>
                    </a:prstGeom>
                  </pic:spPr>
                </pic:pic>
              </a:graphicData>
            </a:graphic>
          </wp:inline>
        </w:drawing>
      </w:r>
    </w:p>
    <w:p w:rsidR="00F96DF8" w:rsidRDefault="00F96DF8">
      <w:pPr>
        <w:pStyle w:val="BodyText"/>
      </w:pPr>
    </w:p>
    <w:p w:rsidR="00F96DF8" w:rsidRDefault="00F96DF8">
      <w:pPr>
        <w:pStyle w:val="BodyText"/>
        <w:spacing w:before="7"/>
      </w:pPr>
    </w:p>
    <w:p w:rsidR="00F96DF8" w:rsidRDefault="00FC1B25">
      <w:pPr>
        <w:pStyle w:val="Heading5"/>
        <w:ind w:left="235"/>
        <w:jc w:val="both"/>
      </w:pPr>
      <w:bookmarkStart w:id="148" w:name="Balanced_cantilever"/>
      <w:bookmarkEnd w:id="148"/>
      <w:r>
        <w:t>Balanced</w:t>
      </w:r>
      <w:r>
        <w:rPr>
          <w:spacing w:val="-2"/>
        </w:rPr>
        <w:t>cantilever</w:t>
      </w:r>
    </w:p>
    <w:p w:rsidR="00F96DF8" w:rsidRDefault="00F96DF8">
      <w:pPr>
        <w:pStyle w:val="BodyText"/>
        <w:spacing w:before="19"/>
        <w:rPr>
          <w:b/>
        </w:rPr>
      </w:pPr>
    </w:p>
    <w:p w:rsidR="00F96DF8" w:rsidRDefault="00FC1B25">
      <w:pPr>
        <w:pStyle w:val="BodyText"/>
        <w:spacing w:line="360" w:lineRule="auto"/>
        <w:ind w:left="509" w:right="305"/>
        <w:jc w:val="both"/>
      </w:pPr>
      <w:r>
        <w:t>In the early 1950's, the German engineer Ulrich Finsterwalder developed a way of erecting prestressed concrete cantilevers segment by segment with each additional unit being prestressed to those already in position. This avoids the need for false work and the system has since been developed.</w:t>
      </w:r>
    </w:p>
    <w:p w:rsidR="00F96DF8" w:rsidRDefault="00FC1B25">
      <w:pPr>
        <w:pStyle w:val="BodyText"/>
        <w:spacing w:before="38"/>
        <w:rPr>
          <w:sz w:val="20"/>
        </w:rPr>
      </w:pPr>
      <w:r>
        <w:rPr>
          <w:noProof/>
          <w:sz w:val="20"/>
        </w:rPr>
        <w:drawing>
          <wp:anchor distT="0" distB="0" distL="0" distR="0" simplePos="0" relativeHeight="487636480" behindDoc="1" locked="0" layoutInCell="1" allowOverlap="1">
            <wp:simplePos x="0" y="0"/>
            <wp:positionH relativeFrom="page">
              <wp:posOffset>3143885</wp:posOffset>
            </wp:positionH>
            <wp:positionV relativeFrom="paragraph">
              <wp:posOffset>185599</wp:posOffset>
            </wp:positionV>
            <wp:extent cx="1648558" cy="1092517"/>
            <wp:effectExtent l="0" t="0" r="0" b="0"/>
            <wp:wrapTopAndBottom/>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190" cstate="print"/>
                    <a:stretch>
                      <a:fillRect/>
                    </a:stretch>
                  </pic:blipFill>
                  <pic:spPr>
                    <a:xfrm>
                      <a:off x="0" y="0"/>
                      <a:ext cx="1648558" cy="1092517"/>
                    </a:xfrm>
                    <a:prstGeom prst="rect">
                      <a:avLst/>
                    </a:prstGeom>
                  </pic:spPr>
                </pic:pic>
              </a:graphicData>
            </a:graphic>
          </wp:anchor>
        </w:drawing>
      </w:r>
    </w:p>
    <w:p w:rsidR="00F96DF8" w:rsidRDefault="00FC1B25">
      <w:pPr>
        <w:pStyle w:val="BodyText"/>
        <w:spacing w:before="229" w:line="360" w:lineRule="auto"/>
        <w:ind w:left="509" w:right="301"/>
        <w:jc w:val="both"/>
      </w:pPr>
      <w:r>
        <w:t>Whether created in-situ or using precast segments, the balanced cantilever is one of the most dramatic ways of buildingabridge.Workstartswiththeconstructionoftheabutmentsandpiers.Then,fromeachpier,thebridgeis constructed in both directions simultaneously. In this way, each pier remains stable - hence 'balanced' - until finally the individual structural elements meet and is connected together. In every case, the segments are progressively tied back to the piers by means of prestressing tendons or bars threaded through eachunit.</w:t>
      </w:r>
    </w:p>
    <w:p w:rsidR="00F96DF8" w:rsidRDefault="00FC1B25">
      <w:pPr>
        <w:pStyle w:val="Heading5"/>
        <w:spacing w:before="150"/>
        <w:ind w:left="235"/>
        <w:jc w:val="both"/>
      </w:pPr>
      <w:bookmarkStart w:id="149" w:name="Integral_Bridges"/>
      <w:bookmarkEnd w:id="149"/>
      <w:r>
        <w:t>Integral</w:t>
      </w:r>
      <w:r>
        <w:rPr>
          <w:spacing w:val="-2"/>
        </w:rPr>
        <w:t>Bridges</w:t>
      </w:r>
    </w:p>
    <w:p w:rsidR="00F96DF8" w:rsidRDefault="00FC1B25">
      <w:pPr>
        <w:pStyle w:val="BodyText"/>
        <w:spacing w:before="134" w:line="360" w:lineRule="auto"/>
        <w:ind w:left="509" w:right="275" w:hanging="3"/>
        <w:jc w:val="both"/>
      </w:pPr>
      <w:r>
        <w:t>One of the difficulties in designing any structure is deciding where to put the joints. These are necessary to allow movement as the structure expands under the heat of the summer sun and contracts during the cold of winter. Expansion joints in bridges are notoriously prone to leakage. Water laden with road salts can then reach the topsof the piers and the abutments, and this can result in corrosion of all reinforcement. The expansive effects of rust cansplitconcreteapart. In addition, expansionjointsand bearings areanadditionalcost so moreand morebridges are being built without either. Such structures, called 'integral bridges', can be constructed with all types of concrete deck. They are constructed with their decks connected directly to the supporting piers and abutments and with no provision in the form of bearings or expansion joints for thermal movement. Thermal movement of the deck is accommodated by flexure of the supporting piers and horizontal movements of the abutments, with elastic compression of the surrounding soil.</w:t>
      </w:r>
    </w:p>
    <w:p w:rsidR="00F96DF8" w:rsidRDefault="00F96DF8">
      <w:pPr>
        <w:pStyle w:val="BodyText"/>
        <w:spacing w:line="360" w:lineRule="auto"/>
        <w:jc w:val="both"/>
        <w:sectPr w:rsidR="00F96DF8">
          <w:pgSz w:w="11900" w:h="16860"/>
          <w:pgMar w:top="980" w:right="283" w:bottom="160" w:left="708" w:header="751" w:footer="0" w:gutter="0"/>
          <w:cols w:space="720"/>
        </w:sectPr>
      </w:pPr>
    </w:p>
    <w:p w:rsidR="00F96DF8" w:rsidRDefault="00F96DF8">
      <w:pPr>
        <w:pStyle w:val="BodyText"/>
        <w:spacing w:before="11"/>
        <w:rPr>
          <w:sz w:val="20"/>
        </w:rPr>
      </w:pPr>
    </w:p>
    <w:p w:rsidR="00F96DF8" w:rsidRDefault="00FC1B25">
      <w:pPr>
        <w:pStyle w:val="BodyText"/>
        <w:ind w:left="3981"/>
        <w:rPr>
          <w:sz w:val="20"/>
        </w:rPr>
      </w:pPr>
      <w:r>
        <w:rPr>
          <w:noProof/>
          <w:sz w:val="20"/>
        </w:rPr>
        <w:drawing>
          <wp:inline distT="0" distB="0" distL="0" distR="0">
            <wp:extent cx="2010634" cy="1220724"/>
            <wp:effectExtent l="0" t="0" r="0" b="0"/>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191" cstate="print"/>
                    <a:stretch>
                      <a:fillRect/>
                    </a:stretch>
                  </pic:blipFill>
                  <pic:spPr>
                    <a:xfrm>
                      <a:off x="0" y="0"/>
                      <a:ext cx="2010634" cy="1220724"/>
                    </a:xfrm>
                    <a:prstGeom prst="rect">
                      <a:avLst/>
                    </a:prstGeom>
                  </pic:spPr>
                </pic:pic>
              </a:graphicData>
            </a:graphic>
          </wp:inline>
        </w:drawing>
      </w:r>
    </w:p>
    <w:p w:rsidR="00F96DF8" w:rsidRDefault="00F96DF8">
      <w:pPr>
        <w:pStyle w:val="BodyText"/>
        <w:spacing w:before="153"/>
      </w:pPr>
    </w:p>
    <w:p w:rsidR="00F96DF8" w:rsidRDefault="00FC1B25">
      <w:pPr>
        <w:pStyle w:val="BodyText"/>
        <w:spacing w:line="362" w:lineRule="auto"/>
        <w:ind w:left="509" w:right="295"/>
        <w:jc w:val="both"/>
      </w:pPr>
      <w:r>
        <w:t>Already used for lengths up to 60m, the integral bridge is becoming increasingly popular as engineers and designers find other ways of dealing with thermal movement.</w:t>
      </w:r>
    </w:p>
    <w:p w:rsidR="00F96DF8" w:rsidRDefault="00FC1B25">
      <w:pPr>
        <w:pStyle w:val="Heading5"/>
        <w:spacing w:line="250" w:lineRule="exact"/>
        <w:ind w:left="509"/>
        <w:jc w:val="both"/>
      </w:pPr>
      <w:bookmarkStart w:id="150" w:name="Cable-Stayed_Bridges"/>
      <w:bookmarkEnd w:id="150"/>
      <w:r>
        <w:t>Cable-Stayed</w:t>
      </w:r>
      <w:r>
        <w:rPr>
          <w:spacing w:val="-2"/>
        </w:rPr>
        <w:t>Bridges</w:t>
      </w:r>
    </w:p>
    <w:p w:rsidR="00F96DF8" w:rsidRDefault="00F96DF8">
      <w:pPr>
        <w:pStyle w:val="BodyText"/>
        <w:spacing w:before="147"/>
        <w:rPr>
          <w:b/>
        </w:rPr>
      </w:pPr>
    </w:p>
    <w:p w:rsidR="00F96DF8" w:rsidRDefault="00FC1B25">
      <w:pPr>
        <w:pStyle w:val="BodyText"/>
        <w:spacing w:before="1" w:line="360" w:lineRule="auto"/>
        <w:ind w:left="509" w:right="279"/>
        <w:jc w:val="both"/>
      </w:pPr>
      <w:r>
        <w:t>For really large spans, one solution is the cable-stayed bridge. These types of bridges first developed in west Germany. They consists of cables provided above the deck and are connected to the towers. The deck is either supported by a number cables meeting in a bunch at the tower or by joining at different levels on the tower. The multiple cables would facilitate smaller distance between points of supports for the deck girders. This results in reduction of structure depth. The cables can arrange in one plane or two planes. The two plane system requires additional widths to accommodate the towers and deck anchorages. Singly plane system requires less width of deck.Where all elements are concrete, the design consists of supporting towers carrying cables whichsupport thebridgefrombothsidesofthetower.Most cable-stayedbridgesarebuilt usingaformofcantilever construction which can be either in-situ or precast.</w:t>
      </w:r>
    </w:p>
    <w:p w:rsidR="00F96DF8" w:rsidRDefault="00FC1B25">
      <w:pPr>
        <w:pStyle w:val="BodyText"/>
        <w:spacing w:before="38"/>
        <w:rPr>
          <w:sz w:val="20"/>
        </w:rPr>
      </w:pPr>
      <w:r>
        <w:rPr>
          <w:noProof/>
          <w:sz w:val="20"/>
        </w:rPr>
        <w:drawing>
          <wp:anchor distT="0" distB="0" distL="0" distR="0" simplePos="0" relativeHeight="487636992" behindDoc="1" locked="0" layoutInCell="1" allowOverlap="1">
            <wp:simplePos x="0" y="0"/>
            <wp:positionH relativeFrom="page">
              <wp:posOffset>3132454</wp:posOffset>
            </wp:positionH>
            <wp:positionV relativeFrom="paragraph">
              <wp:posOffset>185835</wp:posOffset>
            </wp:positionV>
            <wp:extent cx="1701420" cy="1129284"/>
            <wp:effectExtent l="0" t="0" r="0" b="0"/>
            <wp:wrapTopAndBottom/>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192" cstate="print"/>
                    <a:stretch>
                      <a:fillRect/>
                    </a:stretch>
                  </pic:blipFill>
                  <pic:spPr>
                    <a:xfrm>
                      <a:off x="0" y="0"/>
                      <a:ext cx="1701420" cy="1129284"/>
                    </a:xfrm>
                    <a:prstGeom prst="rect">
                      <a:avLst/>
                    </a:prstGeom>
                  </pic:spPr>
                </pic:pic>
              </a:graphicData>
            </a:graphic>
          </wp:anchor>
        </w:drawing>
      </w:r>
    </w:p>
    <w:p w:rsidR="00F96DF8" w:rsidRDefault="00F96DF8">
      <w:pPr>
        <w:pStyle w:val="BodyText"/>
        <w:spacing w:before="102"/>
      </w:pPr>
    </w:p>
    <w:p w:rsidR="00F96DF8" w:rsidRDefault="00FC1B25">
      <w:pPr>
        <w:pStyle w:val="BodyText"/>
        <w:spacing w:line="360" w:lineRule="auto"/>
        <w:ind w:left="509" w:right="276" w:firstLine="2582"/>
        <w:jc w:val="both"/>
      </w:pPr>
      <w:r>
        <w:t>The cable stayed bridges are similar to suspension bridges except that there are no suspenders in the cable stayed bridges and the cables are directly stretched from the towers to connect with decking. No special anchorage is required for the cables as incase of suspension bridges because the anchorage at one end is done in the girder and at the other on top of tower. The cable-stayed bridges have been found economical for up to span 300m. However due to cantilever effect their deflection is rather high and hence theyare not preferred for very long span inrailways.</w:t>
      </w:r>
    </w:p>
    <w:p w:rsidR="00F96DF8" w:rsidRDefault="00FC1B25">
      <w:pPr>
        <w:pStyle w:val="Heading5"/>
        <w:spacing w:before="7"/>
        <w:ind w:left="509"/>
        <w:jc w:val="both"/>
      </w:pPr>
      <w:bookmarkStart w:id="151" w:name="Suspension_Bridges"/>
      <w:bookmarkEnd w:id="151"/>
      <w:r>
        <w:t>Suspension</w:t>
      </w:r>
      <w:r>
        <w:rPr>
          <w:spacing w:val="-2"/>
        </w:rPr>
        <w:t>Bridges</w:t>
      </w:r>
    </w:p>
    <w:p w:rsidR="00F96DF8" w:rsidRDefault="00FC1B25">
      <w:pPr>
        <w:pStyle w:val="BodyText"/>
        <w:spacing w:before="116" w:line="357" w:lineRule="auto"/>
        <w:ind w:left="509" w:right="293"/>
        <w:jc w:val="both"/>
      </w:pPr>
      <w:r>
        <w:t>Concrete plays an important part in the construction of a suspension bridge suspension bridgs are ideal solutionfor bridging gaps in hilly areas because of their construction technology and capacity of spanning large gaps. There will be massive foundations,usuallyembeddedin the ground, thatsupportthe weight and cableanchorages</w:t>
      </w:r>
    </w:p>
    <w:p w:rsidR="00F96DF8" w:rsidRDefault="00FC1B25">
      <w:pPr>
        <w:pStyle w:val="BodyText"/>
        <w:spacing w:before="9" w:line="360" w:lineRule="auto"/>
        <w:ind w:left="509" w:right="272"/>
        <w:jc w:val="both"/>
      </w:pPr>
      <w:r>
        <w:t xml:space="preserve">.The cable takes shape of catenary between two points of suspension. The flooring of bridge supported by thecable by virtue of tension developed in its cross section. The vertical members are known as </w:t>
      </w:r>
      <w:r>
        <w:rPr>
          <w:b/>
        </w:rPr>
        <w:t xml:space="preserve">suspenders </w:t>
      </w:r>
      <w:r>
        <w:t>are provided to transfer load from bridge floor to suspension cable. There will also be the abutments, again probably</w:t>
      </w:r>
    </w:p>
    <w:p w:rsidR="00F96DF8" w:rsidRDefault="00F96DF8">
      <w:pPr>
        <w:pStyle w:val="BodyText"/>
        <w:spacing w:line="360" w:lineRule="auto"/>
        <w:jc w:val="both"/>
        <w:sectPr w:rsidR="00F96DF8">
          <w:pgSz w:w="11900" w:h="16860"/>
          <w:pgMar w:top="980" w:right="283" w:bottom="160" w:left="708" w:header="751" w:footer="0" w:gutter="0"/>
          <w:cols w:space="720"/>
        </w:sectPr>
      </w:pPr>
    </w:p>
    <w:p w:rsidR="00F96DF8" w:rsidRDefault="00FC1B25">
      <w:pPr>
        <w:pStyle w:val="BodyText"/>
        <w:spacing w:before="228" w:line="362" w:lineRule="auto"/>
        <w:ind w:left="509"/>
      </w:pPr>
      <w:r>
        <w:lastRenderedPageBreak/>
        <w:t>inmassconcrete,providingthevitalstrengthand abilitytoresist theenormousforces,andinaddition,theslender superstructurescarryingtheupperendsofthesupportingcablesarealsogenerallymadefromreinforced</w:t>
      </w:r>
      <w:r>
        <w:rPr>
          <w:spacing w:val="-2"/>
        </w:rPr>
        <w:t xml:space="preserve"> concrete.</w:t>
      </w:r>
    </w:p>
    <w:p w:rsidR="00F96DF8" w:rsidRDefault="00FC1B25">
      <w:pPr>
        <w:pStyle w:val="BodyText"/>
        <w:spacing w:line="250" w:lineRule="exact"/>
        <w:ind w:left="1003"/>
        <w:jc w:val="both"/>
      </w:pPr>
      <w:r>
        <w:t>Typicaldeck,throughandsemi-throughtypetruss</w:t>
      </w:r>
      <w:r>
        <w:rPr>
          <w:spacing w:val="-2"/>
        </w:rPr>
        <w:t>bridges</w:t>
      </w:r>
    </w:p>
    <w:p w:rsidR="00F96DF8" w:rsidRDefault="00F96DF8">
      <w:pPr>
        <w:pStyle w:val="BodyText"/>
        <w:spacing w:before="69"/>
      </w:pPr>
    </w:p>
    <w:p w:rsidR="00F96DF8" w:rsidRDefault="00FC1B25">
      <w:pPr>
        <w:pStyle w:val="ListParagraph"/>
        <w:numPr>
          <w:ilvl w:val="2"/>
          <w:numId w:val="5"/>
        </w:numPr>
        <w:tabs>
          <w:tab w:val="left" w:pos="1480"/>
        </w:tabs>
        <w:spacing w:before="1" w:line="360" w:lineRule="auto"/>
        <w:ind w:left="1003" w:right="711" w:firstLine="108"/>
        <w:jc w:val="both"/>
      </w:pPr>
      <w:r>
        <w:t xml:space="preserve">Through Type Bridge - The carriageway rests at the bottom level of the main load carrying members. In the through type plate girder bridge, the roadway or railway is placed at the level ofbottom flanges. In the through type truss girder bridge, the roadway or railway is placed at the bottom chord level. The bracing of the top flange or lateral support of the top chord under compression is also </w:t>
      </w:r>
      <w:r>
        <w:rPr>
          <w:spacing w:val="-2"/>
        </w:rPr>
        <w:t>required.</w:t>
      </w:r>
    </w:p>
    <w:p w:rsidR="00F96DF8" w:rsidRDefault="00FC1B25">
      <w:pPr>
        <w:pStyle w:val="ListParagraph"/>
        <w:numPr>
          <w:ilvl w:val="2"/>
          <w:numId w:val="5"/>
        </w:numPr>
        <w:tabs>
          <w:tab w:val="left" w:pos="1415"/>
        </w:tabs>
        <w:spacing w:before="200" w:line="360" w:lineRule="auto"/>
        <w:ind w:left="1003" w:right="718" w:firstLine="0"/>
        <w:jc w:val="both"/>
      </w:pPr>
      <w:r>
        <w:t>Semi through Type Bridge - The deck lies in between the top and the bottom of the main load carrying members.Thebracingofthetopflange or top chord under compressionis not done andpart of the load carrying system project above the floor level The lateral restraint in the system is obtained usually by the U-frame action of the verticals and cross beam actingtogether.</w:t>
      </w:r>
    </w:p>
    <w:p w:rsidR="00F96DF8" w:rsidRDefault="00FC1B25">
      <w:pPr>
        <w:pStyle w:val="Heading5"/>
        <w:spacing w:before="2"/>
        <w:ind w:left="1003"/>
        <w:jc w:val="both"/>
        <w:rPr>
          <w:b w:val="0"/>
        </w:rPr>
      </w:pPr>
      <w:bookmarkStart w:id="152" w:name="Concrete_bridges-"/>
      <w:bookmarkEnd w:id="152"/>
      <w:r>
        <w:t>Concrete</w:t>
      </w:r>
      <w:r>
        <w:rPr>
          <w:spacing w:val="-2"/>
        </w:rPr>
        <w:t>bridges</w:t>
      </w:r>
      <w:r>
        <w:rPr>
          <w:b w:val="0"/>
          <w:spacing w:val="-2"/>
        </w:rPr>
        <w:t>-</w:t>
      </w:r>
    </w:p>
    <w:p w:rsidR="00F96DF8" w:rsidRDefault="00F96DF8">
      <w:pPr>
        <w:pStyle w:val="BodyText"/>
        <w:spacing w:before="72"/>
      </w:pPr>
    </w:p>
    <w:p w:rsidR="00F96DF8" w:rsidRDefault="00FC1B25">
      <w:pPr>
        <w:pStyle w:val="BodyText"/>
        <w:spacing w:line="362" w:lineRule="auto"/>
        <w:ind w:left="1003" w:right="4699"/>
      </w:pPr>
      <w:r>
        <w:t>Theycanbedividedintothefollowingmainclasses (1)Unstiffened suspension Bridges.</w:t>
      </w:r>
    </w:p>
    <w:p w:rsidR="00F96DF8" w:rsidRDefault="00FC1B25">
      <w:pPr>
        <w:pStyle w:val="BodyText"/>
        <w:spacing w:line="250" w:lineRule="exact"/>
        <w:ind w:left="1001"/>
        <w:jc w:val="both"/>
      </w:pPr>
      <w:r>
        <w:rPr>
          <w:sz w:val="20"/>
        </w:rPr>
        <w:t>(2)</w:t>
      </w:r>
      <w:r>
        <w:t>Stiffenedsuspension</w:t>
      </w:r>
      <w:r>
        <w:rPr>
          <w:spacing w:val="-2"/>
        </w:rPr>
        <w:t>Bridges.</w:t>
      </w:r>
    </w:p>
    <w:p w:rsidR="00F96DF8" w:rsidRDefault="00F96DF8">
      <w:pPr>
        <w:pStyle w:val="BodyText"/>
      </w:pPr>
    </w:p>
    <w:p w:rsidR="00F96DF8" w:rsidRDefault="00F96DF8">
      <w:pPr>
        <w:pStyle w:val="BodyText"/>
        <w:spacing w:before="2"/>
      </w:pPr>
    </w:p>
    <w:p w:rsidR="00F96DF8" w:rsidRDefault="00FC1B25">
      <w:pPr>
        <w:pStyle w:val="BodyText"/>
        <w:spacing w:line="360" w:lineRule="auto"/>
        <w:ind w:left="1003" w:right="697"/>
        <w:jc w:val="both"/>
      </w:pPr>
      <w:r>
        <w:rPr>
          <w:b/>
        </w:rPr>
        <w:t>Un-stiffened suspension Bridges:-</w:t>
      </w:r>
      <w:r>
        <w:t>Incase of Un-stiffened suspension Bridges the moving load is transferred direct to the cables by each suspender. These are used for light construction such as foot bridges forest train structures, etc where the moving load is negligible and deflection requirements are not controlling. Alsotheplaceswherespanis verylongand theratiodeadto movingloadintensityis so great to render stiffening unnecessary.</w:t>
      </w:r>
    </w:p>
    <w:p w:rsidR="00F96DF8" w:rsidRDefault="00FC1B25">
      <w:pPr>
        <w:pStyle w:val="BodyText"/>
        <w:spacing w:before="132"/>
        <w:rPr>
          <w:sz w:val="20"/>
        </w:rPr>
      </w:pPr>
      <w:r>
        <w:rPr>
          <w:noProof/>
          <w:sz w:val="20"/>
        </w:rPr>
        <w:drawing>
          <wp:anchor distT="0" distB="0" distL="0" distR="0" simplePos="0" relativeHeight="487637504" behindDoc="1" locked="0" layoutInCell="1" allowOverlap="1">
            <wp:simplePos x="0" y="0"/>
            <wp:positionH relativeFrom="page">
              <wp:posOffset>3152775</wp:posOffset>
            </wp:positionH>
            <wp:positionV relativeFrom="paragraph">
              <wp:posOffset>245370</wp:posOffset>
            </wp:positionV>
            <wp:extent cx="1714572" cy="1367313"/>
            <wp:effectExtent l="0" t="0" r="0" b="0"/>
            <wp:wrapTopAndBottom/>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193" cstate="print"/>
                    <a:stretch>
                      <a:fillRect/>
                    </a:stretch>
                  </pic:blipFill>
                  <pic:spPr>
                    <a:xfrm>
                      <a:off x="0" y="0"/>
                      <a:ext cx="1714572" cy="1367313"/>
                    </a:xfrm>
                    <a:prstGeom prst="rect">
                      <a:avLst/>
                    </a:prstGeom>
                  </pic:spPr>
                </pic:pic>
              </a:graphicData>
            </a:graphic>
          </wp:anchor>
        </w:drawing>
      </w:r>
    </w:p>
    <w:p w:rsidR="00F96DF8" w:rsidRDefault="00F96DF8">
      <w:pPr>
        <w:pStyle w:val="BodyText"/>
        <w:spacing w:before="176"/>
      </w:pPr>
    </w:p>
    <w:p w:rsidR="00F96DF8" w:rsidRDefault="00FC1B25">
      <w:pPr>
        <w:pStyle w:val="BodyText"/>
        <w:spacing w:line="360" w:lineRule="auto"/>
        <w:ind w:left="1003" w:right="713"/>
        <w:jc w:val="both"/>
      </w:pPr>
      <w:r>
        <w:rPr>
          <w:b/>
        </w:rPr>
        <w:t>Stiffened suspension Bridges:-</w:t>
      </w:r>
      <w:r>
        <w:t xml:space="preserve">In stiffened type suspension Bridges moving loads are transformed to the cables through mediumof trusses called </w:t>
      </w:r>
      <w:r>
        <w:rPr>
          <w:b/>
        </w:rPr>
        <w:t xml:space="preserve">stiffeninggirders </w:t>
      </w:r>
      <w:r>
        <w:t>.The stiffeninggirder assists the cable to become more rigid and prevent change in shape and gradient of roadway platform. It is therefore adopted for heavy traffic .</w:t>
      </w:r>
    </w:p>
    <w:p w:rsidR="00F96DF8" w:rsidRDefault="00FC1B25">
      <w:pPr>
        <w:pStyle w:val="Heading5"/>
        <w:spacing w:before="8"/>
        <w:ind w:left="1003"/>
        <w:jc w:val="both"/>
      </w:pPr>
      <w:bookmarkStart w:id="153" w:name="IRC_Bridge_loading:-"/>
      <w:bookmarkEnd w:id="153"/>
      <w:r>
        <w:t>IRCBridge</w:t>
      </w:r>
      <w:r>
        <w:rPr>
          <w:spacing w:val="-2"/>
        </w:rPr>
        <w:t>loading:-</w:t>
      </w:r>
    </w:p>
    <w:p w:rsidR="00F96DF8" w:rsidRDefault="00FC1B25">
      <w:pPr>
        <w:pStyle w:val="BodyText"/>
        <w:spacing w:before="119" w:line="364" w:lineRule="auto"/>
        <w:ind w:left="1003" w:right="715" w:firstLine="1151"/>
        <w:jc w:val="both"/>
      </w:pPr>
      <w:r>
        <w:t>The public roads in India are managed and controlled by the Government and hence bridges to be constructed for roads to be designed as per standards set up by standard authorities. For</w:t>
      </w:r>
    </w:p>
    <w:p w:rsidR="00F96DF8" w:rsidRDefault="00F96DF8">
      <w:pPr>
        <w:pStyle w:val="BodyText"/>
        <w:spacing w:line="364" w:lineRule="auto"/>
        <w:jc w:val="both"/>
        <w:sectPr w:rsidR="00F96DF8">
          <w:pgSz w:w="11900" w:h="16860"/>
          <w:pgMar w:top="980" w:right="283" w:bottom="160" w:left="708" w:header="751" w:footer="0" w:gutter="0"/>
          <w:cols w:space="720"/>
        </w:sectPr>
      </w:pPr>
    </w:p>
    <w:p w:rsidR="00F96DF8" w:rsidRDefault="00FC1B25">
      <w:pPr>
        <w:pStyle w:val="BodyText"/>
        <w:spacing w:before="228" w:line="360" w:lineRule="auto"/>
        <w:ind w:left="1003" w:right="705"/>
        <w:jc w:val="both"/>
      </w:pPr>
      <w:r>
        <w:lastRenderedPageBreak/>
        <w:t>highwaybridgesstandardspecificationsarecontainedintheIndianRoadCongress(I.R.C) Bridgecode. In India, highway bridges are designed in accordance with IRC bridge code. IRC: 6 - 1966 – Section II gives the specifications for the various loads and stresses to be considered in bridge design. There are three types of standard loadings for which the bridges are designed namely,</w:t>
      </w:r>
    </w:p>
    <w:p w:rsidR="00F96DF8" w:rsidRDefault="00F96DF8">
      <w:pPr>
        <w:pStyle w:val="BodyText"/>
        <w:spacing w:before="125"/>
      </w:pPr>
    </w:p>
    <w:p w:rsidR="00F96DF8" w:rsidRDefault="00FC1B25">
      <w:pPr>
        <w:pStyle w:val="ListParagraph"/>
        <w:numPr>
          <w:ilvl w:val="0"/>
          <w:numId w:val="2"/>
        </w:numPr>
        <w:tabs>
          <w:tab w:val="left" w:pos="1451"/>
        </w:tabs>
        <w:ind w:left="1451" w:hanging="364"/>
      </w:pPr>
      <w:r>
        <w:t>IRCclassAA</w:t>
      </w:r>
      <w:r>
        <w:rPr>
          <w:spacing w:val="-2"/>
        </w:rPr>
        <w:t>loading,</w:t>
      </w:r>
    </w:p>
    <w:p w:rsidR="00F96DF8" w:rsidRDefault="00FC1B25">
      <w:pPr>
        <w:pStyle w:val="ListParagraph"/>
        <w:numPr>
          <w:ilvl w:val="0"/>
          <w:numId w:val="2"/>
        </w:numPr>
        <w:tabs>
          <w:tab w:val="left" w:pos="1450"/>
        </w:tabs>
        <w:spacing w:before="129"/>
        <w:ind w:left="1450" w:hanging="363"/>
      </w:pPr>
      <w:r>
        <w:t>IRCclassA</w:t>
      </w:r>
      <w:r>
        <w:rPr>
          <w:spacing w:val="-2"/>
        </w:rPr>
        <w:t>loading</w:t>
      </w:r>
    </w:p>
    <w:p w:rsidR="00F96DF8" w:rsidRDefault="00FC1B25">
      <w:pPr>
        <w:pStyle w:val="ListParagraph"/>
        <w:numPr>
          <w:ilvl w:val="0"/>
          <w:numId w:val="2"/>
        </w:numPr>
        <w:tabs>
          <w:tab w:val="left" w:pos="1451"/>
        </w:tabs>
        <w:spacing w:before="128"/>
        <w:ind w:left="1451" w:hanging="364"/>
      </w:pPr>
      <w:r>
        <w:t>IRCclassB</w:t>
      </w:r>
      <w:r>
        <w:rPr>
          <w:spacing w:val="-2"/>
        </w:rPr>
        <w:t>loading.</w:t>
      </w:r>
    </w:p>
    <w:p w:rsidR="00F96DF8" w:rsidRDefault="00F96DF8">
      <w:pPr>
        <w:pStyle w:val="BodyText"/>
      </w:pPr>
    </w:p>
    <w:p w:rsidR="00F96DF8" w:rsidRDefault="00F96DF8">
      <w:pPr>
        <w:pStyle w:val="BodyText"/>
      </w:pPr>
    </w:p>
    <w:p w:rsidR="00F96DF8" w:rsidRDefault="00F96DF8">
      <w:pPr>
        <w:pStyle w:val="BodyText"/>
        <w:spacing w:before="131"/>
      </w:pPr>
    </w:p>
    <w:p w:rsidR="00F96DF8" w:rsidRDefault="00FC1B25">
      <w:pPr>
        <w:pStyle w:val="Heading5"/>
        <w:ind w:left="1003"/>
        <w:jc w:val="both"/>
      </w:pPr>
      <w:bookmarkStart w:id="154" w:name="IRC_class_AA_loading:-"/>
      <w:bookmarkEnd w:id="154"/>
      <w:r>
        <w:t>IRCclass AA</w:t>
      </w:r>
      <w:r>
        <w:rPr>
          <w:spacing w:val="-2"/>
        </w:rPr>
        <w:t xml:space="preserve"> loading:-</w:t>
      </w:r>
    </w:p>
    <w:p w:rsidR="00F96DF8" w:rsidRDefault="00FC1B25">
      <w:pPr>
        <w:pStyle w:val="BodyText"/>
        <w:spacing w:before="124" w:line="360" w:lineRule="auto"/>
        <w:ind w:left="1003" w:right="717" w:firstLine="331"/>
        <w:jc w:val="both"/>
      </w:pPr>
      <w:r>
        <w:rPr>
          <w:noProof/>
        </w:rPr>
        <w:drawing>
          <wp:anchor distT="0" distB="0" distL="0" distR="0" simplePos="0" relativeHeight="487638016" behindDoc="1" locked="0" layoutInCell="1" allowOverlap="1">
            <wp:simplePos x="0" y="0"/>
            <wp:positionH relativeFrom="page">
              <wp:posOffset>2381885</wp:posOffset>
            </wp:positionH>
            <wp:positionV relativeFrom="paragraph">
              <wp:posOffset>1771338</wp:posOffset>
            </wp:positionV>
            <wp:extent cx="3254255" cy="2404872"/>
            <wp:effectExtent l="0" t="0" r="0" b="0"/>
            <wp:wrapTopAndBottom/>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194" cstate="print"/>
                    <a:stretch>
                      <a:fillRect/>
                    </a:stretch>
                  </pic:blipFill>
                  <pic:spPr>
                    <a:xfrm>
                      <a:off x="0" y="0"/>
                      <a:ext cx="3254255" cy="2404872"/>
                    </a:xfrm>
                    <a:prstGeom prst="rect">
                      <a:avLst/>
                    </a:prstGeom>
                  </pic:spPr>
                </pic:pic>
              </a:graphicData>
            </a:graphic>
          </wp:anchor>
        </w:drawing>
      </w:r>
      <w:r>
        <w:t>IRC class AA loading consists of either a tracked vehicle of 70 tonnes or a wheeled vehicle of 40 tonnes with dimensions as shown in Fig. The units in the figure are mm for length and tonnes for load. Normally, bridges on national highways and state highways are designed for these loadings. Bridges designed for class AA should be checked for IRC class A loading also, since under certain conditions, larger stresses may be obtained under class A loading. Sometimes class 70 R loading given in the Appendix - I of IRC: 6 - 1966 - Section II can be used for IRC class AA loading. Class 70 Rloading is not discussed further here.</w:t>
      </w:r>
    </w:p>
    <w:p w:rsidR="00F96DF8" w:rsidRDefault="00F96DF8">
      <w:pPr>
        <w:pStyle w:val="BodyText"/>
      </w:pPr>
    </w:p>
    <w:p w:rsidR="00F96DF8" w:rsidRDefault="00F96DF8">
      <w:pPr>
        <w:pStyle w:val="BodyText"/>
      </w:pPr>
    </w:p>
    <w:p w:rsidR="00F96DF8" w:rsidRDefault="00F96DF8">
      <w:pPr>
        <w:pStyle w:val="BodyText"/>
      </w:pPr>
    </w:p>
    <w:p w:rsidR="00F96DF8" w:rsidRDefault="00F96DF8">
      <w:pPr>
        <w:pStyle w:val="BodyText"/>
      </w:pPr>
    </w:p>
    <w:p w:rsidR="00F96DF8" w:rsidRDefault="00F96DF8">
      <w:pPr>
        <w:pStyle w:val="BodyText"/>
      </w:pPr>
    </w:p>
    <w:p w:rsidR="00F96DF8" w:rsidRDefault="00F96DF8">
      <w:pPr>
        <w:pStyle w:val="BodyText"/>
      </w:pPr>
    </w:p>
    <w:p w:rsidR="00F96DF8" w:rsidRDefault="00F96DF8">
      <w:pPr>
        <w:pStyle w:val="BodyText"/>
      </w:pPr>
    </w:p>
    <w:p w:rsidR="00F96DF8" w:rsidRDefault="00F96DF8">
      <w:pPr>
        <w:pStyle w:val="BodyText"/>
      </w:pPr>
    </w:p>
    <w:p w:rsidR="00F96DF8" w:rsidRDefault="00F96DF8">
      <w:pPr>
        <w:pStyle w:val="BodyText"/>
      </w:pPr>
    </w:p>
    <w:p w:rsidR="00F96DF8" w:rsidRDefault="00F96DF8">
      <w:pPr>
        <w:pStyle w:val="BodyText"/>
        <w:spacing w:before="232"/>
      </w:pPr>
    </w:p>
    <w:p w:rsidR="00F96DF8" w:rsidRDefault="00FC1B25">
      <w:pPr>
        <w:pStyle w:val="BodyText"/>
        <w:spacing w:line="360" w:lineRule="auto"/>
        <w:ind w:left="1003" w:right="721" w:firstLine="55"/>
        <w:jc w:val="both"/>
      </w:pPr>
      <w:r>
        <w:rPr>
          <w:b/>
        </w:rPr>
        <w:t>IRC class A loading:-</w:t>
      </w:r>
      <w:r>
        <w:t>Class A loading is based on heaviest type commercial vehicle consists of awheel load train composed of a driving vehicle and two trailers of specified axle spacings. This loading is normally adopted on all roads on which permanent bridges areconstructed.</w:t>
      </w:r>
    </w:p>
    <w:p w:rsidR="00F96DF8" w:rsidRDefault="00F96DF8">
      <w:pPr>
        <w:pStyle w:val="BodyText"/>
        <w:spacing w:line="360" w:lineRule="auto"/>
        <w:jc w:val="both"/>
        <w:sectPr w:rsidR="00F96DF8">
          <w:pgSz w:w="11900" w:h="16860"/>
          <w:pgMar w:top="980" w:right="283" w:bottom="160" w:left="708" w:header="751" w:footer="0" w:gutter="0"/>
          <w:cols w:space="720"/>
        </w:sectPr>
      </w:pPr>
    </w:p>
    <w:p w:rsidR="00F96DF8" w:rsidRDefault="00F96DF8">
      <w:pPr>
        <w:pStyle w:val="BodyText"/>
        <w:rPr>
          <w:sz w:val="20"/>
        </w:rPr>
      </w:pPr>
    </w:p>
    <w:p w:rsidR="00F96DF8" w:rsidRDefault="00F96DF8">
      <w:pPr>
        <w:pStyle w:val="BodyText"/>
        <w:spacing w:before="40"/>
        <w:rPr>
          <w:sz w:val="20"/>
        </w:rPr>
      </w:pPr>
    </w:p>
    <w:p w:rsidR="00F96DF8" w:rsidRDefault="00FC1B25">
      <w:pPr>
        <w:pStyle w:val="BodyText"/>
        <w:ind w:left="1332"/>
        <w:rPr>
          <w:sz w:val="20"/>
        </w:rPr>
      </w:pPr>
      <w:r>
        <w:rPr>
          <w:noProof/>
          <w:sz w:val="20"/>
        </w:rPr>
        <w:drawing>
          <wp:inline distT="0" distB="0" distL="0" distR="0">
            <wp:extent cx="4362174" cy="2661666"/>
            <wp:effectExtent l="0" t="0" r="0" b="0"/>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195" cstate="print"/>
                    <a:stretch>
                      <a:fillRect/>
                    </a:stretch>
                  </pic:blipFill>
                  <pic:spPr>
                    <a:xfrm>
                      <a:off x="0" y="0"/>
                      <a:ext cx="4362174" cy="2661666"/>
                    </a:xfrm>
                    <a:prstGeom prst="rect">
                      <a:avLst/>
                    </a:prstGeom>
                  </pic:spPr>
                </pic:pic>
              </a:graphicData>
            </a:graphic>
          </wp:inline>
        </w:drawing>
      </w:r>
    </w:p>
    <w:p w:rsidR="00F96DF8" w:rsidRDefault="00FC1B25">
      <w:pPr>
        <w:pStyle w:val="BodyText"/>
        <w:spacing w:before="89" w:line="360" w:lineRule="auto"/>
        <w:ind w:left="1003" w:right="731"/>
      </w:pPr>
      <w:r>
        <w:t>.</w:t>
      </w:r>
      <w:r>
        <w:rPr>
          <w:b/>
        </w:rPr>
        <w:t>IRCclassBloading</w:t>
      </w:r>
      <w:r>
        <w:t>:-ClassBloadingisadoptedfortemporarystructuresandforbridgesinspecified areas. For class A and class B loadings, reader is</w:t>
      </w:r>
    </w:p>
    <w:p w:rsidR="00F96DF8" w:rsidRDefault="00FC1B25">
      <w:pPr>
        <w:pStyle w:val="BodyText"/>
        <w:spacing w:line="252" w:lineRule="exact"/>
        <w:ind w:left="1058"/>
      </w:pPr>
      <w:r>
        <w:t>referredtoIRC:6-1966–Section</w:t>
      </w:r>
      <w:r>
        <w:rPr>
          <w:spacing w:val="-5"/>
        </w:rPr>
        <w:t>II.</w:t>
      </w:r>
    </w:p>
    <w:p w:rsidR="00F96DF8" w:rsidRDefault="00F96DF8">
      <w:pPr>
        <w:pStyle w:val="BodyText"/>
        <w:spacing w:line="252" w:lineRule="exact"/>
        <w:sectPr w:rsidR="00F96DF8">
          <w:pgSz w:w="11900" w:h="16860"/>
          <w:pgMar w:top="980" w:right="283" w:bottom="160" w:left="708" w:header="751" w:footer="0" w:gutter="0"/>
          <w:cols w:space="720"/>
        </w:sectPr>
      </w:pPr>
    </w:p>
    <w:p w:rsidR="00F96DF8" w:rsidRDefault="00FC1B25">
      <w:pPr>
        <w:pStyle w:val="Heading1"/>
        <w:spacing w:before="237"/>
      </w:pPr>
      <w:bookmarkStart w:id="155" w:name="CHAPTER-12"/>
      <w:bookmarkEnd w:id="155"/>
      <w:r>
        <w:rPr>
          <w:spacing w:val="-4"/>
        </w:rPr>
        <w:lastRenderedPageBreak/>
        <w:t>CHAPTER-</w:t>
      </w:r>
      <w:r>
        <w:rPr>
          <w:spacing w:val="-5"/>
        </w:rPr>
        <w:t>12</w:t>
      </w:r>
    </w:p>
    <w:p w:rsidR="00F96DF8" w:rsidRDefault="00FC1B25">
      <w:pPr>
        <w:pStyle w:val="Heading4"/>
        <w:spacing w:before="187"/>
      </w:pPr>
      <w:bookmarkStart w:id="156" w:name="CULVERTS_AND_CAUSE_WAYS"/>
      <w:bookmarkEnd w:id="156"/>
      <w:r>
        <w:t>CULVERTSANDCAUSE</w:t>
      </w:r>
      <w:r>
        <w:rPr>
          <w:spacing w:val="-4"/>
        </w:rPr>
        <w:t>WAYS</w:t>
      </w:r>
    </w:p>
    <w:p w:rsidR="00F96DF8" w:rsidRDefault="00F96DF8">
      <w:pPr>
        <w:pStyle w:val="BodyText"/>
        <w:spacing w:before="240"/>
        <w:rPr>
          <w:b/>
        </w:rPr>
      </w:pPr>
    </w:p>
    <w:p w:rsidR="00F96DF8" w:rsidRDefault="00FC1B25">
      <w:pPr>
        <w:pStyle w:val="BodyText"/>
        <w:spacing w:line="362" w:lineRule="auto"/>
        <w:ind w:left="1003" w:right="731"/>
      </w:pPr>
      <w:r>
        <w:rPr>
          <w:b/>
        </w:rPr>
        <w:t>Culvert</w:t>
      </w:r>
      <w:r>
        <w:t>- A culvert is defined as a small bridge constructed over a stream which remains dry most part of the year. It is across drainage work havingtotal length not exceeding6mbetween faces of abutment.</w:t>
      </w:r>
    </w:p>
    <w:p w:rsidR="00F96DF8" w:rsidRDefault="00F96DF8">
      <w:pPr>
        <w:pStyle w:val="BodyText"/>
        <w:spacing w:before="121"/>
      </w:pPr>
    </w:p>
    <w:p w:rsidR="00F96DF8" w:rsidRDefault="00FC1B25">
      <w:pPr>
        <w:pStyle w:val="BodyText"/>
        <w:ind w:left="1003"/>
      </w:pPr>
      <w:r>
        <w:t>Typesof</w:t>
      </w:r>
      <w:r>
        <w:rPr>
          <w:spacing w:val="-2"/>
        </w:rPr>
        <w:t xml:space="preserve"> Culverts;-</w:t>
      </w:r>
    </w:p>
    <w:p w:rsidR="00F96DF8" w:rsidRDefault="00FC1B25">
      <w:pPr>
        <w:pStyle w:val="BodyText"/>
        <w:spacing w:before="126"/>
        <w:ind w:left="1114"/>
      </w:pPr>
      <w:r>
        <w:t>Thefollowingaresixdifferenttype</w:t>
      </w:r>
      <w:r>
        <w:rPr>
          <w:spacing w:val="-2"/>
        </w:rPr>
        <w:t xml:space="preserve"> culvert.</w:t>
      </w:r>
    </w:p>
    <w:p w:rsidR="00F96DF8" w:rsidRDefault="00FC1B25">
      <w:pPr>
        <w:pStyle w:val="ListParagraph"/>
        <w:numPr>
          <w:ilvl w:val="1"/>
          <w:numId w:val="2"/>
        </w:numPr>
        <w:tabs>
          <w:tab w:val="left" w:pos="2711"/>
        </w:tabs>
        <w:spacing w:before="129"/>
        <w:ind w:left="2711" w:hanging="167"/>
        <w:rPr>
          <w:sz w:val="18"/>
        </w:rPr>
      </w:pPr>
      <w:r>
        <w:t>Arch</w:t>
      </w:r>
      <w:r>
        <w:rPr>
          <w:spacing w:val="-2"/>
        </w:rPr>
        <w:t>culvert</w:t>
      </w:r>
    </w:p>
    <w:p w:rsidR="00F96DF8" w:rsidRDefault="00FC1B25">
      <w:pPr>
        <w:pStyle w:val="ListParagraph"/>
        <w:numPr>
          <w:ilvl w:val="1"/>
          <w:numId w:val="2"/>
        </w:numPr>
        <w:tabs>
          <w:tab w:val="left" w:pos="2709"/>
        </w:tabs>
        <w:spacing w:before="126"/>
        <w:ind w:left="2709" w:hanging="165"/>
        <w:rPr>
          <w:sz w:val="20"/>
        </w:rPr>
      </w:pPr>
      <w:r>
        <w:t>Box</w:t>
      </w:r>
      <w:r>
        <w:rPr>
          <w:spacing w:val="-2"/>
        </w:rPr>
        <w:t>culvert</w:t>
      </w:r>
    </w:p>
    <w:p w:rsidR="00F96DF8" w:rsidRDefault="00FC1B25">
      <w:pPr>
        <w:pStyle w:val="ListParagraph"/>
        <w:numPr>
          <w:ilvl w:val="1"/>
          <w:numId w:val="2"/>
        </w:numPr>
        <w:tabs>
          <w:tab w:val="left" w:pos="2709"/>
        </w:tabs>
        <w:spacing w:before="127"/>
        <w:ind w:left="2709" w:hanging="165"/>
        <w:rPr>
          <w:sz w:val="20"/>
        </w:rPr>
      </w:pPr>
      <w:r>
        <w:t>Pipe</w:t>
      </w:r>
      <w:r>
        <w:rPr>
          <w:spacing w:val="-2"/>
        </w:rPr>
        <w:t>Culvert</w:t>
      </w:r>
    </w:p>
    <w:p w:rsidR="00F96DF8" w:rsidRDefault="00FC1B25">
      <w:pPr>
        <w:pStyle w:val="ListParagraph"/>
        <w:numPr>
          <w:ilvl w:val="1"/>
          <w:numId w:val="2"/>
        </w:numPr>
        <w:tabs>
          <w:tab w:val="left" w:pos="2709"/>
        </w:tabs>
        <w:spacing w:before="126"/>
        <w:ind w:left="2709" w:hanging="165"/>
        <w:rPr>
          <w:sz w:val="20"/>
        </w:rPr>
      </w:pPr>
      <w:r>
        <w:t>Slab</w:t>
      </w:r>
      <w:r>
        <w:rPr>
          <w:spacing w:val="-2"/>
        </w:rPr>
        <w:t>Culvert</w:t>
      </w:r>
    </w:p>
    <w:p w:rsidR="00F96DF8" w:rsidRDefault="00FC1B25">
      <w:pPr>
        <w:pStyle w:val="Heading5"/>
        <w:spacing w:before="129"/>
        <w:ind w:left="1003"/>
        <w:rPr>
          <w:b w:val="0"/>
        </w:rPr>
      </w:pPr>
      <w:bookmarkStart w:id="157" w:name="Arch_culvert:-"/>
      <w:bookmarkEnd w:id="157"/>
      <w:r>
        <w:t>Arch</w:t>
      </w:r>
      <w:r>
        <w:rPr>
          <w:spacing w:val="-2"/>
        </w:rPr>
        <w:t xml:space="preserve"> culvert</w:t>
      </w:r>
      <w:r>
        <w:rPr>
          <w:b w:val="0"/>
          <w:spacing w:val="-2"/>
        </w:rPr>
        <w:t>:-</w:t>
      </w:r>
    </w:p>
    <w:p w:rsidR="00F96DF8" w:rsidRDefault="00FC1B25">
      <w:pPr>
        <w:pStyle w:val="BodyText"/>
        <w:spacing w:before="124" w:line="360" w:lineRule="auto"/>
        <w:ind w:left="1003" w:right="747"/>
      </w:pPr>
      <w:r>
        <w:rPr>
          <w:noProof/>
        </w:rPr>
        <w:drawing>
          <wp:anchor distT="0" distB="0" distL="0" distR="0" simplePos="0" relativeHeight="487638528" behindDoc="1" locked="0" layoutInCell="1" allowOverlap="1">
            <wp:simplePos x="0" y="0"/>
            <wp:positionH relativeFrom="page">
              <wp:posOffset>3084195</wp:posOffset>
            </wp:positionH>
            <wp:positionV relativeFrom="paragraph">
              <wp:posOffset>1051217</wp:posOffset>
            </wp:positionV>
            <wp:extent cx="1867153" cy="1600962"/>
            <wp:effectExtent l="0" t="0" r="0" b="0"/>
            <wp:wrapTopAndBottom/>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196" cstate="print"/>
                    <a:stretch>
                      <a:fillRect/>
                    </a:stretch>
                  </pic:blipFill>
                  <pic:spPr>
                    <a:xfrm>
                      <a:off x="0" y="0"/>
                      <a:ext cx="1867153" cy="1600962"/>
                    </a:xfrm>
                    <a:prstGeom prst="rect">
                      <a:avLst/>
                    </a:prstGeom>
                  </pic:spPr>
                </pic:pic>
              </a:graphicData>
            </a:graphic>
          </wp:anchor>
        </w:drawing>
      </w:r>
      <w:r>
        <w:t>Anarchculvertconsistsofabutmentswingwalls,arch,parapetsandthefoundation.Theconstruction materials commonly used are brick work or concrete. Floor and curtain wall may or may notbe provided depending upon the nature of foundation soil and velocity of flow. A typical arch culvert is shown in figure.</w:t>
      </w:r>
    </w:p>
    <w:p w:rsidR="00F96DF8" w:rsidRDefault="00FC1B25">
      <w:pPr>
        <w:pStyle w:val="Heading5"/>
        <w:spacing w:before="90"/>
        <w:rPr>
          <w:b w:val="0"/>
        </w:rPr>
      </w:pPr>
      <w:bookmarkStart w:id="158" w:name="Box_culvert:-"/>
      <w:bookmarkEnd w:id="158"/>
      <w:r>
        <w:t>Box</w:t>
      </w:r>
      <w:r>
        <w:rPr>
          <w:spacing w:val="-2"/>
        </w:rPr>
        <w:t xml:space="preserve"> culvert</w:t>
      </w:r>
      <w:r>
        <w:rPr>
          <w:b w:val="0"/>
          <w:spacing w:val="-2"/>
        </w:rPr>
        <w:t>:-</w:t>
      </w:r>
    </w:p>
    <w:p w:rsidR="00F96DF8" w:rsidRDefault="00FC1B25">
      <w:pPr>
        <w:pStyle w:val="BodyText"/>
        <w:spacing w:before="128" w:line="360" w:lineRule="auto"/>
        <w:ind w:left="1003" w:right="731"/>
      </w:pPr>
      <w:r>
        <w:t>Incaseofboxculverttherectangularboxesareformedofmasonry,R.C.Corsteel.TheR.C.Cbox culverts are very common and they consist of the following two component</w:t>
      </w:r>
    </w:p>
    <w:p w:rsidR="00F96DF8" w:rsidRDefault="00FC1B25">
      <w:pPr>
        <w:pStyle w:val="ListParagraph"/>
        <w:numPr>
          <w:ilvl w:val="0"/>
          <w:numId w:val="1"/>
        </w:numPr>
        <w:tabs>
          <w:tab w:val="left" w:pos="1213"/>
        </w:tabs>
        <w:spacing w:line="252" w:lineRule="exact"/>
        <w:ind w:left="1213" w:hanging="212"/>
        <w:rPr>
          <w:sz w:val="20"/>
        </w:rPr>
      </w:pPr>
      <w:r>
        <w:t>Thebarrelorboxsectionofsufficientlengthtoaccommodatetheroadwayandthe</w:t>
      </w:r>
      <w:r>
        <w:rPr>
          <w:spacing w:val="-2"/>
        </w:rPr>
        <w:t>Krebs.</w:t>
      </w:r>
    </w:p>
    <w:p w:rsidR="00F96DF8" w:rsidRDefault="00FC1B25">
      <w:pPr>
        <w:pStyle w:val="ListParagraph"/>
        <w:numPr>
          <w:ilvl w:val="0"/>
          <w:numId w:val="1"/>
        </w:numPr>
        <w:tabs>
          <w:tab w:val="left" w:pos="1272"/>
        </w:tabs>
        <w:spacing w:before="127" w:line="360" w:lineRule="auto"/>
        <w:ind w:left="1003" w:right="926" w:firstLine="0"/>
        <w:rPr>
          <w:sz w:val="20"/>
        </w:rPr>
      </w:pPr>
      <w:r>
        <w:t>Thewingwallssplayedat45forretainingtheembankmentandalsoguidingtheflowofwaterinto and out of the barrel.</w:t>
      </w:r>
    </w:p>
    <w:p w:rsidR="00F96DF8" w:rsidRDefault="00FC1B25">
      <w:pPr>
        <w:pStyle w:val="BodyText"/>
        <w:spacing w:before="135"/>
        <w:rPr>
          <w:sz w:val="20"/>
        </w:rPr>
      </w:pPr>
      <w:r>
        <w:rPr>
          <w:noProof/>
          <w:sz w:val="20"/>
        </w:rPr>
        <w:drawing>
          <wp:anchor distT="0" distB="0" distL="0" distR="0" simplePos="0" relativeHeight="487639040" behindDoc="1" locked="0" layoutInCell="1" allowOverlap="1">
            <wp:simplePos x="0" y="0"/>
            <wp:positionH relativeFrom="page">
              <wp:posOffset>2712720</wp:posOffset>
            </wp:positionH>
            <wp:positionV relativeFrom="paragraph">
              <wp:posOffset>247134</wp:posOffset>
            </wp:positionV>
            <wp:extent cx="2438054" cy="1550384"/>
            <wp:effectExtent l="0" t="0" r="0" b="0"/>
            <wp:wrapTopAndBottom/>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197" cstate="print"/>
                    <a:stretch>
                      <a:fillRect/>
                    </a:stretch>
                  </pic:blipFill>
                  <pic:spPr>
                    <a:xfrm>
                      <a:off x="0" y="0"/>
                      <a:ext cx="2438054" cy="1550384"/>
                    </a:xfrm>
                    <a:prstGeom prst="rect">
                      <a:avLst/>
                    </a:prstGeom>
                  </pic:spPr>
                </pic:pic>
              </a:graphicData>
            </a:graphic>
          </wp:anchor>
        </w:drawing>
      </w:r>
    </w:p>
    <w:p w:rsidR="00F96DF8" w:rsidRDefault="00F96DF8">
      <w:pPr>
        <w:pStyle w:val="BodyText"/>
        <w:rPr>
          <w:sz w:val="20"/>
        </w:rPr>
        <w:sectPr w:rsidR="00F96DF8">
          <w:pgSz w:w="11900" w:h="16860"/>
          <w:pgMar w:top="980" w:right="283" w:bottom="160" w:left="708" w:header="751" w:footer="0" w:gutter="0"/>
          <w:cols w:space="720"/>
        </w:sectPr>
      </w:pPr>
    </w:p>
    <w:p w:rsidR="00F96DF8" w:rsidRDefault="00FC1B25">
      <w:pPr>
        <w:pStyle w:val="BodyText"/>
        <w:spacing w:before="228"/>
        <w:ind w:left="1003"/>
        <w:jc w:val="both"/>
      </w:pPr>
      <w:r>
        <w:lastRenderedPageBreak/>
        <w:t>Fig.6-2showsanR.C.Cboxculvertwithtwoopenings.Followingpointsshouldbe</w:t>
      </w:r>
      <w:r>
        <w:rPr>
          <w:spacing w:val="-2"/>
        </w:rPr>
        <w:t xml:space="preserve"> noted.</w:t>
      </w:r>
    </w:p>
    <w:p w:rsidR="00F96DF8" w:rsidRDefault="00F96DF8">
      <w:pPr>
        <w:pStyle w:val="BodyText"/>
        <w:spacing w:before="252"/>
      </w:pPr>
    </w:p>
    <w:p w:rsidR="00F96DF8" w:rsidRDefault="00FC1B25">
      <w:pPr>
        <w:pStyle w:val="BodyText"/>
        <w:spacing w:line="360" w:lineRule="auto"/>
        <w:ind w:left="1003" w:right="778"/>
        <w:jc w:val="both"/>
      </w:pPr>
      <w:r>
        <w:t>(i)Foundation: The box culverts prove to be safe where good foundations are easily available. (ii)Height: The clear vent height i.e. the vertical distance between top and bottom of the culvert rarely exceeds 3 meters.</w:t>
      </w:r>
    </w:p>
    <w:p w:rsidR="00F96DF8" w:rsidRDefault="00FC1B25">
      <w:pPr>
        <w:pStyle w:val="ListParagraph"/>
        <w:numPr>
          <w:ilvl w:val="0"/>
          <w:numId w:val="1"/>
        </w:numPr>
        <w:tabs>
          <w:tab w:val="left" w:pos="1398"/>
        </w:tabs>
        <w:spacing w:before="2" w:line="360" w:lineRule="auto"/>
        <w:ind w:left="1003" w:right="726" w:firstLine="0"/>
        <w:jc w:val="both"/>
      </w:pPr>
      <w:r>
        <w:t>Sap: The box culverts are provided singly or in multiple units with individual span exceed about 6 m or so, it requires thick section which will make the constructionuneconomical.</w:t>
      </w:r>
    </w:p>
    <w:p w:rsidR="00F96DF8" w:rsidRDefault="00FC1B25">
      <w:pPr>
        <w:pStyle w:val="ListParagraph"/>
        <w:numPr>
          <w:ilvl w:val="0"/>
          <w:numId w:val="1"/>
        </w:numPr>
        <w:tabs>
          <w:tab w:val="left" w:pos="1320"/>
        </w:tabs>
        <w:spacing w:before="2" w:line="362" w:lineRule="auto"/>
        <w:ind w:left="1003" w:right="720" w:firstLine="0"/>
        <w:jc w:val="both"/>
        <w:rPr>
          <w:sz w:val="20"/>
        </w:rPr>
      </w:pPr>
      <w:r>
        <w:t>Top: Dependingupon the siteconditions, the top level of box maybe at theroadlevel orit can even be at a depth below road level with filling of suitablematerial.</w:t>
      </w:r>
    </w:p>
    <w:p w:rsidR="00F96DF8" w:rsidRDefault="00FC1B25">
      <w:pPr>
        <w:pStyle w:val="Heading5"/>
        <w:spacing w:line="250" w:lineRule="exact"/>
        <w:ind w:left="1003"/>
        <w:jc w:val="both"/>
        <w:rPr>
          <w:b w:val="0"/>
        </w:rPr>
      </w:pPr>
      <w:bookmarkStart w:id="159" w:name="Pipe_Culvert:"/>
      <w:bookmarkEnd w:id="159"/>
      <w:r>
        <w:t>Pipe</w:t>
      </w:r>
      <w:r>
        <w:rPr>
          <w:spacing w:val="-2"/>
        </w:rPr>
        <w:t xml:space="preserve"> Culvert</w:t>
      </w:r>
      <w:r>
        <w:rPr>
          <w:b w:val="0"/>
          <w:spacing w:val="-2"/>
        </w:rPr>
        <w:t>:</w:t>
      </w:r>
    </w:p>
    <w:p w:rsidR="00F96DF8" w:rsidRDefault="00FC1B25">
      <w:pPr>
        <w:pStyle w:val="BodyText"/>
        <w:spacing w:before="127" w:after="8" w:line="360" w:lineRule="auto"/>
        <w:ind w:left="1003" w:right="708"/>
        <w:jc w:val="both"/>
      </w:pPr>
      <w:r>
        <w:t>They are provided when discharge of stream is small or when sufficient headway is not available. Usually one or more pipes of diameter not less than 60cm are placed side by side. Their exact number and diameter depend upon the discharge and height of bank. For easy approach of water splayed type wing walls are provided infig. 6.3 shows a Hume pipes culvert of single pipe. The pipes can be built of masonry. Stone ware, cement concrete, cast iron or steel. Concrete bedding should also be given below the pipes and earth cushion of sufficient thickness on the top to protect the pipes and their joints. For Economic reason road culverts should have non-pressure heavy duty pipes of type ISI class NP3 conforming to IS:458-1961. As far possible the gradient of the pipe should not be less than 1000.</w:t>
      </w:r>
    </w:p>
    <w:p w:rsidR="00F96DF8" w:rsidRDefault="00FC1B25">
      <w:pPr>
        <w:pStyle w:val="BodyText"/>
        <w:ind w:left="3801"/>
        <w:rPr>
          <w:sz w:val="20"/>
        </w:rPr>
      </w:pPr>
      <w:r>
        <w:rPr>
          <w:noProof/>
          <w:sz w:val="20"/>
        </w:rPr>
        <w:drawing>
          <wp:inline distT="0" distB="0" distL="0" distR="0">
            <wp:extent cx="2311980" cy="1797939"/>
            <wp:effectExtent l="0" t="0" r="0" b="0"/>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198" cstate="print"/>
                    <a:stretch>
                      <a:fillRect/>
                    </a:stretch>
                  </pic:blipFill>
                  <pic:spPr>
                    <a:xfrm>
                      <a:off x="0" y="0"/>
                      <a:ext cx="2311980" cy="1797939"/>
                    </a:xfrm>
                    <a:prstGeom prst="rect">
                      <a:avLst/>
                    </a:prstGeom>
                  </pic:spPr>
                </pic:pic>
              </a:graphicData>
            </a:graphic>
          </wp:inline>
        </w:drawing>
      </w:r>
    </w:p>
    <w:p w:rsidR="00F96DF8" w:rsidRDefault="00FC1B25">
      <w:pPr>
        <w:pStyle w:val="Heading5"/>
        <w:spacing w:before="91"/>
        <w:ind w:left="1003"/>
        <w:jc w:val="both"/>
        <w:rPr>
          <w:b w:val="0"/>
        </w:rPr>
      </w:pPr>
      <w:bookmarkStart w:id="160" w:name="Slab_Culvert:"/>
      <w:bookmarkEnd w:id="160"/>
      <w:r>
        <w:t xml:space="preserve">Slab </w:t>
      </w:r>
      <w:r>
        <w:rPr>
          <w:spacing w:val="-2"/>
        </w:rPr>
        <w:t>Culvert</w:t>
      </w:r>
      <w:r>
        <w:rPr>
          <w:b w:val="0"/>
          <w:spacing w:val="-2"/>
        </w:rPr>
        <w:t>:</w:t>
      </w:r>
    </w:p>
    <w:p w:rsidR="00F96DF8" w:rsidRDefault="00FC1B25">
      <w:pPr>
        <w:pStyle w:val="BodyText"/>
        <w:spacing w:before="129" w:line="360" w:lineRule="auto"/>
        <w:ind w:left="1003" w:right="718"/>
        <w:jc w:val="both"/>
      </w:pPr>
      <w:r>
        <w:t>A slab culvert consists of stone slabs or R.C.C slab, suitably support on masonry walls on either side.As shown in fig 6-4. The slab culverts of simply type are suitable up to a maximum span of 2.50 m or so. Howeverthe R.C.C culvertsofdeck slab typecan economically be adopted up to spans ofabout8</w:t>
      </w:r>
    </w:p>
    <w:p w:rsidR="00F96DF8" w:rsidRDefault="00FC1B25">
      <w:pPr>
        <w:pStyle w:val="BodyText"/>
        <w:spacing w:line="362" w:lineRule="auto"/>
        <w:ind w:left="1003" w:right="730"/>
        <w:jc w:val="both"/>
      </w:pPr>
      <w:r>
        <w:t>m. However, the thickness of slab and dead weight may sometimes prove to be the limiting factors for deciding the economical span of this type of culverts.</w:t>
      </w:r>
    </w:p>
    <w:p w:rsidR="00F96DF8" w:rsidRDefault="00F96DF8">
      <w:pPr>
        <w:pStyle w:val="BodyText"/>
        <w:spacing w:line="362" w:lineRule="auto"/>
        <w:jc w:val="both"/>
        <w:sectPr w:rsidR="00F96DF8">
          <w:pgSz w:w="11900" w:h="16860"/>
          <w:pgMar w:top="980" w:right="283" w:bottom="160" w:left="708" w:header="751" w:footer="0" w:gutter="0"/>
          <w:cols w:space="720"/>
        </w:sectPr>
      </w:pPr>
    </w:p>
    <w:p w:rsidR="00F96DF8" w:rsidRDefault="00F96DF8">
      <w:pPr>
        <w:pStyle w:val="BodyText"/>
        <w:spacing w:before="34" w:after="1"/>
        <w:rPr>
          <w:sz w:val="20"/>
        </w:rPr>
      </w:pPr>
    </w:p>
    <w:p w:rsidR="00F96DF8" w:rsidRDefault="00F74C6B">
      <w:pPr>
        <w:pStyle w:val="BodyText"/>
        <w:ind w:left="3748"/>
        <w:rPr>
          <w:sz w:val="20"/>
        </w:rPr>
      </w:pPr>
      <w:r>
        <w:rPr>
          <w:sz w:val="20"/>
        </w:rPr>
      </w:r>
      <w:r>
        <w:rPr>
          <w:sz w:val="20"/>
        </w:rPr>
        <w:pict>
          <v:group id="docshapegroup102" o:spid="_x0000_s1026" style="width:186.75pt;height:163.3pt;mso-position-horizontal-relative:char;mso-position-vertical-relative:line" coordsize="3735,3266">
            <v:shape id="docshape103" o:spid="_x0000_s1034" type="#_x0000_t75" style="position:absolute;width:3593;height:396">
              <v:imagedata r:id="rId199" o:title=""/>
            </v:shape>
            <v:shape id="docshape104" o:spid="_x0000_s1033" type="#_x0000_t75" style="position:absolute;left:7;top:402;width:3608;height:411">
              <v:imagedata r:id="rId200" o:title=""/>
            </v:shape>
            <v:shape id="docshape105" o:spid="_x0000_s1032" type="#_x0000_t75" style="position:absolute;left:28;top:820;width:3608;height:411">
              <v:imagedata r:id="rId201" o:title=""/>
            </v:shape>
            <v:shape id="docshape106" o:spid="_x0000_s1031" type="#_x0000_t75" style="position:absolute;left:50;top:1237;width:3608;height:411">
              <v:imagedata r:id="rId202" o:title=""/>
            </v:shape>
            <v:shape id="docshape107" o:spid="_x0000_s1030" type="#_x0000_t75" style="position:absolute;left:72;top:1655;width:3605;height:411">
              <v:imagedata r:id="rId203" o:title=""/>
            </v:shape>
            <v:shape id="docshape108" o:spid="_x0000_s1029" type="#_x0000_t75" style="position:absolute;left:96;top:2073;width:3608;height:411">
              <v:imagedata r:id="rId204" o:title=""/>
            </v:shape>
            <v:shape id="docshape109" o:spid="_x0000_s1028" type="#_x0000_t75" style="position:absolute;left:115;top:2490;width:3610;height:411">
              <v:imagedata r:id="rId205" o:title=""/>
            </v:shape>
            <v:shape id="docshape110" o:spid="_x0000_s1027" type="#_x0000_t75" style="position:absolute;left:139;top:2908;width:3596;height:358">
              <v:imagedata r:id="rId206" o:title=""/>
            </v:shape>
            <w10:anchorlock/>
          </v:group>
        </w:pict>
      </w:r>
    </w:p>
    <w:p w:rsidR="00F96DF8" w:rsidRDefault="00FC1B25">
      <w:pPr>
        <w:pStyle w:val="BodyText"/>
        <w:spacing w:before="71" w:line="360" w:lineRule="auto"/>
        <w:ind w:left="1003" w:right="753"/>
      </w:pPr>
      <w:r>
        <w:t>The construction of slab culverts is relatively simple as the frame work can easily be arranged, reinforcement can be suitably placed and concreting can be done easily. This type of culvert can beusedforhighwayaswellasRailwayBridge.Dependinguponthespanofculvertandsiteconditionsthe abutment and wing walls of suitable dimensions may be provided. The parapet or hand rail of at least 750 mm height should be provided on the slab to define the width ofculvert.</w:t>
      </w:r>
    </w:p>
    <w:p w:rsidR="00F96DF8" w:rsidRDefault="00FC1B25">
      <w:pPr>
        <w:pStyle w:val="Heading4"/>
        <w:spacing w:before="4"/>
        <w:ind w:left="1003"/>
        <w:rPr>
          <w:b w:val="0"/>
        </w:rPr>
      </w:pPr>
      <w:bookmarkStart w:id="161" w:name="CAUSEWAYS_:"/>
      <w:bookmarkEnd w:id="161"/>
      <w:r>
        <w:t>CAUSEWAYS</w:t>
      </w:r>
      <w:r>
        <w:rPr>
          <w:b w:val="0"/>
          <w:spacing w:val="-10"/>
        </w:rPr>
        <w:t>:</w:t>
      </w:r>
    </w:p>
    <w:p w:rsidR="00F96DF8" w:rsidRDefault="00FC1B25">
      <w:pPr>
        <w:pStyle w:val="BodyText"/>
        <w:spacing w:before="126" w:line="360" w:lineRule="auto"/>
        <w:ind w:left="1003" w:right="718"/>
        <w:jc w:val="both"/>
      </w:pPr>
      <w:r>
        <w:t>A road causeway is a pucca dip which allows floods to pass over it. It may or may not have opening or ventsforlowwater toflow.If it hasventsforlowwatertoflowthenit isknown as high level causeway or submersible bridge ; otherwise a low level causeway.</w:t>
      </w:r>
    </w:p>
    <w:p w:rsidR="00F96DF8" w:rsidRDefault="00FC1B25">
      <w:pPr>
        <w:pStyle w:val="Heading4"/>
        <w:spacing w:before="2"/>
        <w:ind w:left="1003"/>
        <w:jc w:val="both"/>
        <w:rPr>
          <w:b w:val="0"/>
        </w:rPr>
      </w:pPr>
      <w:bookmarkStart w:id="162" w:name="TYPES_OF_CAUSEWAY:"/>
      <w:bookmarkEnd w:id="162"/>
      <w:r>
        <w:t>TYPESOF</w:t>
      </w:r>
      <w:r>
        <w:rPr>
          <w:spacing w:val="-2"/>
        </w:rPr>
        <w:t>CAUSEWAY</w:t>
      </w:r>
      <w:r>
        <w:rPr>
          <w:b w:val="0"/>
          <w:spacing w:val="-2"/>
        </w:rPr>
        <w:t>:</w:t>
      </w:r>
    </w:p>
    <w:p w:rsidR="00F96DF8" w:rsidRDefault="00FC1B25">
      <w:pPr>
        <w:pStyle w:val="Heading5"/>
        <w:numPr>
          <w:ilvl w:val="1"/>
          <w:numId w:val="1"/>
        </w:numPr>
        <w:tabs>
          <w:tab w:val="left" w:pos="1289"/>
        </w:tabs>
        <w:spacing w:before="124"/>
        <w:ind w:left="1289" w:hanging="288"/>
        <w:jc w:val="both"/>
        <w:rPr>
          <w:b w:val="0"/>
        </w:rPr>
      </w:pPr>
      <w:r>
        <w:t>Lowlevel</w:t>
      </w:r>
      <w:r>
        <w:rPr>
          <w:spacing w:val="-2"/>
        </w:rPr>
        <w:t xml:space="preserve"> causeway</w:t>
      </w:r>
      <w:r>
        <w:rPr>
          <w:b w:val="0"/>
          <w:spacing w:val="-2"/>
        </w:rPr>
        <w:t>:</w:t>
      </w:r>
    </w:p>
    <w:p w:rsidR="00F96DF8" w:rsidRDefault="00FC1B25">
      <w:pPr>
        <w:pStyle w:val="BodyText"/>
        <w:spacing w:before="129" w:line="360" w:lineRule="auto"/>
        <w:ind w:left="1003" w:right="716" w:firstLine="991"/>
        <w:jc w:val="both"/>
      </w:pPr>
      <w:r>
        <w:t>It is also known as Irish Bridge. The beds of small rivers or streams, which remain dry for most part of the year, are generally passable without a bridge. This involves heavy earth works in cutting for bridge approaches .Banks of such types of streams are cut down at an easy slope. Forstreams of rivers in plains having sandy beds, it is often sufficient to lay bundles of grass over and across the sandy track. The bundles may be of 20 to 25cm in diameter whose ends are secured by longitudinal fascines pegged down by stakes.</w:t>
      </w:r>
    </w:p>
    <w:p w:rsidR="00F96DF8" w:rsidRDefault="00FC1B25">
      <w:pPr>
        <w:pStyle w:val="BodyText"/>
        <w:spacing w:before="9"/>
        <w:rPr>
          <w:sz w:val="8"/>
        </w:rPr>
      </w:pPr>
      <w:r>
        <w:rPr>
          <w:noProof/>
          <w:sz w:val="8"/>
        </w:rPr>
        <w:drawing>
          <wp:anchor distT="0" distB="0" distL="0" distR="0" simplePos="0" relativeHeight="487640064" behindDoc="1" locked="0" layoutInCell="1" allowOverlap="1">
            <wp:simplePos x="0" y="0"/>
            <wp:positionH relativeFrom="page">
              <wp:posOffset>3099435</wp:posOffset>
            </wp:positionH>
            <wp:positionV relativeFrom="paragraph">
              <wp:posOffset>79702</wp:posOffset>
            </wp:positionV>
            <wp:extent cx="1886752" cy="1705356"/>
            <wp:effectExtent l="0" t="0" r="0" b="0"/>
            <wp:wrapTopAndBottom/>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207" cstate="print"/>
                    <a:stretch>
                      <a:fillRect/>
                    </a:stretch>
                  </pic:blipFill>
                  <pic:spPr>
                    <a:xfrm>
                      <a:off x="0" y="0"/>
                      <a:ext cx="1886752" cy="1705356"/>
                    </a:xfrm>
                    <a:prstGeom prst="rect">
                      <a:avLst/>
                    </a:prstGeom>
                  </pic:spPr>
                </pic:pic>
              </a:graphicData>
            </a:graphic>
          </wp:anchor>
        </w:drawing>
      </w:r>
    </w:p>
    <w:p w:rsidR="00F96DF8" w:rsidRDefault="00F96DF8">
      <w:pPr>
        <w:pStyle w:val="BodyText"/>
        <w:spacing w:before="59"/>
      </w:pPr>
    </w:p>
    <w:p w:rsidR="00F96DF8" w:rsidRDefault="00FC1B25">
      <w:pPr>
        <w:pStyle w:val="BodyText"/>
        <w:spacing w:before="1" w:line="360" w:lineRule="auto"/>
        <w:ind w:left="1003" w:right="716" w:firstLine="991"/>
        <w:jc w:val="both"/>
      </w:pPr>
      <w:r>
        <w:t>For crossings important from traffic point of view it is essential to lay a metal or pucca paving of stone or brick set in lime mortar on a substantial bed of concrete. To prevent against possible scour and undermining a cut off or dwarf wall usually 60cm deep on the upstream side and 120 to 150cm on downstream side is provided. Fig. 5.3.1 below shows the details of a typical Irish bridge.</w:t>
      </w:r>
    </w:p>
    <w:p w:rsidR="00F96DF8" w:rsidRDefault="00F96DF8">
      <w:pPr>
        <w:pStyle w:val="BodyText"/>
        <w:spacing w:line="360" w:lineRule="auto"/>
        <w:jc w:val="both"/>
        <w:sectPr w:rsidR="00F96DF8">
          <w:pgSz w:w="11900" w:h="16860"/>
          <w:pgMar w:top="980" w:right="283" w:bottom="160" w:left="708" w:header="751" w:footer="0" w:gutter="0"/>
          <w:cols w:space="720"/>
        </w:sectPr>
      </w:pPr>
    </w:p>
    <w:p w:rsidR="00F96DF8" w:rsidRDefault="00FC1B25">
      <w:pPr>
        <w:pStyle w:val="BodyText"/>
        <w:spacing w:before="228" w:line="362" w:lineRule="auto"/>
        <w:ind w:left="1003" w:right="616"/>
      </w:pPr>
      <w:r>
        <w:lastRenderedPageBreak/>
        <w:t>ThelowlevelcausewaycouldbeprovidedwithopeningsformedbyconcreteHumepipesifthereisa continuous flow stream during the monsoon periods.</w:t>
      </w:r>
    </w:p>
    <w:p w:rsidR="00F96DF8" w:rsidRDefault="00F96DF8">
      <w:pPr>
        <w:pStyle w:val="BodyText"/>
        <w:spacing w:before="118"/>
      </w:pPr>
    </w:p>
    <w:p w:rsidR="00F96DF8" w:rsidRDefault="00FC1B25">
      <w:pPr>
        <w:pStyle w:val="Heading5"/>
        <w:numPr>
          <w:ilvl w:val="1"/>
          <w:numId w:val="1"/>
        </w:numPr>
        <w:tabs>
          <w:tab w:val="left" w:pos="1277"/>
        </w:tabs>
        <w:ind w:left="1277" w:hanging="276"/>
        <w:rPr>
          <w:b w:val="0"/>
        </w:rPr>
      </w:pPr>
      <w:bookmarkStart w:id="163" w:name="B)_High_level_Causeway:"/>
      <w:bookmarkEnd w:id="163"/>
      <w:r>
        <w:t>Highlevel</w:t>
      </w:r>
      <w:r>
        <w:rPr>
          <w:spacing w:val="-2"/>
        </w:rPr>
        <w:t>Causeway</w:t>
      </w:r>
      <w:r>
        <w:rPr>
          <w:b w:val="0"/>
          <w:spacing w:val="-2"/>
        </w:rPr>
        <w:t>:</w:t>
      </w:r>
    </w:p>
    <w:p w:rsidR="00F96DF8" w:rsidRDefault="00FC1B25">
      <w:pPr>
        <w:pStyle w:val="BodyText"/>
        <w:tabs>
          <w:tab w:val="left" w:pos="8037"/>
        </w:tabs>
        <w:spacing w:before="131" w:line="360" w:lineRule="auto"/>
        <w:ind w:left="1003" w:right="728" w:firstLine="991"/>
      </w:pPr>
      <w:r>
        <w:t>A high level causeway is submersible road bridge designed to be overtopped in floods. Its formation level is fixed in such a way as not to cause interruption to traffic during floods for more than threedaysat atimenotformorethansixtimesinayear.Asufficient numbersofopeningsareprovided to allow the normal flood discharge to pass through them with the required clearance. They areprovided with abutments and piers, floors and slabs or arches to form the required number of openings. The slope of the approaches is kept as 1 in 20.When the velocity is high and stream bed is soft the aprons could be of concrete or harder masonry upto a certain distance. Similarly, the road can beformed of a cement concrete slab or stone blocks set in cement mortar. A typical type of high level causeway is shown in Fig.5.3.3.If railing are provided in the bridge, they should be of collapsible type.Temporary causewaysused for an emergency military operations are</w:t>
      </w:r>
      <w:r>
        <w:tab/>
        <w:t>formed either by using timber stringers and planking over cribs used as piers or by constructing a culvert usingpipes.</w:t>
      </w:r>
    </w:p>
    <w:p w:rsidR="00F96DF8" w:rsidRDefault="00F96DF8">
      <w:pPr>
        <w:pStyle w:val="BodyText"/>
        <w:rPr>
          <w:sz w:val="20"/>
        </w:rPr>
      </w:pPr>
    </w:p>
    <w:p w:rsidR="00F96DF8" w:rsidRDefault="00F96DF8">
      <w:pPr>
        <w:pStyle w:val="BodyText"/>
        <w:rPr>
          <w:sz w:val="20"/>
        </w:rPr>
      </w:pPr>
    </w:p>
    <w:p w:rsidR="00F96DF8" w:rsidRDefault="00F96DF8">
      <w:pPr>
        <w:pStyle w:val="BodyText"/>
        <w:rPr>
          <w:sz w:val="20"/>
        </w:rPr>
      </w:pPr>
    </w:p>
    <w:p w:rsidR="00F96DF8" w:rsidRDefault="00FC1B25">
      <w:pPr>
        <w:pStyle w:val="BodyText"/>
        <w:spacing w:before="203"/>
        <w:rPr>
          <w:sz w:val="20"/>
        </w:rPr>
      </w:pPr>
      <w:r>
        <w:rPr>
          <w:noProof/>
          <w:sz w:val="20"/>
        </w:rPr>
        <w:drawing>
          <wp:anchor distT="0" distB="0" distL="0" distR="0" simplePos="0" relativeHeight="487640576" behindDoc="1" locked="0" layoutInCell="1" allowOverlap="1">
            <wp:simplePos x="0" y="0"/>
            <wp:positionH relativeFrom="page">
              <wp:posOffset>2334260</wp:posOffset>
            </wp:positionH>
            <wp:positionV relativeFrom="paragraph">
              <wp:posOffset>290684</wp:posOffset>
            </wp:positionV>
            <wp:extent cx="3143609" cy="2206466"/>
            <wp:effectExtent l="0" t="0" r="0" b="0"/>
            <wp:wrapTopAndBottom/>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208" cstate="print"/>
                    <a:stretch>
                      <a:fillRect/>
                    </a:stretch>
                  </pic:blipFill>
                  <pic:spPr>
                    <a:xfrm>
                      <a:off x="0" y="0"/>
                      <a:ext cx="3143609" cy="2206466"/>
                    </a:xfrm>
                    <a:prstGeom prst="rect">
                      <a:avLst/>
                    </a:prstGeom>
                  </pic:spPr>
                </pic:pic>
              </a:graphicData>
            </a:graphic>
          </wp:anchor>
        </w:drawing>
      </w:r>
    </w:p>
    <w:p w:rsidR="00F96DF8" w:rsidRDefault="00F96DF8">
      <w:pPr>
        <w:pStyle w:val="BodyText"/>
        <w:rPr>
          <w:sz w:val="20"/>
        </w:rPr>
        <w:sectPr w:rsidR="00F96DF8">
          <w:pgSz w:w="11900" w:h="16860"/>
          <w:pgMar w:top="980" w:right="283" w:bottom="160" w:left="708" w:header="751" w:footer="0" w:gutter="0"/>
          <w:cols w:space="720"/>
        </w:sectPr>
      </w:pPr>
    </w:p>
    <w:p w:rsidR="00F96DF8" w:rsidRDefault="00FC1B25">
      <w:pPr>
        <w:spacing w:before="67"/>
        <w:ind w:left="31"/>
        <w:rPr>
          <w:sz w:val="32"/>
        </w:rPr>
      </w:pPr>
      <w:r>
        <w:rPr>
          <w:sz w:val="32"/>
        </w:rPr>
        <w:lastRenderedPageBreak/>
        <w:t>Reference</w:t>
      </w:r>
      <w:r>
        <w:rPr>
          <w:spacing w:val="-4"/>
          <w:sz w:val="32"/>
        </w:rPr>
        <w:t>book:</w:t>
      </w:r>
    </w:p>
    <w:p w:rsidR="00F96DF8" w:rsidRDefault="00FC1B25">
      <w:pPr>
        <w:spacing w:before="4"/>
        <w:ind w:left="31"/>
        <w:rPr>
          <w:sz w:val="32"/>
        </w:rPr>
      </w:pPr>
      <w:r>
        <w:rPr>
          <w:sz w:val="32"/>
        </w:rPr>
        <w:t>Railway</w:t>
      </w:r>
      <w:r>
        <w:rPr>
          <w:spacing w:val="-2"/>
          <w:sz w:val="32"/>
        </w:rPr>
        <w:t>Engineering</w:t>
      </w:r>
    </w:p>
    <w:p w:rsidR="00F96DF8" w:rsidRDefault="00FC1B25">
      <w:pPr>
        <w:spacing w:before="4" w:line="242" w:lineRule="auto"/>
        <w:ind w:left="31" w:right="6391" w:firstLine="1118"/>
        <w:rPr>
          <w:sz w:val="32"/>
        </w:rPr>
      </w:pPr>
      <w:r>
        <w:rPr>
          <w:sz w:val="32"/>
        </w:rPr>
        <w:t>By: Chandra &amp; Agrawal Atextbookofrailwayengineering</w:t>
      </w:r>
    </w:p>
    <w:p w:rsidR="00F96DF8" w:rsidRDefault="00FC1B25">
      <w:pPr>
        <w:spacing w:before="1" w:line="242" w:lineRule="auto"/>
        <w:ind w:left="31" w:right="5460" w:firstLine="1118"/>
        <w:rPr>
          <w:sz w:val="32"/>
        </w:rPr>
      </w:pPr>
      <w:r>
        <w:rPr>
          <w:sz w:val="32"/>
        </w:rPr>
        <w:t>By:S.C.Sexena&amp;S.P.Arora Railway Engineering</w:t>
      </w:r>
    </w:p>
    <w:p w:rsidR="00F96DF8" w:rsidRDefault="00FC1B25">
      <w:pPr>
        <w:ind w:left="1068"/>
        <w:rPr>
          <w:spacing w:val="-2"/>
          <w:sz w:val="32"/>
        </w:rPr>
      </w:pPr>
      <w:r>
        <w:rPr>
          <w:spacing w:val="-2"/>
          <w:sz w:val="32"/>
        </w:rPr>
        <w:t>By:S.C.Rangawala</w:t>
      </w: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pPr>
        <w:ind w:left="1068"/>
        <w:rPr>
          <w:sz w:val="32"/>
        </w:rPr>
      </w:pPr>
    </w:p>
    <w:p w:rsidR="00D0059D" w:rsidRDefault="00D0059D" w:rsidP="00D0059D">
      <w:pPr>
        <w:rPr>
          <w:sz w:val="32"/>
        </w:rPr>
      </w:pPr>
    </w:p>
    <w:p w:rsidR="00D0059D" w:rsidRDefault="00D0059D" w:rsidP="00D0059D">
      <w:pPr>
        <w:pStyle w:val="BodyText"/>
        <w:ind w:left="4560"/>
        <w:rPr>
          <w:sz w:val="20"/>
        </w:rPr>
      </w:pPr>
      <w:r>
        <w:rPr>
          <w:noProof/>
          <w:sz w:val="20"/>
        </w:rPr>
        <w:drawing>
          <wp:anchor distT="0" distB="0" distL="0" distR="0" simplePos="0" relativeHeight="487681536" behindDoc="1" locked="0" layoutInCell="1" allowOverlap="1" wp14:anchorId="6FE6F509" wp14:editId="0A5346C5">
            <wp:simplePos x="0" y="0"/>
            <wp:positionH relativeFrom="column">
              <wp:posOffset>2798031</wp:posOffset>
            </wp:positionH>
            <wp:positionV relativeFrom="paragraph">
              <wp:posOffset>-383209</wp:posOffset>
            </wp:positionV>
            <wp:extent cx="1531454" cy="1296063"/>
            <wp:effectExtent l="19050" t="0" r="0" b="0"/>
            <wp:wrapNone/>
            <wp:docPr id="1" name="image1.png" descr="gate logo.jpg"/>
            <wp:cNvGraphicFramePr/>
            <a:graphic xmlns:a="http://schemas.openxmlformats.org/drawingml/2006/main">
              <a:graphicData uri="http://schemas.openxmlformats.org/drawingml/2006/picture">
                <pic:pic xmlns:pic="http://schemas.openxmlformats.org/drawingml/2006/picture">
                  <pic:nvPicPr>
                    <pic:cNvPr id="0" name="image1.png" descr="gate logo.jpg"/>
                    <pic:cNvPicPr preferRelativeResize="0"/>
                  </pic:nvPicPr>
                  <pic:blipFill>
                    <a:blip r:embed="rId7"/>
                    <a:srcRect/>
                    <a:stretch>
                      <a:fillRect/>
                    </a:stretch>
                  </pic:blipFill>
                  <pic:spPr>
                    <a:xfrm>
                      <a:off x="0" y="0"/>
                      <a:ext cx="1531454" cy="1296063"/>
                    </a:xfrm>
                    <a:prstGeom prst="rect">
                      <a:avLst/>
                    </a:prstGeom>
                    <a:ln/>
                  </pic:spPr>
                </pic:pic>
              </a:graphicData>
            </a:graphic>
          </wp:anchor>
        </w:drawing>
      </w:r>
    </w:p>
    <w:p w:rsidR="00D0059D" w:rsidRDefault="00D0059D" w:rsidP="00D0059D">
      <w:pPr>
        <w:pStyle w:val="BodyText"/>
        <w:ind w:left="4560"/>
        <w:rPr>
          <w:sz w:val="20"/>
        </w:rPr>
      </w:pPr>
    </w:p>
    <w:p w:rsidR="00D0059D" w:rsidRDefault="00D0059D" w:rsidP="00D0059D">
      <w:pPr>
        <w:pStyle w:val="BodyText"/>
        <w:ind w:left="4560"/>
        <w:rPr>
          <w:sz w:val="20"/>
        </w:rPr>
      </w:pPr>
    </w:p>
    <w:p w:rsidR="00D0059D" w:rsidRDefault="00D0059D" w:rsidP="00D0059D">
      <w:pPr>
        <w:pStyle w:val="BodyText"/>
        <w:ind w:left="4560"/>
        <w:rPr>
          <w:sz w:val="20"/>
        </w:rPr>
      </w:pPr>
    </w:p>
    <w:p w:rsidR="00D0059D" w:rsidRDefault="00D0059D" w:rsidP="00D0059D">
      <w:pPr>
        <w:pStyle w:val="BodyText"/>
        <w:ind w:left="4560"/>
        <w:rPr>
          <w:sz w:val="20"/>
        </w:rPr>
      </w:pPr>
    </w:p>
    <w:p w:rsidR="00D0059D" w:rsidRDefault="00D0059D" w:rsidP="00D0059D">
      <w:pPr>
        <w:pStyle w:val="BodyText"/>
        <w:ind w:left="4560"/>
        <w:rPr>
          <w:sz w:val="20"/>
        </w:rPr>
      </w:pPr>
    </w:p>
    <w:p w:rsidR="00D0059D" w:rsidRDefault="00D0059D" w:rsidP="00D0059D">
      <w:pPr>
        <w:pStyle w:val="BodyText"/>
        <w:ind w:left="4560"/>
        <w:rPr>
          <w:sz w:val="20"/>
        </w:rPr>
      </w:pPr>
    </w:p>
    <w:p w:rsidR="00D0059D" w:rsidRDefault="00D0059D" w:rsidP="00D0059D">
      <w:pPr>
        <w:pStyle w:val="BodyText"/>
        <w:ind w:left="4560"/>
        <w:rPr>
          <w:sz w:val="20"/>
        </w:rPr>
      </w:pPr>
    </w:p>
    <w:p w:rsidR="00D0059D" w:rsidRDefault="00D0059D" w:rsidP="00D0059D">
      <w:pPr>
        <w:spacing w:before="66"/>
        <w:ind w:left="3791"/>
        <w:rPr>
          <w:rFonts w:ascii="Arial"/>
          <w:b/>
          <w:sz w:val="44"/>
        </w:rPr>
      </w:pPr>
      <w:r>
        <w:rPr>
          <w:rFonts w:ascii="Arial"/>
          <w:b/>
          <w:sz w:val="44"/>
          <w:u w:val="single"/>
        </w:rPr>
        <w:t xml:space="preserve">LECTURE </w:t>
      </w:r>
      <w:r>
        <w:rPr>
          <w:rFonts w:ascii="Arial"/>
          <w:b/>
          <w:spacing w:val="-4"/>
          <w:sz w:val="44"/>
          <w:u w:val="single"/>
        </w:rPr>
        <w:t>NOTES</w:t>
      </w:r>
    </w:p>
    <w:p w:rsidR="00D0059D" w:rsidRDefault="00D0059D" w:rsidP="00D0059D">
      <w:pPr>
        <w:spacing w:before="504"/>
        <w:ind w:right="218"/>
        <w:jc w:val="center"/>
        <w:rPr>
          <w:rFonts w:ascii="Arial"/>
          <w:b/>
          <w:sz w:val="44"/>
        </w:rPr>
      </w:pPr>
      <w:r>
        <w:rPr>
          <w:rFonts w:ascii="Arial"/>
          <w:b/>
          <w:spacing w:val="-5"/>
          <w:sz w:val="44"/>
        </w:rPr>
        <w:t>ON</w:t>
      </w:r>
    </w:p>
    <w:p w:rsidR="00D0059D" w:rsidRDefault="00D0059D" w:rsidP="00D0059D">
      <w:pPr>
        <w:pStyle w:val="BodyText"/>
        <w:spacing w:before="2"/>
        <w:rPr>
          <w:rFonts w:ascii="Arial"/>
          <w:b/>
          <w:sz w:val="44"/>
        </w:rPr>
      </w:pPr>
    </w:p>
    <w:p w:rsidR="00D0059D" w:rsidRDefault="00D0059D" w:rsidP="00D0059D">
      <w:pPr>
        <w:ind w:right="224"/>
        <w:jc w:val="center"/>
        <w:rPr>
          <w:rFonts w:ascii="Calibri"/>
          <w:b/>
          <w:sz w:val="44"/>
        </w:rPr>
      </w:pPr>
      <w:r>
        <w:rPr>
          <w:rFonts w:ascii="Calibri"/>
          <w:b/>
          <w:spacing w:val="-2"/>
          <w:sz w:val="44"/>
        </w:rPr>
        <w:t>CONSTRUCTION MANAGEMENT</w:t>
      </w:r>
    </w:p>
    <w:p w:rsidR="00D0059D" w:rsidRDefault="00D0059D" w:rsidP="00D0059D">
      <w:pPr>
        <w:spacing w:before="506"/>
        <w:ind w:right="218"/>
        <w:jc w:val="center"/>
        <w:rPr>
          <w:rFonts w:ascii="Arial"/>
          <w:b/>
          <w:sz w:val="44"/>
        </w:rPr>
      </w:pPr>
      <w:r>
        <w:rPr>
          <w:rFonts w:ascii="Arial"/>
          <w:b/>
          <w:color w:val="BF0000"/>
          <w:sz w:val="44"/>
        </w:rPr>
        <w:t xml:space="preserve">Compiled </w:t>
      </w:r>
      <w:r>
        <w:rPr>
          <w:rFonts w:ascii="Arial"/>
          <w:b/>
          <w:color w:val="BF0000"/>
          <w:spacing w:val="-5"/>
          <w:sz w:val="44"/>
        </w:rPr>
        <w:t>by</w:t>
      </w:r>
    </w:p>
    <w:p w:rsidR="00D0059D" w:rsidRDefault="00D0059D" w:rsidP="00D0059D">
      <w:pPr>
        <w:spacing w:before="503"/>
        <w:ind w:right="219"/>
        <w:jc w:val="center"/>
        <w:rPr>
          <w:rFonts w:ascii="Arial"/>
          <w:b/>
          <w:sz w:val="36"/>
        </w:rPr>
      </w:pPr>
      <w:r>
        <w:rPr>
          <w:rFonts w:ascii="Arial"/>
          <w:b/>
          <w:sz w:val="36"/>
        </w:rPr>
        <w:t xml:space="preserve">Ms. SASMITA  KUMARI DAS  </w:t>
      </w:r>
    </w:p>
    <w:p w:rsidR="00D0059D" w:rsidRDefault="00D0059D" w:rsidP="00D0059D">
      <w:pPr>
        <w:spacing w:before="503"/>
        <w:ind w:right="219"/>
        <w:jc w:val="center"/>
        <w:rPr>
          <w:rFonts w:ascii="Arial"/>
          <w:b/>
          <w:sz w:val="36"/>
        </w:rPr>
      </w:pPr>
    </w:p>
    <w:p w:rsidR="00D0059D" w:rsidRDefault="00D0059D" w:rsidP="00D0059D">
      <w:pPr>
        <w:spacing w:before="2"/>
        <w:ind w:right="226"/>
        <w:jc w:val="center"/>
        <w:rPr>
          <w:rFonts w:ascii="Arial"/>
          <w:b/>
          <w:sz w:val="20"/>
        </w:rPr>
      </w:pPr>
      <w:r>
        <w:rPr>
          <w:rFonts w:ascii="Arial"/>
          <w:b/>
          <w:sz w:val="20"/>
        </w:rPr>
        <w:t xml:space="preserve">Lecturer in Department of Civil Engineering </w:t>
      </w:r>
    </w:p>
    <w:p w:rsidR="00D0059D" w:rsidRDefault="00D0059D" w:rsidP="00D0059D">
      <w:pPr>
        <w:jc w:val="center"/>
        <w:rPr>
          <w:rFonts w:ascii="Arial"/>
          <w:b/>
          <w:sz w:val="20"/>
        </w:rPr>
        <w:sectPr w:rsidR="00D0059D" w:rsidSect="00D0059D">
          <w:pgSz w:w="12240" w:h="15840"/>
          <w:pgMar w:top="1480" w:right="0" w:bottom="280" w:left="720" w:header="720" w:footer="720" w:gutter="0"/>
          <w:cols w:space="720"/>
        </w:sectPr>
      </w:pPr>
      <w:r w:rsidRPr="00F0381F">
        <w:rPr>
          <w:rFonts w:asciiTheme="minorHAnsi" w:hAnsiTheme="minorHAnsi" w:cstheme="minorHAnsi"/>
          <w:b/>
          <w:sz w:val="28"/>
          <w:szCs w:val="28"/>
          <w:lang w:val="en-IN"/>
        </w:rPr>
        <w:t>GANDHI ACADEMY OF TECHNOLOGY AND ENGINEERING</w:t>
      </w:r>
    </w:p>
    <w:p w:rsidR="00D0059D" w:rsidRDefault="00D0059D" w:rsidP="00D0059D">
      <w:pPr>
        <w:pStyle w:val="BodyText"/>
        <w:rPr>
          <w:rFonts w:ascii="Arial"/>
          <w:b/>
          <w:sz w:val="32"/>
        </w:rPr>
      </w:pPr>
    </w:p>
    <w:p w:rsidR="00D0059D" w:rsidRDefault="00D0059D" w:rsidP="00D0059D">
      <w:pPr>
        <w:pStyle w:val="BodyText"/>
        <w:spacing w:before="116"/>
        <w:rPr>
          <w:rFonts w:ascii="Arial"/>
          <w:b/>
          <w:sz w:val="32"/>
        </w:rPr>
      </w:pPr>
    </w:p>
    <w:p w:rsidR="00D0059D" w:rsidRDefault="00D0059D" w:rsidP="00D0059D">
      <w:pPr>
        <w:ind w:right="220"/>
        <w:jc w:val="center"/>
        <w:rPr>
          <w:rFonts w:ascii="Arial"/>
          <w:b/>
          <w:sz w:val="32"/>
        </w:rPr>
      </w:pPr>
      <w:r>
        <w:rPr>
          <w:rFonts w:ascii="Arial"/>
          <w:b/>
          <w:color w:val="BF0000"/>
          <w:spacing w:val="-2"/>
          <w:sz w:val="32"/>
        </w:rPr>
        <w:t>CONTENTS</w:t>
      </w:r>
    </w:p>
    <w:p w:rsidR="00D0059D" w:rsidRDefault="00D0059D" w:rsidP="00D0059D">
      <w:pPr>
        <w:pStyle w:val="BodyText"/>
        <w:spacing w:before="26"/>
        <w:rPr>
          <w:rFonts w:ascii="Arial"/>
          <w:b/>
          <w:sz w:val="20"/>
        </w:rPr>
      </w:pPr>
    </w:p>
    <w:tbl>
      <w:tblPr>
        <w:tblW w:w="0" w:type="auto"/>
        <w:tblInd w:w="3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66"/>
        <w:gridCol w:w="3592"/>
        <w:gridCol w:w="3878"/>
      </w:tblGrid>
      <w:tr w:rsidR="00D0059D" w:rsidTr="00FD11B0">
        <w:trPr>
          <w:trHeight w:val="566"/>
        </w:trPr>
        <w:tc>
          <w:tcPr>
            <w:tcW w:w="1166" w:type="dxa"/>
          </w:tcPr>
          <w:p w:rsidR="00D0059D" w:rsidRDefault="00D0059D" w:rsidP="00FD11B0">
            <w:pPr>
              <w:pStyle w:val="TableParagraph"/>
              <w:spacing w:line="270" w:lineRule="atLeast"/>
              <w:ind w:left="393" w:right="110" w:hanging="260"/>
              <w:rPr>
                <w:rFonts w:ascii="Arial"/>
                <w:b/>
                <w:sz w:val="24"/>
              </w:rPr>
            </w:pPr>
            <w:r>
              <w:rPr>
                <w:rFonts w:ascii="Arial"/>
                <w:b/>
                <w:color w:val="006EBF"/>
                <w:spacing w:val="-2"/>
                <w:sz w:val="24"/>
              </w:rPr>
              <w:t xml:space="preserve">Chapter </w:t>
            </w:r>
            <w:r>
              <w:rPr>
                <w:rFonts w:ascii="Arial"/>
                <w:b/>
                <w:color w:val="006EBF"/>
                <w:spacing w:val="-4"/>
                <w:sz w:val="24"/>
              </w:rPr>
              <w:t>No.</w:t>
            </w:r>
          </w:p>
        </w:tc>
        <w:tc>
          <w:tcPr>
            <w:tcW w:w="3592" w:type="dxa"/>
          </w:tcPr>
          <w:p w:rsidR="00D0059D" w:rsidRDefault="00D0059D" w:rsidP="00FD11B0">
            <w:pPr>
              <w:pStyle w:val="TableParagraph"/>
              <w:spacing w:line="237" w:lineRule="auto"/>
              <w:ind w:left="1473" w:right="1453" w:hanging="5"/>
              <w:jc w:val="center"/>
              <w:rPr>
                <w:rFonts w:ascii="Arial"/>
                <w:b/>
                <w:sz w:val="24"/>
              </w:rPr>
            </w:pPr>
            <w:r>
              <w:rPr>
                <w:rFonts w:ascii="Arial"/>
                <w:b/>
                <w:color w:val="006EBF"/>
                <w:spacing w:val="-2"/>
                <w:sz w:val="24"/>
              </w:rPr>
              <w:t xml:space="preserve">Topic </w:t>
            </w:r>
            <w:r>
              <w:rPr>
                <w:rFonts w:ascii="Arial"/>
                <w:b/>
                <w:color w:val="006EBF"/>
                <w:spacing w:val="-4"/>
                <w:sz w:val="24"/>
              </w:rPr>
              <w:t>Name</w:t>
            </w:r>
          </w:p>
        </w:tc>
        <w:tc>
          <w:tcPr>
            <w:tcW w:w="3878" w:type="dxa"/>
          </w:tcPr>
          <w:p w:rsidR="00D0059D" w:rsidRDefault="00D0059D" w:rsidP="00FD11B0">
            <w:pPr>
              <w:pStyle w:val="TableParagraph"/>
              <w:spacing w:line="269" w:lineRule="exact"/>
              <w:ind w:left="1426"/>
              <w:rPr>
                <w:rFonts w:ascii="Arial"/>
                <w:b/>
                <w:sz w:val="24"/>
              </w:rPr>
            </w:pPr>
            <w:r>
              <w:rPr>
                <w:rFonts w:ascii="Arial"/>
                <w:b/>
                <w:color w:val="006EBF"/>
                <w:sz w:val="24"/>
              </w:rPr>
              <w:t>Page</w:t>
            </w:r>
            <w:r>
              <w:rPr>
                <w:rFonts w:ascii="Arial"/>
                <w:b/>
                <w:color w:val="006EBF"/>
                <w:spacing w:val="-5"/>
                <w:sz w:val="24"/>
              </w:rPr>
              <w:t xml:space="preserve"> No.</w:t>
            </w:r>
          </w:p>
        </w:tc>
      </w:tr>
      <w:tr w:rsidR="00D0059D" w:rsidTr="00FD11B0">
        <w:trPr>
          <w:trHeight w:val="661"/>
        </w:trPr>
        <w:tc>
          <w:tcPr>
            <w:tcW w:w="1166" w:type="dxa"/>
          </w:tcPr>
          <w:p w:rsidR="00D0059D" w:rsidRDefault="00D0059D" w:rsidP="00FD11B0">
            <w:pPr>
              <w:pStyle w:val="TableParagraph"/>
              <w:spacing w:before="151"/>
              <w:ind w:left="4"/>
              <w:rPr>
                <w:rFonts w:ascii="Arial MT"/>
              </w:rPr>
            </w:pPr>
            <w:r>
              <w:rPr>
                <w:rFonts w:ascii="Arial MT"/>
                <w:spacing w:val="-5"/>
              </w:rPr>
              <w:t>01.</w:t>
            </w:r>
          </w:p>
        </w:tc>
        <w:tc>
          <w:tcPr>
            <w:tcW w:w="3592" w:type="dxa"/>
          </w:tcPr>
          <w:p w:rsidR="00D0059D" w:rsidRPr="00670774" w:rsidRDefault="00D0059D" w:rsidP="00FD11B0">
            <w:pPr>
              <w:pStyle w:val="TableParagraph"/>
              <w:spacing w:before="138" w:line="252" w:lineRule="exact"/>
              <w:ind w:left="149"/>
              <w:jc w:val="center"/>
            </w:pPr>
            <w:r w:rsidRPr="00670774">
              <w:t xml:space="preserve">Introduction to Construction </w:t>
            </w:r>
            <w:r w:rsidRPr="00670774">
              <w:rPr>
                <w:spacing w:val="-2"/>
              </w:rPr>
              <w:t>Management</w:t>
            </w:r>
          </w:p>
        </w:tc>
        <w:tc>
          <w:tcPr>
            <w:tcW w:w="3878" w:type="dxa"/>
          </w:tcPr>
          <w:p w:rsidR="00D0059D" w:rsidRDefault="00D0059D" w:rsidP="00FD11B0">
            <w:pPr>
              <w:pStyle w:val="TableParagraph"/>
              <w:spacing w:before="146"/>
              <w:ind w:left="19" w:right="167"/>
              <w:jc w:val="center"/>
              <w:rPr>
                <w:rFonts w:ascii="Arial"/>
                <w:b/>
                <w:sz w:val="24"/>
              </w:rPr>
            </w:pPr>
            <w:r>
              <w:rPr>
                <w:rFonts w:ascii="Arial"/>
                <w:b/>
                <w:spacing w:val="-2"/>
                <w:sz w:val="24"/>
              </w:rPr>
              <w:t>3-</w:t>
            </w:r>
            <w:r>
              <w:rPr>
                <w:rFonts w:ascii="Arial"/>
                <w:b/>
                <w:spacing w:val="-10"/>
                <w:sz w:val="24"/>
              </w:rPr>
              <w:t>6</w:t>
            </w:r>
          </w:p>
        </w:tc>
      </w:tr>
      <w:tr w:rsidR="00D0059D" w:rsidTr="00FD11B0">
        <w:trPr>
          <w:trHeight w:val="575"/>
        </w:trPr>
        <w:tc>
          <w:tcPr>
            <w:tcW w:w="1166" w:type="dxa"/>
          </w:tcPr>
          <w:p w:rsidR="00D0059D" w:rsidRDefault="00D0059D" w:rsidP="00FD11B0">
            <w:pPr>
              <w:pStyle w:val="TableParagraph"/>
              <w:spacing w:before="153"/>
              <w:ind w:left="4"/>
              <w:rPr>
                <w:rFonts w:ascii="Arial MT"/>
              </w:rPr>
            </w:pPr>
            <w:r>
              <w:rPr>
                <w:rFonts w:ascii="Arial MT"/>
                <w:spacing w:val="-5"/>
              </w:rPr>
              <w:t>02.</w:t>
            </w:r>
          </w:p>
        </w:tc>
        <w:tc>
          <w:tcPr>
            <w:tcW w:w="3592" w:type="dxa"/>
          </w:tcPr>
          <w:p w:rsidR="00D0059D" w:rsidRPr="00670774" w:rsidRDefault="00D0059D" w:rsidP="00FD11B0">
            <w:pPr>
              <w:pStyle w:val="TableParagraph"/>
              <w:spacing w:before="156"/>
              <w:ind w:left="163"/>
              <w:jc w:val="center"/>
            </w:pPr>
            <w:r w:rsidRPr="00670774">
              <w:t xml:space="preserve">Construction </w:t>
            </w:r>
            <w:r w:rsidRPr="00670774">
              <w:rPr>
                <w:spacing w:val="-2"/>
              </w:rPr>
              <w:t>Planning</w:t>
            </w:r>
          </w:p>
        </w:tc>
        <w:tc>
          <w:tcPr>
            <w:tcW w:w="3878" w:type="dxa"/>
          </w:tcPr>
          <w:p w:rsidR="00D0059D" w:rsidRDefault="00D0059D" w:rsidP="00FD11B0">
            <w:pPr>
              <w:pStyle w:val="TableParagraph"/>
              <w:spacing w:before="146"/>
              <w:ind w:left="19" w:right="168"/>
              <w:jc w:val="center"/>
              <w:rPr>
                <w:rFonts w:ascii="Arial"/>
                <w:b/>
                <w:sz w:val="24"/>
              </w:rPr>
            </w:pPr>
            <w:r>
              <w:rPr>
                <w:rFonts w:ascii="Arial"/>
                <w:b/>
                <w:spacing w:val="-2"/>
                <w:sz w:val="24"/>
              </w:rPr>
              <w:t>7-</w:t>
            </w:r>
            <w:r>
              <w:rPr>
                <w:rFonts w:ascii="Arial"/>
                <w:b/>
                <w:spacing w:val="-5"/>
                <w:sz w:val="24"/>
              </w:rPr>
              <w:t>21</w:t>
            </w:r>
          </w:p>
        </w:tc>
      </w:tr>
      <w:tr w:rsidR="00D0059D" w:rsidTr="00FD11B0">
        <w:trPr>
          <w:trHeight w:val="577"/>
        </w:trPr>
        <w:tc>
          <w:tcPr>
            <w:tcW w:w="1166" w:type="dxa"/>
          </w:tcPr>
          <w:p w:rsidR="00D0059D" w:rsidRDefault="00D0059D" w:rsidP="00FD11B0">
            <w:pPr>
              <w:pStyle w:val="TableParagraph"/>
              <w:spacing w:before="153"/>
              <w:ind w:left="4"/>
              <w:rPr>
                <w:rFonts w:ascii="Arial MT"/>
              </w:rPr>
            </w:pPr>
            <w:r>
              <w:rPr>
                <w:rFonts w:ascii="Arial MT"/>
                <w:spacing w:val="-5"/>
              </w:rPr>
              <w:t>03.</w:t>
            </w:r>
          </w:p>
        </w:tc>
        <w:tc>
          <w:tcPr>
            <w:tcW w:w="3592" w:type="dxa"/>
          </w:tcPr>
          <w:p w:rsidR="00D0059D" w:rsidRPr="00670774" w:rsidRDefault="00D0059D" w:rsidP="00FD11B0">
            <w:pPr>
              <w:pStyle w:val="TableParagraph"/>
              <w:spacing w:before="144"/>
              <w:ind w:left="163"/>
              <w:jc w:val="center"/>
            </w:pPr>
            <w:r w:rsidRPr="00670774">
              <w:t xml:space="preserve">Materials and Stores </w:t>
            </w:r>
            <w:r w:rsidRPr="00670774">
              <w:rPr>
                <w:spacing w:val="-2"/>
              </w:rPr>
              <w:t>Management</w:t>
            </w:r>
          </w:p>
        </w:tc>
        <w:tc>
          <w:tcPr>
            <w:tcW w:w="3878" w:type="dxa"/>
          </w:tcPr>
          <w:p w:rsidR="00D0059D" w:rsidRDefault="00D0059D" w:rsidP="00FD11B0">
            <w:pPr>
              <w:pStyle w:val="TableParagraph"/>
              <w:spacing w:before="146"/>
              <w:ind w:left="166" w:right="149"/>
              <w:jc w:val="center"/>
              <w:rPr>
                <w:rFonts w:ascii="Arial"/>
                <w:b/>
                <w:sz w:val="24"/>
              </w:rPr>
            </w:pPr>
            <w:r>
              <w:rPr>
                <w:rFonts w:ascii="Arial"/>
                <w:b/>
                <w:spacing w:val="-2"/>
                <w:sz w:val="24"/>
              </w:rPr>
              <w:t>22-</w:t>
            </w:r>
            <w:r>
              <w:rPr>
                <w:rFonts w:ascii="Arial"/>
                <w:b/>
                <w:spacing w:val="-5"/>
                <w:sz w:val="24"/>
              </w:rPr>
              <w:t>34</w:t>
            </w:r>
          </w:p>
        </w:tc>
      </w:tr>
      <w:tr w:rsidR="00D0059D" w:rsidTr="00FD11B0">
        <w:trPr>
          <w:trHeight w:val="575"/>
        </w:trPr>
        <w:tc>
          <w:tcPr>
            <w:tcW w:w="1166" w:type="dxa"/>
          </w:tcPr>
          <w:p w:rsidR="00D0059D" w:rsidRDefault="00D0059D" w:rsidP="00FD11B0">
            <w:pPr>
              <w:pStyle w:val="TableParagraph"/>
              <w:spacing w:before="151"/>
              <w:ind w:left="4"/>
              <w:rPr>
                <w:rFonts w:ascii="Arial MT"/>
              </w:rPr>
            </w:pPr>
            <w:r>
              <w:rPr>
                <w:rFonts w:ascii="Arial MT"/>
                <w:spacing w:val="-5"/>
              </w:rPr>
              <w:t>04.</w:t>
            </w:r>
          </w:p>
        </w:tc>
        <w:tc>
          <w:tcPr>
            <w:tcW w:w="3592" w:type="dxa"/>
          </w:tcPr>
          <w:p w:rsidR="00D0059D" w:rsidRPr="00670774" w:rsidRDefault="00D0059D" w:rsidP="00FD11B0">
            <w:pPr>
              <w:pStyle w:val="TableParagraph"/>
              <w:spacing w:before="154"/>
              <w:ind w:left="163"/>
              <w:jc w:val="center"/>
            </w:pPr>
            <w:r w:rsidRPr="00670774">
              <w:t xml:space="preserve">Construction Site </w:t>
            </w:r>
            <w:r w:rsidRPr="00670774">
              <w:rPr>
                <w:spacing w:val="-2"/>
              </w:rPr>
              <w:t>Management</w:t>
            </w:r>
          </w:p>
        </w:tc>
        <w:tc>
          <w:tcPr>
            <w:tcW w:w="3878" w:type="dxa"/>
          </w:tcPr>
          <w:p w:rsidR="00D0059D" w:rsidRDefault="00D0059D" w:rsidP="00FD11B0">
            <w:pPr>
              <w:pStyle w:val="TableParagraph"/>
              <w:spacing w:before="144"/>
              <w:ind w:left="166" w:right="149"/>
              <w:jc w:val="center"/>
              <w:rPr>
                <w:rFonts w:ascii="Arial"/>
                <w:b/>
                <w:sz w:val="24"/>
              </w:rPr>
            </w:pPr>
            <w:r>
              <w:rPr>
                <w:rFonts w:ascii="Arial"/>
                <w:b/>
                <w:spacing w:val="-2"/>
                <w:sz w:val="24"/>
              </w:rPr>
              <w:t>35-</w:t>
            </w:r>
            <w:r>
              <w:rPr>
                <w:rFonts w:ascii="Arial"/>
                <w:b/>
                <w:spacing w:val="-5"/>
                <w:sz w:val="24"/>
              </w:rPr>
              <w:t>40</w:t>
            </w:r>
          </w:p>
        </w:tc>
      </w:tr>
      <w:tr w:rsidR="00D0059D" w:rsidTr="00FD11B0">
        <w:trPr>
          <w:trHeight w:val="573"/>
        </w:trPr>
        <w:tc>
          <w:tcPr>
            <w:tcW w:w="1166" w:type="dxa"/>
          </w:tcPr>
          <w:p w:rsidR="00D0059D" w:rsidRDefault="00D0059D" w:rsidP="00FD11B0">
            <w:pPr>
              <w:pStyle w:val="TableParagraph"/>
              <w:spacing w:before="151"/>
              <w:ind w:left="4"/>
              <w:rPr>
                <w:rFonts w:ascii="Arial MT"/>
              </w:rPr>
            </w:pPr>
            <w:r>
              <w:rPr>
                <w:rFonts w:ascii="Arial MT"/>
                <w:spacing w:val="-5"/>
              </w:rPr>
              <w:t>05.</w:t>
            </w:r>
          </w:p>
        </w:tc>
        <w:tc>
          <w:tcPr>
            <w:tcW w:w="3592" w:type="dxa"/>
          </w:tcPr>
          <w:p w:rsidR="00D0059D" w:rsidRPr="00670774" w:rsidRDefault="00D0059D" w:rsidP="00FD11B0">
            <w:pPr>
              <w:pStyle w:val="TableParagraph"/>
              <w:spacing w:before="154"/>
              <w:ind w:left="163"/>
              <w:jc w:val="center"/>
            </w:pPr>
            <w:r w:rsidRPr="00670774">
              <w:t xml:space="preserve">Construction </w:t>
            </w:r>
            <w:r w:rsidRPr="00670774">
              <w:rPr>
                <w:spacing w:val="-2"/>
              </w:rPr>
              <w:t>Organization</w:t>
            </w:r>
          </w:p>
        </w:tc>
        <w:tc>
          <w:tcPr>
            <w:tcW w:w="3878" w:type="dxa"/>
          </w:tcPr>
          <w:p w:rsidR="00D0059D" w:rsidRDefault="00D0059D" w:rsidP="00FD11B0">
            <w:pPr>
              <w:pStyle w:val="TableParagraph"/>
              <w:spacing w:before="144"/>
              <w:ind w:left="166" w:right="149"/>
              <w:jc w:val="center"/>
              <w:rPr>
                <w:rFonts w:ascii="Arial"/>
                <w:b/>
                <w:sz w:val="24"/>
              </w:rPr>
            </w:pPr>
            <w:r>
              <w:rPr>
                <w:rFonts w:ascii="Arial"/>
                <w:b/>
                <w:spacing w:val="-2"/>
                <w:sz w:val="24"/>
              </w:rPr>
              <w:t>41-</w:t>
            </w:r>
            <w:r>
              <w:rPr>
                <w:rFonts w:ascii="Arial"/>
                <w:b/>
                <w:spacing w:val="-5"/>
                <w:sz w:val="24"/>
              </w:rPr>
              <w:t>46</w:t>
            </w:r>
          </w:p>
        </w:tc>
      </w:tr>
      <w:tr w:rsidR="00D0059D" w:rsidTr="00FD11B0">
        <w:trPr>
          <w:trHeight w:val="575"/>
        </w:trPr>
        <w:tc>
          <w:tcPr>
            <w:tcW w:w="1166" w:type="dxa"/>
          </w:tcPr>
          <w:p w:rsidR="00D0059D" w:rsidRDefault="00D0059D" w:rsidP="00FD11B0">
            <w:pPr>
              <w:pStyle w:val="TableParagraph"/>
              <w:spacing w:before="151"/>
              <w:ind w:left="4"/>
              <w:rPr>
                <w:rFonts w:ascii="Arial MT"/>
              </w:rPr>
            </w:pPr>
            <w:r>
              <w:rPr>
                <w:rFonts w:ascii="Arial MT"/>
                <w:spacing w:val="-5"/>
              </w:rPr>
              <w:t>06.</w:t>
            </w:r>
          </w:p>
        </w:tc>
        <w:tc>
          <w:tcPr>
            <w:tcW w:w="3592" w:type="dxa"/>
          </w:tcPr>
          <w:p w:rsidR="00D0059D" w:rsidRPr="00670774" w:rsidRDefault="00D0059D" w:rsidP="00FD11B0">
            <w:pPr>
              <w:pStyle w:val="TableParagraph"/>
              <w:jc w:val="center"/>
              <w:rPr>
                <w:bCs/>
              </w:rPr>
            </w:pPr>
            <w:r w:rsidRPr="00670774">
              <w:rPr>
                <w:bCs/>
              </w:rPr>
              <w:t>Construction Labour and Labour Management</w:t>
            </w:r>
          </w:p>
        </w:tc>
        <w:tc>
          <w:tcPr>
            <w:tcW w:w="3878" w:type="dxa"/>
          </w:tcPr>
          <w:p w:rsidR="00D0059D" w:rsidRDefault="00D0059D" w:rsidP="00FD11B0">
            <w:pPr>
              <w:pStyle w:val="TableParagraph"/>
              <w:spacing w:before="149"/>
              <w:ind w:left="166" w:right="149"/>
              <w:jc w:val="center"/>
              <w:rPr>
                <w:rFonts w:ascii="Arial"/>
                <w:b/>
                <w:sz w:val="24"/>
              </w:rPr>
            </w:pPr>
            <w:r>
              <w:rPr>
                <w:rFonts w:ascii="Arial"/>
                <w:b/>
                <w:spacing w:val="-2"/>
                <w:sz w:val="24"/>
              </w:rPr>
              <w:t>47-</w:t>
            </w:r>
            <w:r>
              <w:rPr>
                <w:rFonts w:ascii="Arial"/>
                <w:b/>
                <w:spacing w:val="-5"/>
                <w:sz w:val="24"/>
              </w:rPr>
              <w:t>76</w:t>
            </w:r>
          </w:p>
        </w:tc>
      </w:tr>
      <w:tr w:rsidR="00D0059D" w:rsidTr="00FD11B0">
        <w:trPr>
          <w:trHeight w:val="575"/>
        </w:trPr>
        <w:tc>
          <w:tcPr>
            <w:tcW w:w="1166" w:type="dxa"/>
          </w:tcPr>
          <w:p w:rsidR="00D0059D" w:rsidRDefault="00D0059D" w:rsidP="00FD11B0">
            <w:pPr>
              <w:pStyle w:val="TableParagraph"/>
              <w:spacing w:before="153"/>
              <w:ind w:left="4"/>
              <w:rPr>
                <w:rFonts w:ascii="Arial MT"/>
              </w:rPr>
            </w:pPr>
            <w:r>
              <w:rPr>
                <w:rFonts w:ascii="Arial MT"/>
                <w:spacing w:val="-5"/>
              </w:rPr>
              <w:t>07.</w:t>
            </w:r>
          </w:p>
        </w:tc>
        <w:tc>
          <w:tcPr>
            <w:tcW w:w="3592" w:type="dxa"/>
          </w:tcPr>
          <w:p w:rsidR="00D0059D" w:rsidRPr="00670774" w:rsidRDefault="00D0059D" w:rsidP="00FD11B0">
            <w:pPr>
              <w:pStyle w:val="TableParagraph"/>
              <w:jc w:val="center"/>
            </w:pPr>
            <w:r w:rsidRPr="00670774">
              <w:t>Equipment Management</w:t>
            </w:r>
          </w:p>
        </w:tc>
        <w:tc>
          <w:tcPr>
            <w:tcW w:w="3878" w:type="dxa"/>
          </w:tcPr>
          <w:p w:rsidR="00D0059D" w:rsidRDefault="00D0059D" w:rsidP="00FD11B0">
            <w:pPr>
              <w:pStyle w:val="TableParagraph"/>
              <w:spacing w:before="146"/>
              <w:ind w:left="166" w:right="149"/>
              <w:jc w:val="center"/>
              <w:rPr>
                <w:rFonts w:ascii="Arial"/>
                <w:b/>
                <w:sz w:val="24"/>
              </w:rPr>
            </w:pPr>
            <w:r>
              <w:rPr>
                <w:rFonts w:ascii="Arial"/>
                <w:b/>
                <w:spacing w:val="-2"/>
                <w:sz w:val="24"/>
              </w:rPr>
              <w:t>77-</w:t>
            </w:r>
            <w:r>
              <w:rPr>
                <w:rFonts w:ascii="Arial"/>
                <w:b/>
                <w:spacing w:val="-5"/>
                <w:sz w:val="24"/>
              </w:rPr>
              <w:t>98</w:t>
            </w:r>
          </w:p>
        </w:tc>
      </w:tr>
      <w:tr w:rsidR="00D0059D" w:rsidTr="00FD11B0">
        <w:trPr>
          <w:trHeight w:val="577"/>
        </w:trPr>
        <w:tc>
          <w:tcPr>
            <w:tcW w:w="1166" w:type="dxa"/>
          </w:tcPr>
          <w:p w:rsidR="00D0059D" w:rsidRDefault="00D0059D" w:rsidP="00FD11B0">
            <w:pPr>
              <w:pStyle w:val="TableParagraph"/>
              <w:spacing w:before="153"/>
              <w:ind w:left="4"/>
              <w:rPr>
                <w:rFonts w:ascii="Arial MT"/>
              </w:rPr>
            </w:pPr>
            <w:r>
              <w:rPr>
                <w:rFonts w:ascii="Arial MT"/>
                <w:spacing w:val="-5"/>
              </w:rPr>
              <w:t>08.</w:t>
            </w:r>
          </w:p>
        </w:tc>
        <w:tc>
          <w:tcPr>
            <w:tcW w:w="3592" w:type="dxa"/>
          </w:tcPr>
          <w:p w:rsidR="00D0059D" w:rsidRPr="00670774" w:rsidRDefault="00D0059D" w:rsidP="00FD11B0">
            <w:pPr>
              <w:pStyle w:val="TableParagraph"/>
              <w:jc w:val="center"/>
            </w:pPr>
            <w:r w:rsidRPr="00670774">
              <w:t>Quality Control</w:t>
            </w:r>
          </w:p>
        </w:tc>
        <w:tc>
          <w:tcPr>
            <w:tcW w:w="3878" w:type="dxa"/>
          </w:tcPr>
          <w:p w:rsidR="00D0059D" w:rsidRDefault="00D0059D" w:rsidP="00FD11B0">
            <w:pPr>
              <w:pStyle w:val="TableParagraph"/>
              <w:spacing w:before="149"/>
              <w:ind w:left="168" w:right="149"/>
              <w:jc w:val="center"/>
              <w:rPr>
                <w:rFonts w:ascii="Arial"/>
                <w:b/>
                <w:sz w:val="24"/>
              </w:rPr>
            </w:pPr>
            <w:r>
              <w:rPr>
                <w:rFonts w:ascii="Arial"/>
                <w:b/>
                <w:spacing w:val="-2"/>
                <w:sz w:val="24"/>
              </w:rPr>
              <w:t>99-</w:t>
            </w:r>
            <w:r>
              <w:rPr>
                <w:rFonts w:ascii="Arial"/>
                <w:b/>
                <w:spacing w:val="-5"/>
                <w:sz w:val="24"/>
              </w:rPr>
              <w:t>118</w:t>
            </w:r>
          </w:p>
        </w:tc>
      </w:tr>
      <w:tr w:rsidR="00D0059D" w:rsidTr="00FD11B0">
        <w:trPr>
          <w:trHeight w:val="575"/>
        </w:trPr>
        <w:tc>
          <w:tcPr>
            <w:tcW w:w="1166" w:type="dxa"/>
          </w:tcPr>
          <w:p w:rsidR="00D0059D" w:rsidRDefault="00D0059D" w:rsidP="00FD11B0">
            <w:pPr>
              <w:pStyle w:val="TableParagraph"/>
              <w:spacing w:before="151"/>
              <w:ind w:left="4"/>
              <w:rPr>
                <w:rFonts w:ascii="Arial MT"/>
              </w:rPr>
            </w:pPr>
            <w:r>
              <w:rPr>
                <w:rFonts w:ascii="Arial MT"/>
                <w:spacing w:val="-5"/>
              </w:rPr>
              <w:t>09.</w:t>
            </w:r>
          </w:p>
        </w:tc>
        <w:tc>
          <w:tcPr>
            <w:tcW w:w="3592" w:type="dxa"/>
          </w:tcPr>
          <w:p w:rsidR="00D0059D" w:rsidRPr="00670774" w:rsidRDefault="00D0059D" w:rsidP="00FD11B0">
            <w:pPr>
              <w:pStyle w:val="TableParagraph"/>
              <w:jc w:val="center"/>
            </w:pPr>
            <w:r w:rsidRPr="00670774">
              <w:t>Monitoring Progress</w:t>
            </w:r>
          </w:p>
        </w:tc>
        <w:tc>
          <w:tcPr>
            <w:tcW w:w="3878" w:type="dxa"/>
          </w:tcPr>
          <w:p w:rsidR="00D0059D" w:rsidRDefault="00D0059D" w:rsidP="00FD11B0">
            <w:pPr>
              <w:pStyle w:val="TableParagraph"/>
              <w:spacing w:before="144"/>
              <w:ind w:left="1419"/>
              <w:rPr>
                <w:rFonts w:ascii="Arial"/>
                <w:b/>
                <w:sz w:val="24"/>
              </w:rPr>
            </w:pPr>
            <w:r>
              <w:rPr>
                <w:rFonts w:ascii="Arial"/>
                <w:b/>
                <w:spacing w:val="-2"/>
                <w:sz w:val="24"/>
              </w:rPr>
              <w:t>119-</w:t>
            </w:r>
            <w:r>
              <w:rPr>
                <w:rFonts w:ascii="Arial"/>
                <w:b/>
                <w:spacing w:val="-5"/>
                <w:sz w:val="24"/>
              </w:rPr>
              <w:t>148</w:t>
            </w:r>
          </w:p>
        </w:tc>
      </w:tr>
      <w:tr w:rsidR="00D0059D" w:rsidTr="00FD11B0">
        <w:trPr>
          <w:trHeight w:val="573"/>
        </w:trPr>
        <w:tc>
          <w:tcPr>
            <w:tcW w:w="1166" w:type="dxa"/>
          </w:tcPr>
          <w:p w:rsidR="00D0059D" w:rsidRDefault="00D0059D" w:rsidP="00FD11B0">
            <w:pPr>
              <w:pStyle w:val="TableParagraph"/>
              <w:spacing w:before="151"/>
              <w:ind w:left="4"/>
              <w:rPr>
                <w:rFonts w:ascii="Arial MT"/>
              </w:rPr>
            </w:pPr>
            <w:r>
              <w:rPr>
                <w:rFonts w:ascii="Arial MT"/>
                <w:spacing w:val="-5"/>
              </w:rPr>
              <w:t>10.</w:t>
            </w:r>
          </w:p>
        </w:tc>
        <w:tc>
          <w:tcPr>
            <w:tcW w:w="3592" w:type="dxa"/>
          </w:tcPr>
          <w:p w:rsidR="00D0059D" w:rsidRPr="00670774" w:rsidRDefault="00D0059D" w:rsidP="00FD11B0">
            <w:pPr>
              <w:pStyle w:val="TableParagraph"/>
              <w:jc w:val="center"/>
            </w:pPr>
            <w:r w:rsidRPr="00670774">
              <w:t>Safety Management In Construction</w:t>
            </w:r>
          </w:p>
        </w:tc>
        <w:tc>
          <w:tcPr>
            <w:tcW w:w="3878" w:type="dxa"/>
          </w:tcPr>
          <w:p w:rsidR="00D0059D" w:rsidRDefault="00D0059D" w:rsidP="00FD11B0">
            <w:pPr>
              <w:pStyle w:val="TableParagraph"/>
              <w:spacing w:before="146"/>
              <w:ind w:left="1419"/>
              <w:rPr>
                <w:rFonts w:ascii="Arial"/>
                <w:b/>
                <w:sz w:val="24"/>
              </w:rPr>
            </w:pPr>
            <w:r>
              <w:rPr>
                <w:rFonts w:ascii="Arial"/>
                <w:b/>
                <w:spacing w:val="-2"/>
                <w:sz w:val="24"/>
              </w:rPr>
              <w:t>149-</w:t>
            </w:r>
            <w:r>
              <w:rPr>
                <w:rFonts w:ascii="Arial"/>
                <w:b/>
                <w:spacing w:val="-5"/>
                <w:sz w:val="24"/>
              </w:rPr>
              <w:t>168</w:t>
            </w:r>
          </w:p>
        </w:tc>
      </w:tr>
      <w:tr w:rsidR="00D0059D" w:rsidTr="00FD11B0">
        <w:trPr>
          <w:trHeight w:val="575"/>
        </w:trPr>
        <w:tc>
          <w:tcPr>
            <w:tcW w:w="1166" w:type="dxa"/>
          </w:tcPr>
          <w:p w:rsidR="00D0059D" w:rsidRDefault="00D0059D" w:rsidP="00FD11B0">
            <w:pPr>
              <w:pStyle w:val="TableParagraph"/>
            </w:pPr>
            <w:r>
              <w:t>11.</w:t>
            </w:r>
          </w:p>
        </w:tc>
        <w:tc>
          <w:tcPr>
            <w:tcW w:w="3592" w:type="dxa"/>
          </w:tcPr>
          <w:p w:rsidR="00D0059D" w:rsidRPr="00670774" w:rsidRDefault="00D0059D" w:rsidP="00FD11B0">
            <w:pPr>
              <w:pStyle w:val="TableParagraph"/>
              <w:jc w:val="center"/>
              <w:rPr>
                <w:bCs/>
              </w:rPr>
            </w:pPr>
            <w:r w:rsidRPr="00670774">
              <w:rPr>
                <w:bCs/>
              </w:rPr>
              <w:t>Role of Vulnerability Atlas of India in construction projects</w:t>
            </w:r>
          </w:p>
        </w:tc>
        <w:tc>
          <w:tcPr>
            <w:tcW w:w="3878" w:type="dxa"/>
          </w:tcPr>
          <w:p w:rsidR="00D0059D" w:rsidRDefault="00D0059D" w:rsidP="00FD11B0">
            <w:pPr>
              <w:pStyle w:val="TableParagraph"/>
            </w:pPr>
          </w:p>
        </w:tc>
      </w:tr>
    </w:tbl>
    <w:p w:rsidR="00D0059D" w:rsidRDefault="00D0059D" w:rsidP="00D0059D">
      <w:pPr>
        <w:pStyle w:val="TableParagraph"/>
        <w:sectPr w:rsidR="00D0059D">
          <w:headerReference w:type="default" r:id="rId209"/>
          <w:footerReference w:type="default" r:id="rId210"/>
          <w:pgSz w:w="12240" w:h="15840"/>
          <w:pgMar w:top="1260" w:right="0" w:bottom="920" w:left="720" w:header="727" w:footer="738" w:gutter="0"/>
          <w:cols w:space="720"/>
        </w:sectPr>
      </w:pPr>
    </w:p>
    <w:p w:rsidR="00D0059D" w:rsidRDefault="00D0059D" w:rsidP="00D0059D">
      <w:pPr>
        <w:pStyle w:val="BodyText"/>
        <w:rPr>
          <w:rFonts w:ascii="Arial"/>
          <w:b/>
          <w:sz w:val="36"/>
        </w:rPr>
      </w:pPr>
    </w:p>
    <w:p w:rsidR="00D0059D" w:rsidRDefault="00D0059D" w:rsidP="00D0059D">
      <w:pPr>
        <w:pStyle w:val="BodyText"/>
        <w:spacing w:before="334"/>
        <w:rPr>
          <w:rFonts w:ascii="Arial"/>
          <w:b/>
          <w:sz w:val="36"/>
        </w:rPr>
      </w:pPr>
    </w:p>
    <w:p w:rsidR="00D0059D" w:rsidRDefault="00D0059D" w:rsidP="00D0059D">
      <w:pPr>
        <w:ind w:left="719"/>
        <w:rPr>
          <w:rFonts w:ascii="Arial MT"/>
          <w:sz w:val="36"/>
        </w:rPr>
      </w:pPr>
      <w:r>
        <w:rPr>
          <w:rFonts w:ascii="Arial MT"/>
          <w:spacing w:val="-2"/>
          <w:w w:val="90"/>
          <w:sz w:val="36"/>
          <w:u w:val="thick"/>
        </w:rPr>
        <w:t>INTRODUCTION</w:t>
      </w:r>
    </w:p>
    <w:p w:rsidR="00D0059D" w:rsidRDefault="00D0059D" w:rsidP="00D0059D">
      <w:pPr>
        <w:pStyle w:val="Heading1"/>
        <w:spacing w:before="171"/>
        <w:ind w:left="600"/>
      </w:pPr>
      <w:r>
        <w:br w:type="column"/>
      </w:r>
      <w:r>
        <w:rPr>
          <w:w w:val="90"/>
        </w:rPr>
        <w:t>CHAPTER-</w:t>
      </w:r>
      <w:r>
        <w:rPr>
          <w:spacing w:val="-10"/>
        </w:rPr>
        <w:t>1</w:t>
      </w:r>
    </w:p>
    <w:p w:rsidR="00D0059D" w:rsidRDefault="00D0059D" w:rsidP="00D0059D">
      <w:pPr>
        <w:pStyle w:val="Heading1"/>
        <w:sectPr w:rsidR="00D0059D">
          <w:pgSz w:w="12240" w:h="15840"/>
          <w:pgMar w:top="1260" w:right="0" w:bottom="960" w:left="720" w:header="727" w:footer="738" w:gutter="0"/>
          <w:cols w:num="2" w:space="720" w:equalWidth="0">
            <w:col w:w="3337" w:space="40"/>
            <w:col w:w="8143"/>
          </w:cols>
        </w:sectPr>
      </w:pPr>
    </w:p>
    <w:p w:rsidR="00D0059D" w:rsidRDefault="00D0059D" w:rsidP="00D0059D">
      <w:pPr>
        <w:pStyle w:val="Heading5"/>
        <w:numPr>
          <w:ilvl w:val="1"/>
          <w:numId w:val="161"/>
        </w:numPr>
        <w:tabs>
          <w:tab w:val="left" w:pos="1439"/>
        </w:tabs>
        <w:spacing w:before="291"/>
        <w:ind w:left="1439" w:hanging="722"/>
      </w:pPr>
      <w:r>
        <w:rPr>
          <w:spacing w:val="-12"/>
          <w:u w:val="thick"/>
        </w:rPr>
        <w:t>AIMSANDOBJECTIVESOFCONSTRUCTIONMANAGEMENT:</w:t>
      </w:r>
    </w:p>
    <w:p w:rsidR="00D0059D" w:rsidRDefault="00D0059D" w:rsidP="00D0059D">
      <w:pPr>
        <w:pStyle w:val="BodyText"/>
        <w:spacing w:before="76"/>
        <w:ind w:left="1440" w:right="1437" w:firstLine="1264"/>
        <w:jc w:val="both"/>
        <w:rPr>
          <w:rFonts w:ascii="Arial MT"/>
          <w:sz w:val="28"/>
        </w:rPr>
      </w:pPr>
      <w:r>
        <w:rPr>
          <w:rFonts w:ascii="Trebuchet MS"/>
          <w:i/>
        </w:rPr>
        <w:t xml:space="preserve">Construction management </w:t>
      </w:r>
      <w:r>
        <w:rPr>
          <w:rFonts w:ascii="Arial MT"/>
        </w:rPr>
        <w:t xml:space="preserve">is a managerial process involved in construction industries like management of labour, material and equipment to minimize the project cost and project duration and also to optimize the quality of </w:t>
      </w:r>
      <w:r>
        <w:rPr>
          <w:rFonts w:ascii="Arial MT"/>
          <w:spacing w:val="-2"/>
        </w:rPr>
        <w:t>works</w:t>
      </w:r>
      <w:r>
        <w:rPr>
          <w:rFonts w:ascii="Arial MT"/>
          <w:spacing w:val="-2"/>
          <w:sz w:val="28"/>
        </w:rPr>
        <w:t>.</w:t>
      </w:r>
    </w:p>
    <w:p w:rsidR="00D0059D" w:rsidRDefault="00D0059D" w:rsidP="00D0059D">
      <w:pPr>
        <w:spacing w:before="4"/>
        <w:ind w:left="1440"/>
        <w:rPr>
          <w:rFonts w:ascii="Arial MT"/>
          <w:sz w:val="32"/>
        </w:rPr>
      </w:pPr>
      <w:r>
        <w:rPr>
          <w:rFonts w:ascii="Arial MT"/>
          <w:spacing w:val="-2"/>
          <w:sz w:val="32"/>
          <w:u w:val="thick"/>
        </w:rPr>
        <w:t>Objectives:</w:t>
      </w:r>
    </w:p>
    <w:p w:rsidR="00D0059D" w:rsidRDefault="00D0059D" w:rsidP="00D0059D">
      <w:pPr>
        <w:pStyle w:val="BodyText"/>
        <w:spacing w:before="17" w:line="276" w:lineRule="exact"/>
        <w:ind w:left="1440"/>
        <w:rPr>
          <w:rFonts w:ascii="Arial MT"/>
        </w:rPr>
      </w:pPr>
      <w:r>
        <w:rPr>
          <w:rFonts w:ascii="Arial MT"/>
        </w:rPr>
        <w:t>Themainobjectivesofconstructionmanagement</w:t>
      </w:r>
      <w:r>
        <w:rPr>
          <w:rFonts w:ascii="Arial MT"/>
          <w:spacing w:val="-4"/>
        </w:rPr>
        <w:t>are:</w:t>
      </w:r>
    </w:p>
    <w:p w:rsidR="00D0059D" w:rsidRDefault="00D0059D" w:rsidP="00D0059D">
      <w:pPr>
        <w:pStyle w:val="ListParagraph"/>
        <w:numPr>
          <w:ilvl w:val="2"/>
          <w:numId w:val="161"/>
        </w:numPr>
        <w:tabs>
          <w:tab w:val="left" w:pos="2158"/>
        </w:tabs>
        <w:spacing w:line="314" w:lineRule="exact"/>
        <w:ind w:left="2158" w:hanging="359"/>
        <w:rPr>
          <w:rFonts w:ascii="Segoe UI Symbol" w:hAnsi="Segoe UI Symbol"/>
          <w:sz w:val="24"/>
        </w:rPr>
      </w:pPr>
      <w:r>
        <w:rPr>
          <w:sz w:val="24"/>
        </w:rPr>
        <w:t>Completingtheworkwithinestimatedbudgetandspecified</w:t>
      </w:r>
      <w:r>
        <w:rPr>
          <w:spacing w:val="-2"/>
          <w:sz w:val="24"/>
        </w:rPr>
        <w:t>time.</w:t>
      </w:r>
    </w:p>
    <w:p w:rsidR="00D0059D" w:rsidRDefault="00D0059D" w:rsidP="00D0059D">
      <w:pPr>
        <w:pStyle w:val="ListParagraph"/>
        <w:numPr>
          <w:ilvl w:val="2"/>
          <w:numId w:val="161"/>
        </w:numPr>
        <w:tabs>
          <w:tab w:val="left" w:pos="2158"/>
        </w:tabs>
        <w:spacing w:line="311" w:lineRule="exact"/>
        <w:ind w:left="2158" w:hanging="359"/>
        <w:rPr>
          <w:rFonts w:ascii="Segoe UI Symbol" w:hAnsi="Segoe UI Symbol"/>
          <w:sz w:val="24"/>
        </w:rPr>
      </w:pPr>
      <w:r>
        <w:rPr>
          <w:sz w:val="24"/>
        </w:rPr>
        <w:t>Evolvingareputationforhighquality</w:t>
      </w:r>
      <w:r>
        <w:rPr>
          <w:spacing w:val="-2"/>
          <w:sz w:val="24"/>
        </w:rPr>
        <w:t>workmanship.</w:t>
      </w:r>
    </w:p>
    <w:p w:rsidR="00D0059D" w:rsidRDefault="00D0059D" w:rsidP="00D0059D">
      <w:pPr>
        <w:pStyle w:val="ListParagraph"/>
        <w:numPr>
          <w:ilvl w:val="2"/>
          <w:numId w:val="161"/>
        </w:numPr>
        <w:tabs>
          <w:tab w:val="left" w:pos="2158"/>
        </w:tabs>
        <w:spacing w:line="312" w:lineRule="exact"/>
        <w:ind w:left="2158" w:hanging="359"/>
        <w:rPr>
          <w:rFonts w:ascii="Segoe UI Symbol" w:hAnsi="Segoe UI Symbol"/>
          <w:sz w:val="24"/>
        </w:rPr>
      </w:pPr>
      <w:r>
        <w:rPr>
          <w:sz w:val="24"/>
        </w:rPr>
        <w:t>Providingsafeandsatisfactoryworkingconditionsforallpersonneland</w:t>
      </w:r>
      <w:r>
        <w:rPr>
          <w:spacing w:val="-2"/>
          <w:sz w:val="24"/>
        </w:rPr>
        <w:t>workers.</w:t>
      </w:r>
    </w:p>
    <w:p w:rsidR="00D0059D" w:rsidRDefault="00D0059D" w:rsidP="00D0059D">
      <w:pPr>
        <w:pStyle w:val="ListParagraph"/>
        <w:numPr>
          <w:ilvl w:val="2"/>
          <w:numId w:val="161"/>
        </w:numPr>
        <w:tabs>
          <w:tab w:val="left" w:pos="2158"/>
          <w:tab w:val="left" w:pos="2160"/>
        </w:tabs>
        <w:spacing w:before="4" w:line="232" w:lineRule="auto"/>
        <w:ind w:right="1576"/>
        <w:rPr>
          <w:rFonts w:ascii="Segoe UI Symbol" w:hAnsi="Segoe UI Symbol"/>
          <w:sz w:val="24"/>
        </w:rPr>
      </w:pPr>
      <w:r>
        <w:rPr>
          <w:sz w:val="24"/>
        </w:rPr>
        <w:t>Takingsounddecisionsatthelowestpracticalmanagementlevelthrough delegation of authority.</w:t>
      </w:r>
    </w:p>
    <w:p w:rsidR="00D0059D" w:rsidRDefault="00D0059D" w:rsidP="00D0059D">
      <w:pPr>
        <w:pStyle w:val="ListParagraph"/>
        <w:numPr>
          <w:ilvl w:val="2"/>
          <w:numId w:val="161"/>
        </w:numPr>
        <w:tabs>
          <w:tab w:val="left" w:pos="2158"/>
        </w:tabs>
        <w:spacing w:line="294" w:lineRule="exact"/>
        <w:ind w:left="2158" w:hanging="359"/>
        <w:rPr>
          <w:rFonts w:ascii="Segoe UI Symbol" w:hAnsi="Segoe UI Symbol"/>
          <w:sz w:val="24"/>
        </w:rPr>
      </w:pPr>
      <w:r>
        <w:rPr>
          <w:sz w:val="24"/>
        </w:rPr>
        <w:t>Motivatingthepeopletogiveoftheirbestwithintheir</w:t>
      </w:r>
      <w:r>
        <w:rPr>
          <w:spacing w:val="-2"/>
          <w:sz w:val="24"/>
        </w:rPr>
        <w:t>capacities.</w:t>
      </w:r>
    </w:p>
    <w:p w:rsidR="00D0059D" w:rsidRDefault="00D0059D" w:rsidP="00D0059D">
      <w:pPr>
        <w:pStyle w:val="ListParagraph"/>
        <w:numPr>
          <w:ilvl w:val="2"/>
          <w:numId w:val="161"/>
        </w:numPr>
        <w:tabs>
          <w:tab w:val="left" w:pos="2158"/>
        </w:tabs>
        <w:spacing w:line="318" w:lineRule="exact"/>
        <w:ind w:left="2158" w:hanging="359"/>
        <w:rPr>
          <w:rFonts w:ascii="Segoe UI Symbol" w:hAnsi="Segoe UI Symbol"/>
          <w:sz w:val="24"/>
        </w:rPr>
      </w:pPr>
      <w:r>
        <w:rPr>
          <w:sz w:val="24"/>
        </w:rPr>
        <w:t>Creatinganorganizationthatworksasa</w:t>
      </w:r>
      <w:r>
        <w:rPr>
          <w:spacing w:val="-4"/>
          <w:sz w:val="24"/>
        </w:rPr>
        <w:t>team.</w:t>
      </w:r>
    </w:p>
    <w:p w:rsidR="00D0059D" w:rsidRDefault="00D0059D" w:rsidP="00D0059D">
      <w:pPr>
        <w:pStyle w:val="BodyText"/>
        <w:spacing w:before="83"/>
        <w:rPr>
          <w:rFonts w:ascii="Arial MT"/>
        </w:rPr>
      </w:pPr>
    </w:p>
    <w:p w:rsidR="00D0059D" w:rsidRDefault="00D0059D" w:rsidP="00D0059D">
      <w:pPr>
        <w:pStyle w:val="Heading5"/>
        <w:numPr>
          <w:ilvl w:val="1"/>
          <w:numId w:val="161"/>
        </w:numPr>
        <w:tabs>
          <w:tab w:val="left" w:pos="1439"/>
        </w:tabs>
        <w:spacing w:before="1"/>
        <w:ind w:left="1439" w:hanging="720"/>
      </w:pPr>
      <w:r>
        <w:rPr>
          <w:spacing w:val="-12"/>
          <w:u w:val="thick"/>
        </w:rPr>
        <w:t>FUNCTIONSOFCONSTRUCTIONMANAGEMENT:</w:t>
      </w:r>
    </w:p>
    <w:p w:rsidR="00D0059D" w:rsidRDefault="00D0059D" w:rsidP="00D0059D">
      <w:pPr>
        <w:pStyle w:val="BodyText"/>
        <w:spacing w:before="19"/>
        <w:ind w:left="1440"/>
        <w:rPr>
          <w:rFonts w:ascii="Arial MT"/>
        </w:rPr>
      </w:pPr>
      <w:r>
        <w:rPr>
          <w:rFonts w:ascii="Arial MT"/>
        </w:rPr>
        <w:t>Thefunctionsofconstructionmanagement</w:t>
      </w:r>
      <w:r>
        <w:rPr>
          <w:rFonts w:ascii="Arial MT"/>
          <w:spacing w:val="-4"/>
        </w:rPr>
        <w:t>are:</w:t>
      </w:r>
    </w:p>
    <w:p w:rsidR="00D0059D" w:rsidRDefault="00D0059D" w:rsidP="00D0059D">
      <w:pPr>
        <w:pStyle w:val="BodyText"/>
        <w:spacing w:before="18"/>
        <w:rPr>
          <w:rFonts w:ascii="Arial MT"/>
        </w:rPr>
      </w:pPr>
    </w:p>
    <w:p w:rsidR="00D0059D" w:rsidRDefault="00D0059D" w:rsidP="00D0059D">
      <w:pPr>
        <w:pStyle w:val="ListParagraph"/>
        <w:numPr>
          <w:ilvl w:val="0"/>
          <w:numId w:val="160"/>
        </w:numPr>
        <w:tabs>
          <w:tab w:val="left" w:pos="2158"/>
          <w:tab w:val="left" w:pos="2160"/>
        </w:tabs>
        <w:spacing w:before="1"/>
        <w:ind w:right="1439"/>
        <w:jc w:val="both"/>
        <w:rPr>
          <w:rFonts w:ascii="Arial" w:hAnsi="Arial"/>
          <w:i/>
          <w:sz w:val="24"/>
        </w:rPr>
      </w:pPr>
      <w:r>
        <w:rPr>
          <w:rFonts w:ascii="Trebuchet MS" w:hAnsi="Trebuchet MS"/>
          <w:i/>
          <w:sz w:val="24"/>
        </w:rPr>
        <w:t xml:space="preserve">Planning and scheduling: </w:t>
      </w:r>
      <w:r>
        <w:rPr>
          <w:sz w:val="24"/>
        </w:rPr>
        <w:t>Planning involves formulation of a number of alternativerealisticworkplansforachievingspecifiedobjectivesandfinally selecting plan which is best suited from the stand point of available resources and constraints imposed upon the project. It essentially covers the aspect of ‘</w:t>
      </w:r>
      <w:r>
        <w:rPr>
          <w:rFonts w:ascii="Arial" w:hAnsi="Arial"/>
          <w:i/>
          <w:sz w:val="24"/>
        </w:rPr>
        <w:t xml:space="preserve">What to do’ </w:t>
      </w:r>
      <w:r>
        <w:rPr>
          <w:sz w:val="24"/>
        </w:rPr>
        <w:t>and ‘</w:t>
      </w:r>
      <w:r>
        <w:rPr>
          <w:rFonts w:ascii="Arial" w:hAnsi="Arial"/>
          <w:i/>
          <w:sz w:val="24"/>
        </w:rPr>
        <w:t>How to do it’.</w:t>
      </w:r>
    </w:p>
    <w:p w:rsidR="00D0059D" w:rsidRDefault="00D0059D" w:rsidP="00D0059D">
      <w:pPr>
        <w:ind w:left="2160" w:right="1434" w:firstLine="2160"/>
        <w:jc w:val="both"/>
        <w:rPr>
          <w:rFonts w:ascii="Arial" w:hAnsi="Arial"/>
          <w:i/>
          <w:sz w:val="24"/>
        </w:rPr>
      </w:pPr>
      <w:r>
        <w:rPr>
          <w:rFonts w:ascii="Trebuchet MS" w:hAnsi="Trebuchet MS"/>
          <w:i/>
          <w:sz w:val="24"/>
        </w:rPr>
        <w:t>Scheduling</w:t>
      </w:r>
      <w:r>
        <w:rPr>
          <w:rFonts w:ascii="Arial MT" w:hAnsi="Arial MT"/>
          <w:sz w:val="24"/>
        </w:rPr>
        <w:t>isthefitting</w:t>
      </w:r>
      <w:r>
        <w:rPr>
          <w:rFonts w:ascii="Arial" w:hAnsi="Arial"/>
          <w:i/>
          <w:sz w:val="24"/>
        </w:rPr>
        <w:t>duration</w:t>
      </w:r>
      <w:r>
        <w:rPr>
          <w:rFonts w:ascii="Arial MT" w:hAnsi="Arial MT"/>
          <w:sz w:val="24"/>
        </w:rPr>
        <w:t>ofthefinalworkplanto a time scale. It shows the order of various construction activities. It deals with aspect of ‘</w:t>
      </w:r>
      <w:r>
        <w:rPr>
          <w:rFonts w:ascii="Arial" w:hAnsi="Arial"/>
          <w:i/>
          <w:sz w:val="24"/>
        </w:rPr>
        <w:t>When to do it’.</w:t>
      </w:r>
    </w:p>
    <w:p w:rsidR="00D0059D" w:rsidRDefault="00D0059D" w:rsidP="00D0059D">
      <w:pPr>
        <w:pStyle w:val="ListParagraph"/>
        <w:numPr>
          <w:ilvl w:val="0"/>
          <w:numId w:val="160"/>
        </w:numPr>
        <w:tabs>
          <w:tab w:val="left" w:pos="2157"/>
          <w:tab w:val="left" w:pos="2160"/>
        </w:tabs>
        <w:ind w:right="1438"/>
        <w:jc w:val="both"/>
        <w:rPr>
          <w:sz w:val="24"/>
        </w:rPr>
      </w:pPr>
      <w:r>
        <w:rPr>
          <w:rFonts w:ascii="Trebuchet MS"/>
          <w:i/>
          <w:sz w:val="24"/>
        </w:rPr>
        <w:t xml:space="preserve">Organizing: </w:t>
      </w:r>
      <w:r>
        <w:rPr>
          <w:sz w:val="24"/>
        </w:rPr>
        <w:t>Organizing is concerned with division of the total construction work into manageable departments/sections and systematically arranging various operations by delegating specific task to the individuals. The relationships between various personnel are established and the organizational structure of the project is depicted by simple flow chart.</w:t>
      </w:r>
    </w:p>
    <w:p w:rsidR="00D0059D" w:rsidRDefault="00D0059D" w:rsidP="00D0059D">
      <w:pPr>
        <w:pStyle w:val="ListParagraph"/>
        <w:numPr>
          <w:ilvl w:val="0"/>
          <w:numId w:val="160"/>
        </w:numPr>
        <w:tabs>
          <w:tab w:val="left" w:pos="2156"/>
          <w:tab w:val="left" w:pos="2160"/>
        </w:tabs>
        <w:ind w:right="1438"/>
        <w:jc w:val="both"/>
        <w:rPr>
          <w:sz w:val="24"/>
        </w:rPr>
      </w:pPr>
      <w:r>
        <w:rPr>
          <w:rFonts w:ascii="Trebuchet MS"/>
          <w:i/>
          <w:sz w:val="24"/>
        </w:rPr>
        <w:t xml:space="preserve">Staffing: </w:t>
      </w:r>
      <w:r>
        <w:rPr>
          <w:sz w:val="24"/>
        </w:rPr>
        <w:t>Organizing involves the division of the project work into sections and staffing is the provision of people to fill the positions so created. Recruitingtherightpeople,arrangingstafftrainingcoursesandcarryingout proper staff assessment are all part of the staffing function.</w:t>
      </w:r>
    </w:p>
    <w:p w:rsidR="00D0059D" w:rsidRDefault="00D0059D" w:rsidP="00D0059D">
      <w:pPr>
        <w:pStyle w:val="ListParagraph"/>
        <w:numPr>
          <w:ilvl w:val="0"/>
          <w:numId w:val="160"/>
        </w:numPr>
        <w:tabs>
          <w:tab w:val="left" w:pos="2157"/>
          <w:tab w:val="left" w:pos="2160"/>
        </w:tabs>
        <w:spacing w:before="1"/>
        <w:ind w:right="1438" w:hanging="723"/>
        <w:jc w:val="both"/>
        <w:rPr>
          <w:sz w:val="24"/>
        </w:rPr>
      </w:pPr>
      <w:r>
        <w:rPr>
          <w:rFonts w:ascii="Trebuchet MS"/>
          <w:i/>
          <w:sz w:val="24"/>
        </w:rPr>
        <w:t>Directing:</w:t>
      </w:r>
      <w:r>
        <w:rPr>
          <w:sz w:val="24"/>
        </w:rPr>
        <w:t xml:space="preserve">Thedirectingfunctionisconcernedwithtrainingsub-ordinatesto carry out assigned task, supervising their work and guiding their efforts. </w:t>
      </w:r>
      <w:r>
        <w:rPr>
          <w:spacing w:val="-4"/>
          <w:sz w:val="24"/>
        </w:rPr>
        <w:t>The</w:t>
      </w:r>
    </w:p>
    <w:p w:rsidR="00D0059D" w:rsidRDefault="00D0059D" w:rsidP="00D0059D">
      <w:pPr>
        <w:pStyle w:val="ListParagraph"/>
        <w:jc w:val="both"/>
        <w:rPr>
          <w:sz w:val="24"/>
        </w:rPr>
        <w:sectPr w:rsidR="00D0059D">
          <w:type w:val="continuous"/>
          <w:pgSz w:w="12240" w:h="15840"/>
          <w:pgMar w:top="1480" w:right="0" w:bottom="280" w:left="720" w:header="727" w:footer="738" w:gutter="0"/>
          <w:cols w:space="720"/>
        </w:sectPr>
      </w:pPr>
    </w:p>
    <w:p w:rsidR="00D0059D" w:rsidRDefault="00D0059D" w:rsidP="00D0059D">
      <w:pPr>
        <w:pStyle w:val="BodyText"/>
        <w:spacing w:before="181"/>
        <w:ind w:left="2160"/>
        <w:jc w:val="both"/>
        <w:rPr>
          <w:rFonts w:ascii="Arial MT"/>
          <w:sz w:val="28"/>
        </w:rPr>
      </w:pPr>
      <w:r>
        <w:rPr>
          <w:rFonts w:ascii="Arial MT"/>
        </w:rPr>
        <w:lastRenderedPageBreak/>
        <w:t>essenceofdirectingliesintheabilitytomotivatepeopleindividuallyand</w:t>
      </w:r>
      <w:r>
        <w:rPr>
          <w:rFonts w:ascii="Arial MT"/>
          <w:spacing w:val="-5"/>
          <w:sz w:val="28"/>
        </w:rPr>
        <w:t>as</w:t>
      </w:r>
    </w:p>
    <w:p w:rsidR="00D0059D" w:rsidRDefault="00D0059D" w:rsidP="00D0059D">
      <w:pPr>
        <w:pStyle w:val="BodyText"/>
        <w:spacing w:before="18"/>
        <w:ind w:left="2160"/>
        <w:jc w:val="both"/>
        <w:rPr>
          <w:rFonts w:ascii="Arial MT"/>
        </w:rPr>
      </w:pPr>
      <w:r>
        <w:rPr>
          <w:rFonts w:ascii="Arial MT"/>
        </w:rPr>
        <w:t>groupstoutilizetheircreativeeffortinachievingspecified</w:t>
      </w:r>
      <w:r>
        <w:rPr>
          <w:rFonts w:ascii="Arial MT"/>
          <w:spacing w:val="-2"/>
        </w:rPr>
        <w:t>objectives.</w:t>
      </w:r>
    </w:p>
    <w:p w:rsidR="00D0059D" w:rsidRDefault="00D0059D" w:rsidP="00D0059D">
      <w:pPr>
        <w:pStyle w:val="ListParagraph"/>
        <w:numPr>
          <w:ilvl w:val="0"/>
          <w:numId w:val="160"/>
        </w:numPr>
        <w:tabs>
          <w:tab w:val="left" w:pos="2158"/>
          <w:tab w:val="left" w:pos="2160"/>
        </w:tabs>
        <w:spacing w:before="7"/>
        <w:ind w:right="1438"/>
        <w:jc w:val="both"/>
        <w:rPr>
          <w:sz w:val="24"/>
        </w:rPr>
      </w:pPr>
      <w:r>
        <w:rPr>
          <w:rFonts w:ascii="Trebuchet MS"/>
          <w:i/>
          <w:sz w:val="24"/>
        </w:rPr>
        <w:t xml:space="preserve">Controlling: </w:t>
      </w:r>
      <w:r>
        <w:rPr>
          <w:sz w:val="24"/>
        </w:rPr>
        <w:t>Controlling is necessary for ensuring effective and efficient working. It involves a constant review of the work plan to check on actual achievement and to discover and to rectify deviations through appropriate corrective measures. The essential steps in management control are:</w:t>
      </w:r>
    </w:p>
    <w:p w:rsidR="00D0059D" w:rsidRDefault="00D0059D" w:rsidP="00D0059D">
      <w:pPr>
        <w:pStyle w:val="ListParagraph"/>
        <w:numPr>
          <w:ilvl w:val="1"/>
          <w:numId w:val="160"/>
        </w:numPr>
        <w:tabs>
          <w:tab w:val="left" w:pos="4831"/>
        </w:tabs>
        <w:spacing w:before="1"/>
        <w:ind w:right="1438"/>
        <w:jc w:val="both"/>
        <w:rPr>
          <w:sz w:val="24"/>
        </w:rPr>
      </w:pPr>
      <w:r>
        <w:rPr>
          <w:sz w:val="24"/>
        </w:rPr>
        <w:t>Measurement of actual performance in terms of progress, quality and cost incurred;</w:t>
      </w:r>
    </w:p>
    <w:p w:rsidR="00D0059D" w:rsidRDefault="00D0059D" w:rsidP="00D0059D">
      <w:pPr>
        <w:pStyle w:val="ListParagraph"/>
        <w:numPr>
          <w:ilvl w:val="1"/>
          <w:numId w:val="160"/>
        </w:numPr>
        <w:tabs>
          <w:tab w:val="left" w:pos="4830"/>
        </w:tabs>
        <w:spacing w:before="1"/>
        <w:ind w:left="4830" w:hanging="359"/>
        <w:jc w:val="both"/>
        <w:rPr>
          <w:sz w:val="24"/>
        </w:rPr>
      </w:pPr>
      <w:r>
        <w:rPr>
          <w:sz w:val="24"/>
        </w:rPr>
        <w:t>Comparisonofactualandplanned</w:t>
      </w:r>
      <w:r>
        <w:rPr>
          <w:spacing w:val="-2"/>
          <w:sz w:val="24"/>
        </w:rPr>
        <w:t>performance</w:t>
      </w:r>
    </w:p>
    <w:p w:rsidR="00D0059D" w:rsidRDefault="00D0059D" w:rsidP="00D0059D">
      <w:pPr>
        <w:pStyle w:val="BodyText"/>
        <w:spacing w:before="7"/>
        <w:rPr>
          <w:rFonts w:ascii="Arial MT"/>
        </w:rPr>
      </w:pPr>
    </w:p>
    <w:p w:rsidR="00D0059D" w:rsidRDefault="00D0059D" w:rsidP="00D0059D">
      <w:pPr>
        <w:pStyle w:val="ListParagraph"/>
        <w:numPr>
          <w:ilvl w:val="0"/>
          <w:numId w:val="160"/>
        </w:numPr>
        <w:tabs>
          <w:tab w:val="left" w:pos="2158"/>
          <w:tab w:val="left" w:pos="2160"/>
        </w:tabs>
        <w:ind w:right="1437"/>
        <w:jc w:val="both"/>
        <w:rPr>
          <w:sz w:val="24"/>
        </w:rPr>
      </w:pPr>
      <w:r>
        <w:rPr>
          <w:rFonts w:ascii="Trebuchet MS"/>
          <w:i/>
          <w:sz w:val="24"/>
        </w:rPr>
        <w:t>Co-coordinating:</w:t>
      </w:r>
      <w:r>
        <w:rPr>
          <w:sz w:val="24"/>
        </w:rPr>
        <w:t>Sinceauthorityconvergestothetopoftheorganizational pyramid, itis necessaryto bringtogether andco-ordinate the work various departments and sections. This requires and efficient system of communications that each department and section is aware of its role and the assistant to be expected from others. Regular meetings of departmental/sections head with top management are fundamental to proper coordination ,so that plans, problems and remedies are discussed for determining the best solution.</w:t>
      </w:r>
    </w:p>
    <w:p w:rsidR="00D0059D" w:rsidRDefault="00D0059D" w:rsidP="00D0059D">
      <w:pPr>
        <w:pStyle w:val="Heading5"/>
        <w:numPr>
          <w:ilvl w:val="1"/>
          <w:numId w:val="161"/>
        </w:numPr>
        <w:tabs>
          <w:tab w:val="left" w:pos="1439"/>
        </w:tabs>
        <w:spacing w:before="5"/>
        <w:ind w:left="1439" w:hanging="722"/>
      </w:pPr>
      <w:r>
        <w:rPr>
          <w:spacing w:val="-12"/>
          <w:u w:val="thick"/>
        </w:rPr>
        <w:t>THECONSTRUCTIONTEAMCOMPONENT:</w:t>
      </w:r>
    </w:p>
    <w:p w:rsidR="00D0059D" w:rsidRDefault="00D0059D" w:rsidP="00D0059D">
      <w:pPr>
        <w:pStyle w:val="ListParagraph"/>
        <w:numPr>
          <w:ilvl w:val="2"/>
          <w:numId w:val="161"/>
        </w:numPr>
        <w:tabs>
          <w:tab w:val="left" w:pos="2158"/>
          <w:tab w:val="left" w:pos="2160"/>
        </w:tabs>
        <w:spacing w:before="26" w:line="232" w:lineRule="auto"/>
        <w:ind w:right="1799"/>
        <w:rPr>
          <w:rFonts w:ascii="Segoe UI Symbol" w:hAnsi="Segoe UI Symbol"/>
          <w:sz w:val="24"/>
        </w:rPr>
      </w:pPr>
      <w:r>
        <w:rPr>
          <w:sz w:val="24"/>
        </w:rPr>
        <w:t>Forcivilengineeringprojectaconstructionteamiscomposedofowner, engineer/architects and contractor.</w:t>
      </w:r>
    </w:p>
    <w:p w:rsidR="00D0059D" w:rsidRDefault="00D0059D" w:rsidP="00D0059D">
      <w:pPr>
        <w:pStyle w:val="ListParagraph"/>
        <w:numPr>
          <w:ilvl w:val="2"/>
          <w:numId w:val="161"/>
        </w:numPr>
        <w:tabs>
          <w:tab w:val="left" w:pos="2158"/>
        </w:tabs>
        <w:spacing w:line="294" w:lineRule="exact"/>
        <w:ind w:left="2158" w:hanging="359"/>
        <w:rPr>
          <w:rFonts w:ascii="Segoe UI Symbol" w:hAnsi="Segoe UI Symbol"/>
          <w:sz w:val="24"/>
        </w:rPr>
      </w:pPr>
      <w:r>
        <w:rPr>
          <w:sz w:val="24"/>
        </w:rPr>
        <w:t>Theobjectoftheteamisconvertownersconceptualintoa</w:t>
      </w:r>
      <w:r>
        <w:rPr>
          <w:spacing w:val="-2"/>
          <w:sz w:val="24"/>
        </w:rPr>
        <w:t>reality.</w:t>
      </w:r>
    </w:p>
    <w:p w:rsidR="00D0059D" w:rsidRDefault="00D0059D" w:rsidP="00D0059D">
      <w:pPr>
        <w:pStyle w:val="ListParagraph"/>
        <w:numPr>
          <w:ilvl w:val="2"/>
          <w:numId w:val="161"/>
        </w:numPr>
        <w:tabs>
          <w:tab w:val="left" w:pos="2158"/>
          <w:tab w:val="left" w:pos="2160"/>
        </w:tabs>
        <w:spacing w:before="7" w:line="232" w:lineRule="auto"/>
        <w:ind w:right="1534"/>
        <w:rPr>
          <w:rFonts w:ascii="Segoe UI Symbol" w:hAnsi="Segoe UI Symbol"/>
          <w:sz w:val="24"/>
        </w:rPr>
      </w:pPr>
      <w:r>
        <w:rPr>
          <w:sz w:val="24"/>
        </w:rPr>
        <w:t>Theownerformstheconstructionteamtosurveyhisintereststhroughthe services of both the contractor and the team of engineer.</w:t>
      </w:r>
    </w:p>
    <w:p w:rsidR="00D0059D" w:rsidRDefault="00D0059D" w:rsidP="00D0059D">
      <w:pPr>
        <w:pStyle w:val="ListParagraph"/>
        <w:numPr>
          <w:ilvl w:val="2"/>
          <w:numId w:val="161"/>
        </w:numPr>
        <w:tabs>
          <w:tab w:val="left" w:pos="2158"/>
          <w:tab w:val="left" w:pos="2160"/>
        </w:tabs>
        <w:spacing w:before="19" w:line="223" w:lineRule="auto"/>
        <w:ind w:right="1546"/>
        <w:rPr>
          <w:rFonts w:ascii="Segoe UI Symbol" w:hAnsi="Segoe UI Symbol"/>
          <w:sz w:val="28"/>
        </w:rPr>
      </w:pPr>
      <w:r>
        <w:rPr>
          <w:sz w:val="24"/>
        </w:rPr>
        <w:t>Thefunctionoftheconstituentsofanyteamdependsuponthescopeand nature of the project.</w:t>
      </w:r>
    </w:p>
    <w:p w:rsidR="00D0059D" w:rsidRDefault="00D0059D" w:rsidP="00D0059D">
      <w:pPr>
        <w:pStyle w:val="BodyText"/>
        <w:spacing w:before="96"/>
        <w:rPr>
          <w:rFonts w:ascii="Arial MT"/>
          <w:sz w:val="20"/>
        </w:rPr>
      </w:pPr>
      <w:r>
        <w:rPr>
          <w:rFonts w:ascii="Arial MT"/>
          <w:sz w:val="20"/>
        </w:rPr>
        <w:pict>
          <v:group id="_x0000_s1149" style="position:absolute;margin-left:105.25pt;margin-top:17.55pt;width:440.55pt;height:95.2pt;z-index:-15659520;mso-wrap-distance-left:0;mso-wrap-distance-right:0;mso-position-horizontal-relative:page" coordorigin="2105,351" coordsize="8811,1904">
            <v:shape id="docshape4" o:spid="_x0000_s1150" style="position:absolute;left:5340;top:1557;width:5573;height:689" coordorigin="5340,1558" coordsize="5573,689" path="m10913,1558r-10,l10903,1568r,672l6079,2240r,-483l7034,1757r,-14l6079,1743r,-175l10903,1568r,-10l6079,1558r-9,l6070,1743r-730,l5340,1757r730,l6070,2247r9,l6079,2246r4834,l10913,2240r,-672l10913,1558xe" fillcolor="black" stroked="f">
              <v:path arrowok="t"/>
            </v:shape>
            <v:shape id="docshape5" o:spid="_x0000_s1151" type="#_x0000_t75" style="position:absolute;left:5323;top:1552;width:5592;height:696">
              <v:imagedata r:id="rId211" o:title=""/>
            </v:shape>
            <v:shape id="docshape6" o:spid="_x0000_s1152" type="#_x0000_t75" style="position:absolute;left:6163;top:1627;width:4484;height:209">
              <v:imagedata r:id="rId212" o:title=""/>
            </v:shape>
            <v:shape id="docshape7" o:spid="_x0000_s1153" style="position:absolute;left:3638;top:547;width:756;height:968" coordorigin="3638,547" coordsize="756,968" o:spt="100" adj="0,,0" path="m3653,1515r-15,l3638,552r3,-5l4394,547r,8l3653,555r-7,7l3653,562r,953xm3653,562r-7,l3653,555r,7xm4394,562r-741,l3653,555r741,l4394,562xe" fillcolor="black" stroked="f">
              <v:stroke joinstyle="round"/>
              <v:formulas/>
              <v:path arrowok="t" o:connecttype="segments"/>
            </v:shape>
            <v:shape id="docshape8" o:spid="_x0000_s1154" type="#_x0000_t75" style="position:absolute;left:2104;top:1473;width:3236;height:780">
              <v:imagedata r:id="rId213" o:title=""/>
            </v:shape>
            <v:shape id="docshape9" o:spid="_x0000_s1155" style="position:absolute;left:2232;top:1540;width:2969;height:555" coordorigin="2232,1541" coordsize="2969,555" o:spt="100" adj="0,,0" path="m2364,1723r-103,l2261,1654r93,l2354,1630r-93,l2261,1570r101,l2362,1546r-125,l2237,1745r127,l2364,1723xm2390,2028r-24,-7l2364,2033r-4,10l2355,2052r-5,7l2340,2069r-12,2l2304,2071r-12,-2l2285,2062r-10,-5l2268,2047r-5,-12l2260,2024r-2,-11l2256,2002r,-12l2256,1974r5,-23l2266,1939r7,-12l2282,1920r8,-7l2302,1911r26,l2338,1913r9,7l2354,1927r5,10l2364,1951r24,-4l2384,1933r-6,-12l2370,1911r-1,l2362,1903r-10,-7l2342,1890r-13,-3l2328,1887r-12,l2305,1887r-11,3l2284,1894r-11,5l2263,1906r-8,9l2247,1924r-5,11l2237,1947r-3,13l2232,1974r,1l2232,1990r,14l2234,2017r3,13l2242,2043r4,12l2252,2065r7,9l2268,2081r10,6l2289,2092r13,2l2302,2094r14,1l2330,2094r13,-3l2354,2086r10,-7l2370,2071r3,-2l2380,2057r6,-14l2386,2043r,l2390,2028xm2530,1546r-22,l2508,1702r-64,-113l2419,1546r-24,l2395,1745r22,l2417,1589r89,156l2530,1745r,-43l2530,1546xm2585,1992r-1,-15l2582,1963r-4,-13l2573,1937r-6,-11l2560,1916r-2,-1l2558,1992r,3l2557,2010r-2,16l2549,2040r-7,12l2532,2060r-10,6l2511,2070r-13,1l2485,2070r-12,-3l2462,2061r-9,-9l2445,2040r,l2440,2027r-3,-15l2437,2010r,-4l2436,1995r,-3l2437,1973r3,-18l2445,1941r8,-11l2464,1921r11,-6l2486,1911r12,l2510,1911r10,2l2539,1927r7,10l2551,1949r3,9l2557,1969r1,11l2558,1992r,-77l2554,1911r-2,-3l2532,1895r-10,-5l2511,1887r-13,l2480,1888r-17,6l2448,1903r-12,12l2425,1931r-7,19l2413,1971r,2l2412,1995r,12l2414,2020r3,12l2422,2045r5,10l2435,2065r8,8l2453,2081r10,6l2474,2092r12,2l2498,2095r12,-1l2509,2094r11,-2l2531,2088r11,-5l2552,2076r4,-5l2560,2067r7,-9l2573,2047r5,-13l2582,2021r,-1l2584,2006r1,-14xm2722,1644r-75,l2647,1668r51,l2698,1704r-5,5l2678,1719r-9,4l2659,1726r-21,l2626,1723r-10,-7l2606,1711r,l2599,1702r-5,-12l2591,1680r-3,-10l2586,1658r-1,-14l2585,1634r2,-10l2589,1614r3,-11l2594,1596r5,-5l2604,1584r10,-9l2621,1570r7,-3l2638,1565r19,l2678,1572r5,5l2688,1584r5,5l2698,1608r21,-7l2714,1589r-2,-12l2705,1567r-2,-2l2700,1560r-7,-7l2681,1548r-10,-5l2662,1541r-15,l2635,1542r-11,2l2613,1548r-9,5l2594,1561r-8,8l2579,1580r-6,11l2568,1604r-3,14l2564,1632r,2l2563,1647r1,14l2565,1675r3,13l2573,1699r6,12l2579,1711r7,10l2594,1730r10,8l2615,1743r11,3l2637,1749r13,1l2662,1750r12,-3l2686,1743r9,-6l2704,1731r8,-5l2713,1725r9,-6l2722,1644xm2758,1891r-24,l2734,2047r-68,-112l2640,1891r-26,l2614,2091r24,l2638,1935r96,156l2758,2091r,-44l2758,1891xm2779,1546r-21,l2758,1745r21,l2779,1546xm2930,2023r-2,-9l2923,2007r-5,-10l2911,1992r-12,-7l2885,1980r-11,-4l2861,1973r-19,-5l2830,1963r-10,-9l2818,1949r,-17l2820,1925r7,-5l2834,1913r10,-2l2873,1911r9,2l2897,1927r5,10l2902,1949r24,-2l2926,1935r-3,-10l2916,1915r-2,-4l2911,1906r-7,-7l2892,1894r-10,-5l2870,1887r-24,l2834,1889r-19,10l2806,1906r-5,9l2796,1923r-2,9l2794,1951r2,10l2801,1968r2,7l2810,1980r10,7l2827,1990r10,5l2870,2004r12,3l2887,2009r7,2l2904,2021r5,10l2909,2043r-3,7l2902,2055r-3,4l2894,2064r-21,7l2854,2071r-10,-2l2834,2064r-7,-2l2820,2057r-2,-7l2813,2043r-3,-8l2810,2026r-24,2l2786,2040r10,24l2803,2074r19,14l2832,2091r10,3l2852,2095r11,l2878,2095r12,-2l2899,2088r10,-7l2916,2074r2,-3l2923,2064r5,-9l2930,2045r,-22xm2954,1546r-21,l2933,1702r-64,-113l2844,1546r-24,l2820,1745r22,l2842,1589r88,156l2954,1745r,-43l2954,1546xm3108,1891r-24,l3084,2007r-1,18l3081,2039r-4,11l3072,2057r-7,10l3053,2071r-29,l3017,2069r-15,-10l2998,2055r-3,-10l2990,2038r,-147l2966,1891r,116l2967,2022r1,13l2970,2047r4,10l2978,2069r8,10l2995,2086r10,4l3015,2093r11,2l3038,2095r13,-1l3062,2092r9,-4l3091,2076r4,-5l3098,2067r3,-12l3104,2045r2,-11l3108,2021r,-14l3108,1891xm3120,1723r-103,l3017,1654r93,l3110,1630r-93,l3017,1570r101,l3118,1546r-125,l2993,1745r127,l3120,1723xm3257,2069r-89,l3168,1891r-24,l3144,2091r113,l3257,2069xm3278,1723r-103,l3175,1654r94,l3269,1630r-94,l3175,1570r101,l3276,1546r-125,l3151,1745r127,l3278,1723xm3415,1891r-144,l3271,1915r60,l3331,2091r24,l3355,1915r60,l3415,1891xm3461,1745r-29,-53l3425,1680r-5,-7l3413,1666r-3,-5l3406,1659r-4,-3l3398,1654r17,-3l3427,1647r7,-10l3437,1635r7,-8l3446,1615r,-26l3444,1579r-6,-12l3434,1560r-4,-7l3422,1551r,40l3422,1613r-2,5l3410,1627r-9,5l3391,1635r-57,l3334,1567r67,l3408,1570r12,12l3422,1591r,-40l3420,1551r-7,-5l3310,1546r,199l3334,1745r,-89l3370,1656r2,3l3374,1659r5,2l3382,1663r4,3l3389,1671r5,7l3398,1683r5,9l3410,1704r22,41l3461,1745xm3588,2091r-22,-60l3558,2009r-25,-66l3533,2009r-63,l3494,1937r5,-24l3502,1921r7,21l3514,1954r19,55l3533,1943r-11,-30l3514,1891r-27,l3418,2091r26,l3463,2031r77,l3559,2091r29,xm3612,1678r-2,-10l3605,1661r-5,-10l3593,1647r-12,-8l3576,1637r-14,-5l3545,1627r-19,-4l3514,1618r-3,-5l3506,1608r-2,-5l3504,1587r2,-8l3514,1575r4,-8l3528,1565r29,l3566,1567r8,8l3578,1582r5,9l3583,1603r22,-2l3605,1589r-3,-10l3595,1565r-2,-5l3586,1553r-20,-10l3554,1541r-24,l3521,1543r-19,10l3494,1560r-4,10l3485,1577r-3,10l3482,1615r10,15l3497,1635r9,7l3511,1644r12,5l3538,1654r16,5l3564,1661r5,2l3576,1666r10,9l3590,1685r,12l3588,1704r-2,5l3576,1719r-7,2l3564,1723r-10,3l3538,1726r-10,-3l3521,1719r-7,-3l3506,1711r-2,-7l3499,1697r-2,-7l3497,1680r-22,3l3475,1695r3,12l3485,1719r5,9l3509,1743r9,4l3533,1750r26,l3571,1747r10,-4l3590,1735r8,-7l3599,1726r3,-7l3610,1709r2,-10l3612,1678xm3751,1891r-24,l3727,2047r-67,-112l3634,1891r-27,l3607,2091r24,l3631,1935r96,156l3751,2091r,-44l3751,1891xm3924,2023r-2,-9l3917,2007r-5,-10l3905,1992r-12,-7l3878,1980r-11,-4l3854,1973r-19,-5l3823,1963r-9,-9l3811,1949r,-17l3814,1925r7,-5l3828,1913r10,-2l3866,1911r10,2l3890,1927r5,10l3895,1949r24,-2l3919,1935r-2,-10l3910,1915r-3,-4l3905,1906r-7,-7l3886,1894r-10,-5l3864,1887r-24,l3828,1889r-19,10l3799,1906r-5,9l3790,1923r-3,9l3787,1951r3,10l3794,1968r3,7l3804,1980r10,7l3821,1990r9,5l3864,2004r12,3l3881,2009r7,2l3898,2021r4,10l3902,2043r-2,7l3895,2055r-2,4l3888,2064r-22,7l3847,2071r-9,-2l3828,2064r-7,-2l3814,2057r-3,-7l3806,2043r-2,-8l3804,2026r-24,2l3780,2040r10,24l3797,2074r19,14l3825,2091r11,3l3846,2095r11,l3871,2095r12,-2l3893,2088r9,-7l3910,2074r1,-3l3917,2064r5,-9l3924,2045r,-22xm3958,1745r-20,-60l3931,1663r-24,-73l3907,1663r-53,l3871,1606r5,-15l3881,1567r2,8l3885,1585r2,11l3890,1608r17,55l3907,1590r-7,-23l3893,1546r-24,l3806,1745r24,l3847,1685r67,l3934,1745r24,xm4114,1745r-29,-53l4080,1680r-7,-7l4068,1666r-2,-5l4061,1659r-3,-3l4056,1654r14,-3l4082,1647r9,-12l4097,1627r2,-12l4099,1589r-5,-19l4093,1567r-3,-7l4082,1553r-4,-2l4078,1591r,22l4073,1618r-5,9l4061,1630r-5,2l4049,1635r-55,l3994,1567r62,l4063,1570r12,12l4078,1591r,-40l4075,1551r-7,-5l3972,1546r,199l3994,1745r,-89l4027,1656r3,3l4032,1659r5,2l4046,1671r3,7l4054,1683r4,9l4066,1704r21,41l4114,1745xm4265,1683r-22,-8l4241,1687r-3,10l4234,1706r-5,8l4219,1723r-9,3l4188,1726r-10,-3l4171,1716r-9,-5l4154,1702r-2,-12l4149,1679r-2,-11l4145,1656r,-12l4145,1629r5,-23l4159,1582r10,-7l4176,1567r10,-2l4210,1565r9,2l4234,1582r4,9l4241,1606r21,-5l4258,1587r-5,-11l4248,1566r-1,-1l4241,1558r-10,-8l4221,1545r-11,-3l4210,1542r-10,-1l4189,1542r-10,2l4170,1548r-8,5l4153,1561r-8,8l4139,1579r-6,10l4128,1602r-3,13l4124,1629r,1l4123,1644r1,14l4125,1671r3,13l4133,1697r4,12l4142,1720r7,9l4157,1735r9,7l4176,1746r11,3l4186,1749r14,1l4212,1749r11,-3l4233,1741r8,-8l4247,1726r2,-3l4256,1711r6,-13l4262,1697r3,-14xm4416,1546r-22,l4394,1627r-84,l4310,1546r-21,l4289,1745r21,l4310,1651r84,l4394,1745r22,l4416,1651r,-24l4416,1546xm4471,1546r-21,l4450,1745r21,l4471,1546xm4622,1546r-127,l4495,1570r53,l4548,1745r22,l4570,1570r52,l4622,1546xm4762,1723r-99,l4663,1654r89,l4752,1630r-89,l4663,1570r94,l4757,1546r-115,l4642,1745r120,l4762,1723xm4922,1683r-21,-8l4899,1687r-4,10l4891,1706r-5,8l4877,1723r-10,3l4846,1726r-10,-3l4829,1716r-10,-5l4812,1702r-2,-12l4806,1679r-2,-11l4803,1656r-1,-12l4803,1629r4,-23l4817,1582r9,-7l4834,1567r9,-2l4867,1565r10,2l4891,1582r5,9l4898,1606r22,-5l4916,1587r-5,-11l4905,1566r-1,-1l4898,1558r-9,-8l4879,1545r-11,-3l4868,1542r-10,-1l4847,1542r-10,2l4827,1548r-8,5l4811,1561r-8,8l4796,1579r-6,10l4786,1602r-3,13l4781,1629r,1l4781,1644r,14l4783,1671r3,13l4791,1697r3,12l4800,1720r6,9l4814,1735r10,7l4833,1746r11,3l4844,1749r14,1l4870,1749r11,-3l4890,1741r8,-8l4905,1726r2,-3l4914,1711r5,-13l4920,1697r2,-14xm5062,1546r-128,l4934,1570r53,l4987,1745r22,l5009,1570r53,l5062,1546xm5201,1678r-3,-10l5194,1661r-5,-10l5182,1647r-8,-8l5167,1637r-12,-5l5122,1623r-12,-5l5105,1613r-5,-10l5100,1587r2,-8l5114,1567r10,-2l5148,1565r10,2l5165,1575r5,7l5174,1591r,12l5196,1601r,-12l5194,1579r-8,-14l5184,1560r-7,-7l5158,1543r-10,-2l5124,1541r-10,2l5107,1548r-9,5l5090,1560r-4,10l5081,1577r-3,10l5078,1606r3,9l5086,1623r2,7l5095,1635r7,7l5107,1644r12,5l5148,1659r10,2l5167,1666r10,9l5179,1680r,24l5177,1709r-10,10l5162,1721r-14,5l5131,1726r-7,-3l5117,1719r-10,-3l5102,1711r-2,-7l5095,1697r-2,-7l5093,1680r-19,3l5074,1695r2,12l5081,1719r7,9l5095,1735r10,8l5114,1747r12,3l5153,1750r9,-3l5172,1743r10,-8l5189,1728r1,-2l5198,1709r3,-10l5201,1678xe" fillcolor="black" stroked="f">
              <v:stroke joinstyle="round"/>
              <v:formulas/>
              <v:path arrowok="t" o:connecttype="segments"/>
            </v:shape>
            <v:shape id="docshape10" o:spid="_x0000_s1156" type="#_x0000_t75" style="position:absolute;left:4418;top:350;width:1402;height:360">
              <v:imagedata r:id="rId214" o:title=""/>
            </v:shape>
            <v:shape id="docshape11" o:spid="_x0000_s1157" style="position:absolute;left:4545;top:417;width:1004;height:209" coordorigin="4546,418" coordsize="1004,209" o:spt="100" adj="0,,0" path="m4637,627r-14,-1l4611,623r-11,-5l4589,612r-11,-8l4569,596r-8,-10l4555,576r-4,-12l4548,551r-2,-13l4546,526r1,-22l4547,502r4,-21l4559,462r11,-15l4584,434r17,-9l4618,420r19,-2l4649,419r13,2l4674,426r11,6l4695,439r3,3l4637,442r-13,1l4612,446r-11,6l4591,461r-9,11l4576,486r-3,18l4572,523r,3l4573,538r,3l4573,543r3,15l4581,571r,1l4589,583r11,9l4611,598r12,4l4637,603r60,l4693,607r-11,8l4672,619r-11,4l4649,626r1,l4637,627xm4697,603r-60,l4650,601r12,-4l4673,591r9,-8l4691,571r6,-14l4701,541r,-15l4702,523r-1,-12l4700,500r-2,-10l4695,481r-1,-1l4690,468r-10,-9l4661,444r-12,-2l4698,442r5,5l4710,457r6,11l4721,481r4,13l4727,508r1,15l4727,538r-2,13l4725,552r-4,14l4716,579r-6,10l4702,598r-5,5xm4819,622r-26,l4742,423r27,l4798,555r1,8l4801,574r4,21l4826,595r-7,27xm4826,595r-21,l4810,574r2,-12l4814,557r36,-134l4882,423r6,24l4865,447r-3,9l4860,463r,8l4826,595xm4941,595r-19,l4924,585r2,-11l4929,563r3,-11l4963,423r24,l4941,595xm4934,622r-24,l4870,471r-3,-15l4865,449r,-2l4888,447r20,76l4913,543r4,18l4920,579r2,16l4941,595r-7,27xm5035,622r-24,l5011,423r27,l5066,466r-31,l5035,622xm5162,579r-24,l5138,423r24,l5162,579xm5162,622r-26,l5035,466r31,l5138,579r24,l5162,622xm5347,622r-144,l5203,423r139,l5342,447r-112,l5230,507r105,l5335,531r-105,l5230,600r117,l5347,622xm5407,622r-26,l5381,423r95,l5489,423r9,2l5506,427r7,3l5520,437r5,7l5407,444r,67l5522,511r-2,3l5513,520r-9,5l5493,528r-14,3l5483,533r-76,l5407,622xm5522,511r-50,l5482,509r7,-2l5494,504r9,-9l5506,490r2,-7l5508,468r-2,-9l5498,454r-7,-7l5482,444r43,l5527,447r5,9l5534,466r,26l5530,504r-8,7xm5549,622r-31,l5494,581r-10,-12l5479,559r-5,-4l5470,547r-8,-7l5453,535r-3,l5448,533r35,l5486,535r5,3l5510,557r5,12l5549,622xe" fillcolor="black" stroked="f">
              <v:stroke joinstyle="round"/>
              <v:formulas/>
              <v:path arrowok="t" o:connecttype="segments"/>
            </v:shape>
            <w10:wrap type="topAndBottom" anchorx="page"/>
          </v:group>
        </w:pict>
      </w:r>
    </w:p>
    <w:p w:rsidR="00D0059D" w:rsidRDefault="00D0059D" w:rsidP="00D0059D">
      <w:pPr>
        <w:spacing w:before="188"/>
        <w:ind w:left="720"/>
        <w:rPr>
          <w:rFonts w:ascii="Trebuchet MS"/>
          <w:i/>
          <w:sz w:val="28"/>
        </w:rPr>
      </w:pPr>
      <w:r>
        <w:rPr>
          <w:rFonts w:ascii="Trebuchet MS"/>
          <w:i/>
          <w:spacing w:val="-2"/>
          <w:sz w:val="28"/>
          <w:u w:val="thick"/>
        </w:rPr>
        <w:t>Owner:</w:t>
      </w:r>
    </w:p>
    <w:p w:rsidR="00D0059D" w:rsidRDefault="00D0059D" w:rsidP="00D0059D">
      <w:pPr>
        <w:pStyle w:val="BodyText"/>
        <w:spacing w:before="214"/>
        <w:ind w:left="720" w:right="1439" w:firstLine="597"/>
        <w:jc w:val="both"/>
        <w:rPr>
          <w:rFonts w:ascii="Arial MT"/>
        </w:rPr>
      </w:pPr>
      <w:r>
        <w:rPr>
          <w:rFonts w:ascii="Arial MT"/>
        </w:rPr>
        <w:t>The owner may be an individuals or group of individuals, private or public sector company. The owner is the ultimate authority over the project. All the power of decision makingregardingmanagerial financialandadministrative aspects is invested inhim. He is responsible for the fund and other resource of the project.</w:t>
      </w:r>
    </w:p>
    <w:p w:rsidR="00D0059D" w:rsidRDefault="00D0059D" w:rsidP="00D0059D">
      <w:pPr>
        <w:spacing w:before="200"/>
        <w:ind w:left="720"/>
        <w:rPr>
          <w:rFonts w:ascii="Arial"/>
          <w:i/>
          <w:sz w:val="28"/>
        </w:rPr>
      </w:pPr>
      <w:r>
        <w:rPr>
          <w:rFonts w:ascii="Trebuchet MS"/>
          <w:i/>
          <w:spacing w:val="-2"/>
          <w:sz w:val="28"/>
          <w:u w:val="thick"/>
        </w:rPr>
        <w:t>Engineer</w:t>
      </w:r>
      <w:r>
        <w:rPr>
          <w:rFonts w:ascii="Arial"/>
          <w:i/>
          <w:spacing w:val="-2"/>
          <w:sz w:val="28"/>
          <w:u w:val="thick"/>
        </w:rPr>
        <w:t>:</w:t>
      </w:r>
    </w:p>
    <w:p w:rsidR="00D0059D" w:rsidRDefault="00D0059D" w:rsidP="00D0059D">
      <w:pPr>
        <w:rPr>
          <w:rFonts w:ascii="Arial"/>
          <w:i/>
          <w:sz w:val="28"/>
        </w:rPr>
        <w:sectPr w:rsidR="00D0059D">
          <w:pgSz w:w="12240" w:h="15840"/>
          <w:pgMar w:top="1260" w:right="0" w:bottom="960" w:left="720" w:header="727" w:footer="738" w:gutter="0"/>
          <w:cols w:space="720"/>
        </w:sectPr>
      </w:pPr>
    </w:p>
    <w:p w:rsidR="00D0059D" w:rsidRDefault="00D0059D" w:rsidP="00D0059D">
      <w:pPr>
        <w:pStyle w:val="BodyText"/>
        <w:spacing w:before="168"/>
        <w:ind w:left="720" w:right="1439" w:firstLine="597"/>
        <w:jc w:val="both"/>
        <w:rPr>
          <w:rFonts w:ascii="Arial MT"/>
        </w:rPr>
      </w:pPr>
      <w:r>
        <w:rPr>
          <w:rFonts w:ascii="Arial MT"/>
        </w:rPr>
        <w:lastRenderedPageBreak/>
        <w:t>It includes the empowered construction engineers who are sociallyresponsible for the project management, store control inspection and quality assurance, construction supervision, cost control and such similar assets. It also includes architect, structural engineer, quantity surveyor, mechanical and electrical engineer, specialists such as structural constant, safety and maintenance planner, soil investigator.</w:t>
      </w:r>
    </w:p>
    <w:p w:rsidR="00D0059D" w:rsidRDefault="00D0059D" w:rsidP="00D0059D">
      <w:pPr>
        <w:pStyle w:val="ListParagraph"/>
        <w:numPr>
          <w:ilvl w:val="0"/>
          <w:numId w:val="159"/>
        </w:numPr>
        <w:tabs>
          <w:tab w:val="left" w:pos="1438"/>
          <w:tab w:val="left" w:pos="1440"/>
        </w:tabs>
        <w:spacing w:before="210" w:line="232" w:lineRule="auto"/>
        <w:ind w:right="1440"/>
        <w:jc w:val="both"/>
        <w:rPr>
          <w:sz w:val="24"/>
        </w:rPr>
      </w:pPr>
      <w:r>
        <w:rPr>
          <w:sz w:val="24"/>
        </w:rPr>
        <w:t>Architects-The dutyofarchitects isto assessthe owner’sfunctional requirements and prepare plans and specification for the purpose.</w:t>
      </w:r>
    </w:p>
    <w:p w:rsidR="00D0059D" w:rsidRDefault="00D0059D" w:rsidP="00D0059D">
      <w:pPr>
        <w:pStyle w:val="ListParagraph"/>
        <w:numPr>
          <w:ilvl w:val="0"/>
          <w:numId w:val="159"/>
        </w:numPr>
        <w:tabs>
          <w:tab w:val="left" w:pos="1438"/>
          <w:tab w:val="left" w:pos="1440"/>
        </w:tabs>
        <w:spacing w:before="5" w:line="235" w:lineRule="auto"/>
        <w:ind w:right="1440" w:hanging="361"/>
        <w:jc w:val="both"/>
        <w:rPr>
          <w:sz w:val="24"/>
        </w:rPr>
      </w:pPr>
      <w:r>
        <w:rPr>
          <w:sz w:val="24"/>
        </w:rPr>
        <w:t>Structural engineer-The structural engineer is to prepare structural design as for requisite loads through technical design and to prepare working drawing which is handed over to construction engineer.</w:t>
      </w:r>
    </w:p>
    <w:p w:rsidR="00D0059D" w:rsidRDefault="00D0059D" w:rsidP="00D0059D">
      <w:pPr>
        <w:pStyle w:val="ListParagraph"/>
        <w:numPr>
          <w:ilvl w:val="0"/>
          <w:numId w:val="159"/>
        </w:numPr>
        <w:tabs>
          <w:tab w:val="left" w:pos="1438"/>
          <w:tab w:val="left" w:pos="1440"/>
        </w:tabs>
        <w:spacing w:before="8" w:line="235" w:lineRule="auto"/>
        <w:ind w:right="1443" w:hanging="361"/>
        <w:jc w:val="both"/>
        <w:rPr>
          <w:sz w:val="24"/>
        </w:rPr>
      </w:pPr>
      <w:r>
        <w:rPr>
          <w:sz w:val="24"/>
        </w:rPr>
        <w:t>MechanicalEngineer-Heisresponsibleformechanicalservicesassociatewiththe project during and after construction.</w:t>
      </w:r>
    </w:p>
    <w:p w:rsidR="00D0059D" w:rsidRDefault="00D0059D" w:rsidP="00D0059D">
      <w:pPr>
        <w:pStyle w:val="ListParagraph"/>
        <w:numPr>
          <w:ilvl w:val="0"/>
          <w:numId w:val="159"/>
        </w:numPr>
        <w:tabs>
          <w:tab w:val="left" w:pos="1438"/>
          <w:tab w:val="left" w:pos="1440"/>
        </w:tabs>
        <w:spacing w:before="7" w:line="232" w:lineRule="auto"/>
        <w:ind w:right="1439" w:hanging="361"/>
        <w:jc w:val="both"/>
        <w:rPr>
          <w:sz w:val="24"/>
        </w:rPr>
      </w:pPr>
      <w:r>
        <w:rPr>
          <w:sz w:val="24"/>
        </w:rPr>
        <w:t>Electrical Engineer-He is concerned with the preparation of working drawing for electrical power and distribution system during and after construction.</w:t>
      </w:r>
    </w:p>
    <w:p w:rsidR="00D0059D" w:rsidRDefault="00D0059D" w:rsidP="00D0059D">
      <w:pPr>
        <w:pStyle w:val="ListParagraph"/>
        <w:numPr>
          <w:ilvl w:val="0"/>
          <w:numId w:val="159"/>
        </w:numPr>
        <w:tabs>
          <w:tab w:val="left" w:pos="1438"/>
        </w:tabs>
        <w:spacing w:line="293" w:lineRule="exact"/>
        <w:ind w:left="1438" w:hanging="359"/>
        <w:jc w:val="both"/>
        <w:rPr>
          <w:sz w:val="24"/>
        </w:rPr>
      </w:pPr>
      <w:r>
        <w:rPr>
          <w:sz w:val="24"/>
        </w:rPr>
        <w:t>QuantitySurveyor-Hisdutyis</w:t>
      </w:r>
      <w:r>
        <w:rPr>
          <w:spacing w:val="-5"/>
          <w:sz w:val="24"/>
        </w:rPr>
        <w:t>to,</w:t>
      </w:r>
    </w:p>
    <w:p w:rsidR="00D0059D" w:rsidRDefault="00D0059D" w:rsidP="00D0059D">
      <w:pPr>
        <w:pStyle w:val="ListParagraph"/>
        <w:numPr>
          <w:ilvl w:val="1"/>
          <w:numId w:val="159"/>
        </w:numPr>
        <w:tabs>
          <w:tab w:val="left" w:pos="2159"/>
        </w:tabs>
        <w:spacing w:before="1"/>
        <w:ind w:left="2159" w:hanging="359"/>
        <w:rPr>
          <w:sz w:val="24"/>
        </w:rPr>
      </w:pPr>
      <w:r>
        <w:rPr>
          <w:sz w:val="24"/>
        </w:rPr>
        <w:t>Estimatethecostof</w:t>
      </w:r>
      <w:r>
        <w:rPr>
          <w:spacing w:val="-4"/>
          <w:sz w:val="24"/>
        </w:rPr>
        <w:t xml:space="preserve"> work.</w:t>
      </w:r>
    </w:p>
    <w:p w:rsidR="00D0059D" w:rsidRDefault="00D0059D" w:rsidP="00D0059D">
      <w:pPr>
        <w:pStyle w:val="ListParagraph"/>
        <w:numPr>
          <w:ilvl w:val="1"/>
          <w:numId w:val="159"/>
        </w:numPr>
        <w:tabs>
          <w:tab w:val="left" w:pos="2159"/>
        </w:tabs>
        <w:spacing w:before="11"/>
        <w:ind w:left="2159" w:hanging="359"/>
        <w:rPr>
          <w:sz w:val="24"/>
        </w:rPr>
      </w:pPr>
      <w:r>
        <w:rPr>
          <w:sz w:val="24"/>
        </w:rPr>
        <w:t>Preparebillofquantitiesandtender</w:t>
      </w:r>
      <w:r>
        <w:rPr>
          <w:spacing w:val="-2"/>
          <w:sz w:val="24"/>
        </w:rPr>
        <w:t>document.</w:t>
      </w:r>
    </w:p>
    <w:p w:rsidR="00D0059D" w:rsidRDefault="00D0059D" w:rsidP="00D0059D">
      <w:pPr>
        <w:pStyle w:val="ListParagraph"/>
        <w:numPr>
          <w:ilvl w:val="1"/>
          <w:numId w:val="159"/>
        </w:numPr>
        <w:tabs>
          <w:tab w:val="left" w:pos="2159"/>
        </w:tabs>
        <w:spacing w:before="11"/>
        <w:ind w:left="2159" w:hanging="359"/>
        <w:rPr>
          <w:sz w:val="24"/>
        </w:rPr>
      </w:pPr>
      <w:r>
        <w:rPr>
          <w:sz w:val="24"/>
        </w:rPr>
        <w:t>Assestheextracostduetospecial</w:t>
      </w:r>
      <w:r>
        <w:rPr>
          <w:spacing w:val="-2"/>
          <w:sz w:val="24"/>
        </w:rPr>
        <w:t>features.</w:t>
      </w:r>
    </w:p>
    <w:p w:rsidR="00D0059D" w:rsidRDefault="00D0059D" w:rsidP="00D0059D">
      <w:pPr>
        <w:pStyle w:val="ListParagraph"/>
        <w:numPr>
          <w:ilvl w:val="1"/>
          <w:numId w:val="159"/>
        </w:numPr>
        <w:tabs>
          <w:tab w:val="left" w:pos="2159"/>
        </w:tabs>
        <w:spacing w:before="13"/>
        <w:ind w:left="2159" w:hanging="359"/>
        <w:rPr>
          <w:sz w:val="24"/>
        </w:rPr>
      </w:pPr>
      <w:r>
        <w:rPr>
          <w:sz w:val="24"/>
        </w:rPr>
        <w:t>Preparethecashflowstatementduring</w:t>
      </w:r>
      <w:r>
        <w:rPr>
          <w:spacing w:val="-2"/>
          <w:sz w:val="24"/>
        </w:rPr>
        <w:t>construction.</w:t>
      </w:r>
    </w:p>
    <w:p w:rsidR="00D0059D" w:rsidRDefault="00D0059D" w:rsidP="00D0059D">
      <w:pPr>
        <w:pStyle w:val="ListParagraph"/>
        <w:numPr>
          <w:ilvl w:val="1"/>
          <w:numId w:val="159"/>
        </w:numPr>
        <w:tabs>
          <w:tab w:val="left" w:pos="2159"/>
        </w:tabs>
        <w:spacing w:before="11"/>
        <w:ind w:left="2159" w:hanging="359"/>
        <w:rPr>
          <w:sz w:val="24"/>
        </w:rPr>
      </w:pPr>
      <w:r>
        <w:rPr>
          <w:sz w:val="24"/>
        </w:rPr>
        <w:t>Preparethefinalaccountsoncompletionofthe</w:t>
      </w:r>
      <w:r>
        <w:rPr>
          <w:spacing w:val="-2"/>
          <w:sz w:val="24"/>
        </w:rPr>
        <w:t>project.</w:t>
      </w:r>
    </w:p>
    <w:p w:rsidR="00D0059D" w:rsidRDefault="00D0059D" w:rsidP="00D0059D">
      <w:pPr>
        <w:pStyle w:val="ListParagraph"/>
        <w:numPr>
          <w:ilvl w:val="0"/>
          <w:numId w:val="159"/>
        </w:numPr>
        <w:tabs>
          <w:tab w:val="left" w:pos="1438"/>
          <w:tab w:val="left" w:pos="1440"/>
        </w:tabs>
        <w:spacing w:before="17" w:line="232" w:lineRule="auto"/>
        <w:ind w:right="1548" w:hanging="361"/>
        <w:rPr>
          <w:sz w:val="24"/>
        </w:rPr>
      </w:pPr>
      <w:r>
        <w:rPr>
          <w:sz w:val="24"/>
        </w:rPr>
        <w:t>Specialist-Theyhavetoperformspecializedworkentrustedtothem.suchassoil investigatorcollectinformationregardingsoilfortheproperdesignoffoundation.</w:t>
      </w:r>
    </w:p>
    <w:p w:rsidR="00D0059D" w:rsidRDefault="00D0059D" w:rsidP="00D0059D">
      <w:pPr>
        <w:spacing w:before="206"/>
        <w:ind w:left="720"/>
        <w:rPr>
          <w:rFonts w:ascii="Trebuchet MS"/>
          <w:i/>
          <w:sz w:val="28"/>
        </w:rPr>
      </w:pPr>
      <w:r>
        <w:rPr>
          <w:rFonts w:ascii="Trebuchet MS"/>
          <w:i/>
          <w:spacing w:val="-2"/>
          <w:sz w:val="28"/>
          <w:u w:val="thick"/>
        </w:rPr>
        <w:t>Contractor:</w:t>
      </w:r>
    </w:p>
    <w:p w:rsidR="00D0059D" w:rsidRDefault="00D0059D" w:rsidP="00D0059D">
      <w:pPr>
        <w:pStyle w:val="ListParagraph"/>
        <w:numPr>
          <w:ilvl w:val="0"/>
          <w:numId w:val="159"/>
        </w:numPr>
        <w:tabs>
          <w:tab w:val="left" w:pos="1438"/>
          <w:tab w:val="left" w:pos="1440"/>
        </w:tabs>
        <w:spacing w:before="219" w:line="232" w:lineRule="auto"/>
        <w:ind w:right="1442"/>
        <w:jc w:val="both"/>
        <w:rPr>
          <w:sz w:val="24"/>
        </w:rPr>
      </w:pPr>
      <w:r>
        <w:rPr>
          <w:sz w:val="24"/>
        </w:rPr>
        <w:t>The contractor may be an individual undertaking small contracts or a large construction company undertaking turn –key projects.</w:t>
      </w:r>
    </w:p>
    <w:p w:rsidR="00D0059D" w:rsidRDefault="00D0059D" w:rsidP="00D0059D">
      <w:pPr>
        <w:pStyle w:val="ListParagraph"/>
        <w:numPr>
          <w:ilvl w:val="0"/>
          <w:numId w:val="159"/>
        </w:numPr>
        <w:tabs>
          <w:tab w:val="left" w:pos="1438"/>
          <w:tab w:val="left" w:pos="1440"/>
        </w:tabs>
        <w:spacing w:before="3" w:line="237" w:lineRule="auto"/>
        <w:ind w:right="1439" w:hanging="361"/>
        <w:jc w:val="both"/>
        <w:rPr>
          <w:sz w:val="24"/>
        </w:rPr>
      </w:pPr>
      <w:r>
        <w:rPr>
          <w:sz w:val="24"/>
        </w:rPr>
        <w:t>Contractor whether small or big needs the services of qualified engineers. Some of the engineers employed by the contractor deal with office work such as designing, tendering, scheduling etc. and others known as site engineers are concerned with the actual execution of work such as surveying, leveling, construction &amp; billing.</w:t>
      </w:r>
    </w:p>
    <w:p w:rsidR="00D0059D" w:rsidRDefault="00D0059D" w:rsidP="00D0059D">
      <w:pPr>
        <w:pStyle w:val="ListParagraph"/>
        <w:numPr>
          <w:ilvl w:val="0"/>
          <w:numId w:val="159"/>
        </w:numPr>
        <w:tabs>
          <w:tab w:val="left" w:pos="1438"/>
        </w:tabs>
        <w:spacing w:line="296" w:lineRule="exact"/>
        <w:ind w:left="1438" w:hanging="359"/>
        <w:rPr>
          <w:sz w:val="24"/>
        </w:rPr>
      </w:pPr>
      <w:r>
        <w:rPr>
          <w:sz w:val="24"/>
        </w:rPr>
        <w:t>Hehastocollectratesofmaterialsandlabourtodeterminethetime</w:t>
      </w:r>
      <w:r>
        <w:rPr>
          <w:spacing w:val="-2"/>
          <w:sz w:val="24"/>
        </w:rPr>
        <w:t>rate.</w:t>
      </w:r>
    </w:p>
    <w:p w:rsidR="00D0059D" w:rsidRDefault="00D0059D" w:rsidP="00D0059D">
      <w:pPr>
        <w:pStyle w:val="ListParagraph"/>
        <w:numPr>
          <w:ilvl w:val="0"/>
          <w:numId w:val="159"/>
        </w:numPr>
        <w:tabs>
          <w:tab w:val="left" w:pos="1438"/>
        </w:tabs>
        <w:spacing w:line="313" w:lineRule="exact"/>
        <w:ind w:left="1438" w:hanging="359"/>
        <w:rPr>
          <w:sz w:val="24"/>
        </w:rPr>
      </w:pPr>
      <w:r>
        <w:rPr>
          <w:sz w:val="24"/>
        </w:rPr>
        <w:t>Itisdutyandliabilityofacontractortofollowthelabour</w:t>
      </w:r>
      <w:r>
        <w:rPr>
          <w:spacing w:val="-4"/>
          <w:sz w:val="24"/>
        </w:rPr>
        <w:t>act.</w:t>
      </w:r>
    </w:p>
    <w:p w:rsidR="00D0059D" w:rsidRDefault="00D0059D" w:rsidP="00D0059D">
      <w:pPr>
        <w:pStyle w:val="ListParagraph"/>
        <w:numPr>
          <w:ilvl w:val="0"/>
          <w:numId w:val="159"/>
        </w:numPr>
        <w:tabs>
          <w:tab w:val="left" w:pos="1438"/>
        </w:tabs>
        <w:spacing w:line="310" w:lineRule="exact"/>
        <w:ind w:left="1438" w:hanging="359"/>
        <w:rPr>
          <w:sz w:val="24"/>
        </w:rPr>
      </w:pPr>
      <w:r>
        <w:rPr>
          <w:sz w:val="24"/>
        </w:rPr>
        <w:t>Itisdutyofcontractortosafeguardhisownmenand</w:t>
      </w:r>
      <w:r>
        <w:rPr>
          <w:spacing w:val="-2"/>
          <w:sz w:val="24"/>
        </w:rPr>
        <w:t>material.</w:t>
      </w:r>
    </w:p>
    <w:p w:rsidR="00D0059D" w:rsidRDefault="00D0059D" w:rsidP="00D0059D">
      <w:pPr>
        <w:pStyle w:val="ListParagraph"/>
        <w:numPr>
          <w:ilvl w:val="0"/>
          <w:numId w:val="159"/>
        </w:numPr>
        <w:tabs>
          <w:tab w:val="left" w:pos="1438"/>
          <w:tab w:val="left" w:pos="1440"/>
        </w:tabs>
        <w:spacing w:before="3" w:line="232" w:lineRule="auto"/>
        <w:ind w:right="1441" w:hanging="361"/>
        <w:rPr>
          <w:sz w:val="24"/>
        </w:rPr>
      </w:pPr>
      <w:r>
        <w:rPr>
          <w:sz w:val="24"/>
        </w:rPr>
        <w:t>Heshouldfinallyhandoverthecompletedworktotheownerandgetthefinal payment, adjusting the running bill accounts.</w:t>
      </w:r>
    </w:p>
    <w:p w:rsidR="00D0059D" w:rsidRDefault="00D0059D" w:rsidP="00D0059D">
      <w:pPr>
        <w:pStyle w:val="BodyText"/>
        <w:spacing w:before="51"/>
        <w:rPr>
          <w:rFonts w:ascii="Arial MT"/>
        </w:rPr>
      </w:pPr>
    </w:p>
    <w:p w:rsidR="00D0059D" w:rsidRDefault="00D0059D" w:rsidP="00D0059D">
      <w:pPr>
        <w:pStyle w:val="Heading5"/>
        <w:numPr>
          <w:ilvl w:val="1"/>
          <w:numId w:val="161"/>
        </w:numPr>
        <w:tabs>
          <w:tab w:val="left" w:pos="1439"/>
        </w:tabs>
        <w:ind w:left="1439" w:hanging="722"/>
      </w:pPr>
      <w:r>
        <w:rPr>
          <w:spacing w:val="-12"/>
          <w:u w:val="thick"/>
        </w:rPr>
        <w:t>RESOURCESFORCONSTRUCTIONMANAGEMENT:</w:t>
      </w:r>
    </w:p>
    <w:p w:rsidR="00D0059D" w:rsidRDefault="00D0059D" w:rsidP="00D0059D">
      <w:pPr>
        <w:pStyle w:val="BodyText"/>
        <w:spacing w:before="21"/>
        <w:ind w:left="1440" w:right="1440" w:firstLine="1075"/>
        <w:jc w:val="both"/>
        <w:rPr>
          <w:rFonts w:ascii="Arial MT"/>
        </w:rPr>
      </w:pPr>
      <w:r>
        <w:rPr>
          <w:rFonts w:ascii="Arial MT"/>
        </w:rPr>
        <w:t>Constitutional i.e. creation in the form of finished product is the direct resultofusingvariousresourcesinthemosteffectiveways.Thevariousresources being used in the construction project can be enumerated as,</w:t>
      </w:r>
    </w:p>
    <w:p w:rsidR="00D0059D" w:rsidRDefault="00D0059D" w:rsidP="00D0059D">
      <w:pPr>
        <w:pStyle w:val="ListParagraph"/>
        <w:numPr>
          <w:ilvl w:val="0"/>
          <w:numId w:val="158"/>
        </w:numPr>
        <w:tabs>
          <w:tab w:val="left" w:pos="3285"/>
        </w:tabs>
        <w:spacing w:before="10"/>
        <w:rPr>
          <w:sz w:val="24"/>
        </w:rPr>
      </w:pPr>
      <w:r>
        <w:rPr>
          <w:spacing w:val="-2"/>
          <w:sz w:val="24"/>
        </w:rPr>
        <w:t>MANPOWER</w:t>
      </w:r>
    </w:p>
    <w:p w:rsidR="00D0059D" w:rsidRDefault="00D0059D" w:rsidP="00D0059D">
      <w:pPr>
        <w:pStyle w:val="ListParagraph"/>
        <w:numPr>
          <w:ilvl w:val="0"/>
          <w:numId w:val="158"/>
        </w:numPr>
        <w:tabs>
          <w:tab w:val="left" w:pos="3285"/>
        </w:tabs>
        <w:spacing w:before="7"/>
        <w:rPr>
          <w:sz w:val="24"/>
        </w:rPr>
      </w:pPr>
      <w:r>
        <w:rPr>
          <w:spacing w:val="-2"/>
          <w:sz w:val="24"/>
        </w:rPr>
        <w:t>MATERIAL</w:t>
      </w:r>
    </w:p>
    <w:p w:rsidR="00D0059D" w:rsidRDefault="00D0059D" w:rsidP="00D0059D">
      <w:pPr>
        <w:pStyle w:val="ListParagraph"/>
        <w:rPr>
          <w:sz w:val="24"/>
        </w:rPr>
        <w:sectPr w:rsidR="00D0059D">
          <w:pgSz w:w="12240" w:h="15840"/>
          <w:pgMar w:top="1260" w:right="0" w:bottom="960" w:left="720" w:header="727" w:footer="738" w:gutter="0"/>
          <w:cols w:space="720"/>
        </w:sectPr>
      </w:pPr>
    </w:p>
    <w:p w:rsidR="00D0059D" w:rsidRDefault="00D0059D" w:rsidP="00D0059D">
      <w:pPr>
        <w:pStyle w:val="ListParagraph"/>
        <w:numPr>
          <w:ilvl w:val="0"/>
          <w:numId w:val="158"/>
        </w:numPr>
        <w:tabs>
          <w:tab w:val="left" w:pos="3285"/>
        </w:tabs>
        <w:spacing w:before="168"/>
        <w:rPr>
          <w:sz w:val="24"/>
        </w:rPr>
      </w:pPr>
      <w:r>
        <w:rPr>
          <w:spacing w:val="-2"/>
          <w:sz w:val="24"/>
        </w:rPr>
        <w:lastRenderedPageBreak/>
        <w:t>MACHINARY</w:t>
      </w:r>
    </w:p>
    <w:p w:rsidR="00D0059D" w:rsidRDefault="00D0059D" w:rsidP="00D0059D">
      <w:pPr>
        <w:pStyle w:val="ListParagraph"/>
        <w:numPr>
          <w:ilvl w:val="0"/>
          <w:numId w:val="158"/>
        </w:numPr>
        <w:tabs>
          <w:tab w:val="left" w:pos="3285"/>
        </w:tabs>
        <w:spacing w:before="3"/>
        <w:rPr>
          <w:sz w:val="24"/>
        </w:rPr>
      </w:pPr>
      <w:r>
        <w:rPr>
          <w:spacing w:val="-2"/>
          <w:sz w:val="24"/>
        </w:rPr>
        <w:t>MONEY</w:t>
      </w:r>
    </w:p>
    <w:p w:rsidR="00D0059D" w:rsidRDefault="00D0059D" w:rsidP="00D0059D">
      <w:pPr>
        <w:pStyle w:val="ListParagraph"/>
        <w:numPr>
          <w:ilvl w:val="0"/>
          <w:numId w:val="158"/>
        </w:numPr>
        <w:tabs>
          <w:tab w:val="left" w:pos="3285"/>
        </w:tabs>
        <w:rPr>
          <w:sz w:val="24"/>
        </w:rPr>
      </w:pPr>
      <w:r>
        <w:rPr>
          <w:spacing w:val="-2"/>
          <w:sz w:val="24"/>
        </w:rPr>
        <w:t>SPACE</w:t>
      </w:r>
    </w:p>
    <w:p w:rsidR="00D0059D" w:rsidRDefault="00D0059D" w:rsidP="00D0059D">
      <w:pPr>
        <w:numPr>
          <w:ilvl w:val="0"/>
          <w:numId w:val="157"/>
        </w:numPr>
        <w:tabs>
          <w:tab w:val="left" w:pos="1799"/>
        </w:tabs>
        <w:spacing w:before="3"/>
        <w:ind w:left="1799"/>
        <w:rPr>
          <w:rFonts w:ascii="Trebuchet MS"/>
          <w:i/>
          <w:sz w:val="28"/>
        </w:rPr>
      </w:pPr>
      <w:r>
        <w:rPr>
          <w:rFonts w:ascii="Trebuchet MS"/>
          <w:i/>
          <w:spacing w:val="-2"/>
          <w:sz w:val="28"/>
          <w:u w:val="thick"/>
        </w:rPr>
        <w:t>Manpower:</w:t>
      </w:r>
    </w:p>
    <w:p w:rsidR="00D0059D" w:rsidRDefault="00D0059D" w:rsidP="00D0059D">
      <w:pPr>
        <w:pStyle w:val="ListParagraph"/>
        <w:numPr>
          <w:ilvl w:val="1"/>
          <w:numId w:val="157"/>
        </w:numPr>
        <w:tabs>
          <w:tab w:val="left" w:pos="2520"/>
        </w:tabs>
        <w:spacing w:before="13"/>
        <w:ind w:left="2520" w:right="1442"/>
        <w:jc w:val="both"/>
        <w:rPr>
          <w:rFonts w:ascii="Symbol" w:hAnsi="Symbol"/>
          <w:sz w:val="24"/>
        </w:rPr>
      </w:pPr>
      <w:r>
        <w:rPr>
          <w:sz w:val="24"/>
        </w:rPr>
        <w:t>Manpower in the form of technical and managerial personnel and work force in various trades is essential to carry out project activities.</w:t>
      </w:r>
    </w:p>
    <w:p w:rsidR="00D0059D" w:rsidRDefault="00D0059D" w:rsidP="00D0059D">
      <w:pPr>
        <w:pStyle w:val="ListParagraph"/>
        <w:numPr>
          <w:ilvl w:val="1"/>
          <w:numId w:val="157"/>
        </w:numPr>
        <w:tabs>
          <w:tab w:val="left" w:pos="2520"/>
        </w:tabs>
        <w:ind w:left="2520" w:right="2034"/>
        <w:jc w:val="both"/>
        <w:rPr>
          <w:rFonts w:ascii="Symbol" w:hAnsi="Symbol"/>
          <w:sz w:val="24"/>
        </w:rPr>
      </w:pPr>
      <w:r>
        <w:rPr>
          <w:sz w:val="24"/>
        </w:rPr>
        <w:t>Technical managerial personnel are essential for efficient use of human resources and to achieve project completion within estimated time and budget.</w:t>
      </w:r>
    </w:p>
    <w:p w:rsidR="00D0059D" w:rsidRDefault="00D0059D" w:rsidP="00D0059D">
      <w:pPr>
        <w:pStyle w:val="ListParagraph"/>
        <w:numPr>
          <w:ilvl w:val="1"/>
          <w:numId w:val="157"/>
        </w:numPr>
        <w:tabs>
          <w:tab w:val="left" w:pos="2520"/>
        </w:tabs>
        <w:spacing w:line="237" w:lineRule="auto"/>
        <w:ind w:left="2520" w:right="2214"/>
        <w:jc w:val="both"/>
        <w:rPr>
          <w:rFonts w:ascii="Symbol" w:hAnsi="Symbol"/>
          <w:sz w:val="24"/>
        </w:rPr>
      </w:pPr>
      <w:r>
        <w:rPr>
          <w:sz w:val="24"/>
        </w:rPr>
        <w:t>Technical personnel include engineers, architects, quantity surveyors, supervisors, technicians etc.</w:t>
      </w:r>
    </w:p>
    <w:p w:rsidR="00D0059D" w:rsidRDefault="00D0059D" w:rsidP="00D0059D">
      <w:pPr>
        <w:pStyle w:val="ListParagraph"/>
        <w:numPr>
          <w:ilvl w:val="1"/>
          <w:numId w:val="157"/>
        </w:numPr>
        <w:tabs>
          <w:tab w:val="left" w:pos="2519"/>
        </w:tabs>
        <w:spacing w:before="2"/>
        <w:ind w:left="2519" w:hanging="359"/>
        <w:jc w:val="both"/>
        <w:rPr>
          <w:rFonts w:ascii="Symbol" w:hAnsi="Symbol"/>
          <w:sz w:val="24"/>
        </w:rPr>
      </w:pPr>
      <w:r>
        <w:rPr>
          <w:sz w:val="24"/>
        </w:rPr>
        <w:t>Theworkforceconsistsofskilledandunskilled</w:t>
      </w:r>
      <w:r>
        <w:rPr>
          <w:spacing w:val="-2"/>
          <w:sz w:val="24"/>
        </w:rPr>
        <w:t>workers.</w:t>
      </w:r>
    </w:p>
    <w:p w:rsidR="00D0059D" w:rsidRDefault="00D0059D" w:rsidP="00D0059D">
      <w:pPr>
        <w:numPr>
          <w:ilvl w:val="0"/>
          <w:numId w:val="157"/>
        </w:numPr>
        <w:tabs>
          <w:tab w:val="left" w:pos="1799"/>
        </w:tabs>
        <w:spacing w:before="11"/>
        <w:ind w:left="1799"/>
        <w:rPr>
          <w:rFonts w:ascii="Trebuchet MS"/>
          <w:i/>
          <w:sz w:val="28"/>
        </w:rPr>
      </w:pPr>
      <w:r>
        <w:rPr>
          <w:rFonts w:ascii="Trebuchet MS"/>
          <w:i/>
          <w:spacing w:val="-2"/>
          <w:sz w:val="28"/>
          <w:u w:val="thick"/>
        </w:rPr>
        <w:t>Materials:</w:t>
      </w:r>
    </w:p>
    <w:p w:rsidR="00D0059D" w:rsidRDefault="00D0059D" w:rsidP="00D0059D">
      <w:pPr>
        <w:pStyle w:val="BodyText"/>
        <w:spacing w:before="15"/>
        <w:ind w:left="1800" w:right="1534" w:firstLine="62"/>
        <w:rPr>
          <w:rFonts w:ascii="Arial MT"/>
        </w:rPr>
      </w:pPr>
      <w:r>
        <w:rPr>
          <w:rFonts w:ascii="Arial MT"/>
        </w:rPr>
        <w:t>Materials such as bricks, stones, cement, aggregate, steel, shuttering, scaffolding,timber,watersupply,sanitaryandelectricalfittings,petrol,oil, lubricant, etc. are required for construction.</w:t>
      </w:r>
    </w:p>
    <w:p w:rsidR="00D0059D" w:rsidRDefault="00D0059D" w:rsidP="00D0059D">
      <w:pPr>
        <w:numPr>
          <w:ilvl w:val="0"/>
          <w:numId w:val="157"/>
        </w:numPr>
        <w:tabs>
          <w:tab w:val="left" w:pos="1862"/>
        </w:tabs>
        <w:spacing w:before="3"/>
        <w:ind w:left="1862" w:hanging="783"/>
        <w:rPr>
          <w:rFonts w:ascii="Trebuchet MS"/>
          <w:i/>
          <w:sz w:val="28"/>
        </w:rPr>
      </w:pPr>
      <w:r>
        <w:rPr>
          <w:rFonts w:ascii="Trebuchet MS"/>
          <w:i/>
          <w:spacing w:val="-2"/>
          <w:sz w:val="28"/>
          <w:u w:val="thick"/>
        </w:rPr>
        <w:t>Machinery:</w:t>
      </w:r>
    </w:p>
    <w:p w:rsidR="00D0059D" w:rsidRDefault="00D0059D" w:rsidP="00D0059D">
      <w:pPr>
        <w:pStyle w:val="BodyText"/>
        <w:spacing w:before="15"/>
        <w:ind w:left="1800" w:right="1722"/>
        <w:rPr>
          <w:rFonts w:ascii="Arial MT"/>
        </w:rPr>
      </w:pPr>
      <w:r>
        <w:rPr>
          <w:rFonts w:ascii="Arial MT"/>
        </w:rPr>
        <w:t>Foranyconstructionwork,variousplant/equipmentsandtoolsarerequired. Depending on the type and nature of the construction job, machinery required at site includes batching plant , mixer, tractor, excavators, dumpers, cranes, pumps, generator, workshop equipments etc .Power isan essential resource required for lighting, running the plant equipments and for other facilities.</w:t>
      </w:r>
    </w:p>
    <w:p w:rsidR="00D0059D" w:rsidRDefault="00D0059D" w:rsidP="00D0059D">
      <w:pPr>
        <w:numPr>
          <w:ilvl w:val="0"/>
          <w:numId w:val="157"/>
        </w:numPr>
        <w:tabs>
          <w:tab w:val="left" w:pos="1799"/>
        </w:tabs>
        <w:spacing w:before="3"/>
        <w:ind w:left="1799"/>
        <w:rPr>
          <w:rFonts w:ascii="Trebuchet MS"/>
          <w:i/>
          <w:sz w:val="28"/>
        </w:rPr>
      </w:pPr>
      <w:r>
        <w:rPr>
          <w:rFonts w:ascii="Trebuchet MS"/>
          <w:i/>
          <w:spacing w:val="-2"/>
          <w:sz w:val="28"/>
          <w:u w:val="thick"/>
        </w:rPr>
        <w:t>Funds:</w:t>
      </w:r>
    </w:p>
    <w:p w:rsidR="00D0059D" w:rsidRDefault="00D0059D" w:rsidP="00D0059D">
      <w:pPr>
        <w:pStyle w:val="BodyText"/>
        <w:spacing w:before="11"/>
        <w:ind w:left="1800" w:right="1534" w:firstLine="55"/>
        <w:rPr>
          <w:rFonts w:ascii="Arial MT"/>
        </w:rPr>
      </w:pPr>
      <w:r>
        <w:rPr>
          <w:rFonts w:ascii="Arial MT"/>
        </w:rPr>
        <w:t>Adequate funds should be available for smooth implementation of the project.Financialplanningisessentialforsmoothcashinflowandoutflowto avoid delays in project activities.</w:t>
      </w:r>
    </w:p>
    <w:p w:rsidR="00D0059D" w:rsidRDefault="00D0059D" w:rsidP="00D0059D">
      <w:pPr>
        <w:numPr>
          <w:ilvl w:val="0"/>
          <w:numId w:val="157"/>
        </w:numPr>
        <w:tabs>
          <w:tab w:val="left" w:pos="1799"/>
        </w:tabs>
        <w:spacing w:before="3"/>
        <w:ind w:left="1799" w:hanging="722"/>
        <w:rPr>
          <w:rFonts w:ascii="Trebuchet MS"/>
          <w:i/>
          <w:sz w:val="28"/>
        </w:rPr>
      </w:pPr>
      <w:r>
        <w:rPr>
          <w:rFonts w:ascii="Trebuchet MS"/>
          <w:i/>
          <w:spacing w:val="-2"/>
          <w:sz w:val="28"/>
          <w:u w:val="thick"/>
        </w:rPr>
        <w:t>Space:</w:t>
      </w:r>
    </w:p>
    <w:p w:rsidR="00D0059D" w:rsidRDefault="00D0059D" w:rsidP="00D0059D">
      <w:pPr>
        <w:pStyle w:val="BodyText"/>
        <w:spacing w:before="15"/>
        <w:ind w:left="1800" w:right="1534" w:firstLine="55"/>
        <w:rPr>
          <w:rFonts w:ascii="Arial MT"/>
        </w:rPr>
      </w:pPr>
      <w:r>
        <w:rPr>
          <w:rFonts w:ascii="Arial MT"/>
        </w:rPr>
        <w:t>Foranyconstructionactivitytoproceedefficientlyitisessentialtoplanthe available space at site for:</w:t>
      </w:r>
    </w:p>
    <w:p w:rsidR="00D0059D" w:rsidRDefault="00D0059D" w:rsidP="00D0059D">
      <w:pPr>
        <w:pStyle w:val="ListParagraph"/>
        <w:numPr>
          <w:ilvl w:val="1"/>
          <w:numId w:val="157"/>
        </w:numPr>
        <w:tabs>
          <w:tab w:val="left" w:pos="3134"/>
        </w:tabs>
        <w:spacing w:before="3"/>
        <w:rPr>
          <w:rFonts w:ascii="Symbol" w:hAnsi="Symbol"/>
          <w:sz w:val="24"/>
        </w:rPr>
      </w:pPr>
      <w:r>
        <w:rPr>
          <w:sz w:val="24"/>
        </w:rPr>
        <w:t>Storing</w:t>
      </w:r>
      <w:r>
        <w:rPr>
          <w:spacing w:val="-2"/>
          <w:sz w:val="24"/>
        </w:rPr>
        <w:t>materials.</w:t>
      </w:r>
    </w:p>
    <w:p w:rsidR="00D0059D" w:rsidRDefault="00D0059D" w:rsidP="00D0059D">
      <w:pPr>
        <w:pStyle w:val="ListParagraph"/>
        <w:numPr>
          <w:ilvl w:val="1"/>
          <w:numId w:val="157"/>
        </w:numPr>
        <w:tabs>
          <w:tab w:val="left" w:pos="3134"/>
        </w:tabs>
        <w:spacing w:before="8"/>
        <w:ind w:right="2241"/>
        <w:rPr>
          <w:rFonts w:ascii="Symbol" w:hAnsi="Symbol"/>
          <w:sz w:val="24"/>
        </w:rPr>
      </w:pPr>
      <w:r>
        <w:rPr>
          <w:sz w:val="24"/>
        </w:rPr>
        <w:t>Providingyardsforbarbenders,carpenters,installationof equipmentandplant,repairworkshops,castingyardsetc.</w:t>
      </w:r>
    </w:p>
    <w:p w:rsidR="00D0059D" w:rsidRDefault="00D0059D" w:rsidP="00D0059D">
      <w:pPr>
        <w:pStyle w:val="ListParagraph"/>
        <w:numPr>
          <w:ilvl w:val="1"/>
          <w:numId w:val="157"/>
        </w:numPr>
        <w:tabs>
          <w:tab w:val="left" w:pos="3134"/>
        </w:tabs>
        <w:spacing w:before="1"/>
        <w:rPr>
          <w:rFonts w:ascii="Symbol" w:hAnsi="Symbol"/>
          <w:sz w:val="24"/>
        </w:rPr>
      </w:pPr>
      <w:r>
        <w:rPr>
          <w:sz w:val="24"/>
        </w:rPr>
        <w:t>Siteoffice,labourcamp</w:t>
      </w:r>
      <w:r>
        <w:rPr>
          <w:spacing w:val="-4"/>
          <w:sz w:val="24"/>
        </w:rPr>
        <w:t>etc.</w:t>
      </w:r>
    </w:p>
    <w:p w:rsidR="00D0059D" w:rsidRDefault="00D0059D" w:rsidP="00D0059D">
      <w:pPr>
        <w:pStyle w:val="ListParagraph"/>
        <w:rPr>
          <w:rFonts w:ascii="Symbol" w:hAnsi="Symbol"/>
          <w:sz w:val="24"/>
        </w:rPr>
        <w:sectPr w:rsidR="00D0059D">
          <w:pgSz w:w="12240" w:h="15840"/>
          <w:pgMar w:top="1260" w:right="0" w:bottom="960" w:left="720" w:header="727" w:footer="738" w:gutter="0"/>
          <w:cols w:space="720"/>
        </w:sectPr>
      </w:pPr>
    </w:p>
    <w:p w:rsidR="00D0059D" w:rsidRDefault="00D0059D" w:rsidP="00D0059D">
      <w:pPr>
        <w:pStyle w:val="BodyText"/>
        <w:rPr>
          <w:rFonts w:ascii="Arial MT"/>
          <w:sz w:val="56"/>
        </w:rPr>
      </w:pPr>
    </w:p>
    <w:p w:rsidR="00D0059D" w:rsidRDefault="00D0059D" w:rsidP="00D0059D">
      <w:pPr>
        <w:pStyle w:val="BodyText"/>
        <w:spacing w:before="37"/>
        <w:rPr>
          <w:rFonts w:ascii="Arial MT"/>
          <w:sz w:val="56"/>
        </w:rPr>
      </w:pPr>
    </w:p>
    <w:p w:rsidR="00D0059D" w:rsidRDefault="00D0059D" w:rsidP="00D0059D">
      <w:pPr>
        <w:pStyle w:val="Heading1"/>
      </w:pPr>
      <w:r>
        <w:rPr>
          <w:w w:val="90"/>
        </w:rPr>
        <w:t>CHAPTER-</w:t>
      </w:r>
      <w:r>
        <w:rPr>
          <w:spacing w:val="-10"/>
        </w:rPr>
        <w:t>2</w:t>
      </w:r>
    </w:p>
    <w:p w:rsidR="00D0059D" w:rsidRDefault="00D0059D" w:rsidP="00D0059D">
      <w:pPr>
        <w:spacing w:before="45"/>
        <w:ind w:left="719"/>
        <w:rPr>
          <w:rFonts w:ascii="Arial MT"/>
          <w:sz w:val="36"/>
        </w:rPr>
      </w:pPr>
      <w:r>
        <w:rPr>
          <w:rFonts w:ascii="Arial MT"/>
          <w:spacing w:val="4"/>
          <w:w w:val="90"/>
          <w:sz w:val="36"/>
          <w:u w:val="thick"/>
        </w:rPr>
        <w:t>CONSTRUCTIONAL</w:t>
      </w:r>
      <w:r>
        <w:rPr>
          <w:rFonts w:ascii="Arial MT"/>
          <w:spacing w:val="-2"/>
          <w:sz w:val="36"/>
          <w:u w:val="thick"/>
        </w:rPr>
        <w:t>PLANNING</w:t>
      </w:r>
    </w:p>
    <w:p w:rsidR="00D0059D" w:rsidRDefault="00D0059D" w:rsidP="00D0059D">
      <w:pPr>
        <w:pStyle w:val="ListParagraph"/>
        <w:numPr>
          <w:ilvl w:val="1"/>
          <w:numId w:val="156"/>
        </w:numPr>
        <w:tabs>
          <w:tab w:val="left" w:pos="1148"/>
        </w:tabs>
        <w:spacing w:before="228"/>
        <w:ind w:left="1148" w:hanging="431"/>
        <w:rPr>
          <w:sz w:val="28"/>
        </w:rPr>
      </w:pPr>
      <w:r>
        <w:rPr>
          <w:spacing w:val="-12"/>
          <w:sz w:val="28"/>
          <w:u w:val="thick"/>
        </w:rPr>
        <w:t>IMPORTANTSOFCONSTRUCTIONALPLANNING:</w:t>
      </w:r>
    </w:p>
    <w:p w:rsidR="00D0059D" w:rsidRDefault="00D0059D" w:rsidP="00D0059D">
      <w:pPr>
        <w:pStyle w:val="BodyText"/>
        <w:spacing w:before="219" w:line="237" w:lineRule="auto"/>
        <w:ind w:left="720" w:right="1441" w:firstLine="489"/>
        <w:jc w:val="both"/>
        <w:rPr>
          <w:rFonts w:ascii="Arial MT"/>
        </w:rPr>
      </w:pPr>
      <w:r>
        <w:rPr>
          <w:rFonts w:ascii="Arial MT"/>
        </w:rPr>
        <w:t>The need for better construction practice, systematized planning and programming of works and effective management in the industry is therefore the demand of the day.</w:t>
      </w:r>
    </w:p>
    <w:p w:rsidR="00D0059D" w:rsidRDefault="00D0059D" w:rsidP="00D0059D">
      <w:pPr>
        <w:pStyle w:val="BodyText"/>
        <w:spacing w:before="200"/>
        <w:ind w:left="720" w:right="1440" w:firstLine="544"/>
        <w:jc w:val="both"/>
        <w:rPr>
          <w:rFonts w:ascii="Arial MT"/>
        </w:rPr>
      </w:pPr>
      <w:r>
        <w:rPr>
          <w:rFonts w:ascii="Arial MT"/>
        </w:rPr>
        <w:t>Constructional planning is the first step of the construction management. The constructionplanningofacivilengineeringprojectmustconsiderthewiderangeofaspect involved, site investigation, market survey, bidding of the works, post tender negotiation and agreement planning for the works monitoring and controlling the progress of work during the execution up to the completion of the work, even its maintenance during the stipulatedperiod.</w:t>
      </w:r>
    </w:p>
    <w:p w:rsidR="00D0059D" w:rsidRDefault="00D0059D" w:rsidP="00D0059D">
      <w:pPr>
        <w:pStyle w:val="ListParagraph"/>
        <w:numPr>
          <w:ilvl w:val="1"/>
          <w:numId w:val="156"/>
        </w:numPr>
        <w:tabs>
          <w:tab w:val="left" w:pos="1138"/>
        </w:tabs>
        <w:spacing w:before="205"/>
        <w:ind w:left="1138" w:hanging="421"/>
        <w:rPr>
          <w:sz w:val="28"/>
        </w:rPr>
      </w:pPr>
      <w:r>
        <w:rPr>
          <w:spacing w:val="4"/>
          <w:w w:val="85"/>
          <w:sz w:val="28"/>
          <w:u w:val="thick"/>
        </w:rPr>
        <w:t>DEVELOPINGWORKBREAKDOWNSTRUCTUREFORCONSTRUCTION</w:t>
      </w:r>
      <w:r>
        <w:rPr>
          <w:spacing w:val="-4"/>
          <w:w w:val="85"/>
          <w:sz w:val="28"/>
          <w:u w:val="thick"/>
        </w:rPr>
        <w:t>WORK:</w:t>
      </w:r>
    </w:p>
    <w:p w:rsidR="00D0059D" w:rsidRDefault="00D0059D" w:rsidP="00D0059D">
      <w:pPr>
        <w:pStyle w:val="BodyText"/>
        <w:spacing w:before="217"/>
        <w:ind w:left="720" w:right="1440" w:firstLine="489"/>
        <w:jc w:val="both"/>
        <w:rPr>
          <w:rFonts w:ascii="Arial MT"/>
        </w:rPr>
      </w:pPr>
      <w:r>
        <w:rPr>
          <w:rFonts w:ascii="Arial MT"/>
        </w:rPr>
        <w:t>For effective planning, it is necessary to break down the total project into sub- sections and activities. Each activity or job may further be sub-divided into smaller jobs for planning at various levels.</w:t>
      </w:r>
    </w:p>
    <w:p w:rsidR="00D0059D" w:rsidRDefault="00D0059D" w:rsidP="00D0059D">
      <w:pPr>
        <w:pStyle w:val="BodyText"/>
        <w:spacing w:before="200"/>
        <w:ind w:left="720" w:right="1439" w:firstLine="544"/>
        <w:jc w:val="both"/>
        <w:rPr>
          <w:rFonts w:ascii="Arial MT"/>
        </w:rPr>
      </w:pPr>
      <w:r>
        <w:rPr>
          <w:rFonts w:ascii="Arial MT"/>
        </w:rPr>
        <w:t>The functional elements of project and their inter-relationship are determined by a technique known as work breakdown structure. Such a technique establishes the hierarchical order in a system by breaking the project into recognizable systems, sub- systems, and discrete activities. For example, construction of a compound wall may be broken down as shown in figure,</w:t>
      </w:r>
    </w:p>
    <w:p w:rsidR="00D0059D" w:rsidRDefault="00D0059D" w:rsidP="00D0059D">
      <w:pPr>
        <w:pStyle w:val="BodyText"/>
        <w:rPr>
          <w:rFonts w:ascii="Arial MT"/>
          <w:sz w:val="20"/>
        </w:rPr>
      </w:pPr>
    </w:p>
    <w:p w:rsidR="00D0059D" w:rsidRDefault="00D0059D" w:rsidP="00D0059D">
      <w:pPr>
        <w:pStyle w:val="BodyText"/>
        <w:spacing w:before="185"/>
        <w:rPr>
          <w:rFonts w:ascii="Arial MT"/>
          <w:sz w:val="20"/>
        </w:rPr>
      </w:pPr>
      <w:r>
        <w:rPr>
          <w:rFonts w:ascii="Arial MT"/>
          <w:sz w:val="20"/>
        </w:rPr>
        <w:pict>
          <v:group id="_x0000_s1158" style="position:absolute;margin-left:66pt;margin-top:21.95pt;width:489.25pt;height:195pt;z-index:-15658496;mso-wrap-distance-left:0;mso-wrap-distance-right:0;mso-position-horizontal-relative:page" coordorigin="1320,439" coordsize="9785,3900">
            <v:shape id="docshape13" o:spid="_x0000_s1159" style="position:absolute;left:1319;top:923;width:9276;height:2427" coordorigin="1320,924" coordsize="9276,2427" o:spt="100" adj="0,,0" path="m4728,1620r-14,-408l4699,1212r,2l4699,1219r15,401l4728,1620xm5465,924r-15,l5450,1187r15,l5465,924xm6293,3350l6230,1212r-14,l6216,1214r,5l6278,3350r15,xm10596,1169r-7,l10589,1161r-2719,14l7870,1169r-15,l7855,1175r15,l7855,1175r-2390,12l5465,1187r-15,1l2093,1205r,-36l2078,1169r,535l1320,1704r,14l1320,2148r,12l2952,2160r,-12l2952,1704r-12,l2940,1718r,430l1332,2148r,-430l2078,1718r,5l2093,1723r,-5l2940,1718r,-14l2093,1704r,-485l3151,1214r,2136l3166,3350r,-2136l3503,1212r-337,l3151,1212r2299,-10l5450,1212r15,l5465,1202r2391,-12l7870,1620r14,l7870,1190r1961,-10l9831,1187r,3l9878,3350r15,l9845,1180r737,-4l10582,1620r14,l10596,1176r,-7xe" fillcolor="black" stroked="f">
              <v:stroke joinstyle="round"/>
              <v:formulas/>
              <v:path arrowok="t" o:connecttype="segments"/>
            </v:shape>
            <v:shape id="docshape14" o:spid="_x0000_s1160" type="#_x0000_t75" style="position:absolute;left:9081;top:3342;width:1241;height:708">
              <v:imagedata r:id="rId215" o:title=""/>
            </v:shape>
            <v:shape id="docshape15" o:spid="_x0000_s1161" type="#_x0000_t75" style="position:absolute;left:2078;top:3342;width:2187;height:996">
              <v:imagedata r:id="rId216" o:title=""/>
            </v:shape>
            <v:shape id="docshape16" o:spid="_x0000_s1162" type="#_x0000_t75" style="position:absolute;left:10015;top:1612;width:1090;height:562">
              <v:imagedata r:id="rId217" o:title=""/>
            </v:shape>
            <v:shape id="docshape17" o:spid="_x0000_s1163" type="#_x0000_t75" style="position:absolute;left:6398;top:1612;width:3279;height:562">
              <v:imagedata r:id="rId218" o:title=""/>
            </v:shape>
            <v:shape id="docshape18" o:spid="_x0000_s1164" type="#_x0000_t75" style="position:absolute;left:3321;top:1612;width:2818;height:562">
              <v:imagedata r:id="rId219" o:title=""/>
            </v:shape>
            <v:shape id="docshape19" o:spid="_x0000_s1165" type="#_x0000_t75" style="position:absolute;left:1320;top:1614;width:1630;height:557">
              <v:imagedata r:id="rId220" o:title=""/>
            </v:shape>
            <v:shape id="docshape20" o:spid="_x0000_s1166" type="#_x0000_t75" style="position:absolute;left:4252;top:438;width:3080;height:478">
              <v:imagedata r:id="rId221" o:title=""/>
            </v:shape>
            <v:shape id="docshape21" o:spid="_x0000_s1167" type="#_x0000_t75" style="position:absolute;left:5940;top:3342;width:706;height:708">
              <v:imagedata r:id="rId222" o:title=""/>
            </v:shape>
            <v:shape id="docshape22" o:spid="_x0000_s1168" type="#_x0000_t202" style="position:absolute;left:4399;top:453;width:2527;height:314" filled="f" stroked="f">
              <v:textbox inset="0,0,0,0">
                <w:txbxContent>
                  <w:p w:rsidR="00D0059D" w:rsidRDefault="00D0059D" w:rsidP="00D0059D">
                    <w:pPr>
                      <w:spacing w:line="314" w:lineRule="exact"/>
                      <w:rPr>
                        <w:rFonts w:ascii="Arial MT"/>
                        <w:sz w:val="28"/>
                      </w:rPr>
                    </w:pPr>
                    <w:r>
                      <w:rPr>
                        <w:rFonts w:ascii="Arial MT"/>
                        <w:sz w:val="28"/>
                      </w:rPr>
                      <w:t>COMPOUND</w:t>
                    </w:r>
                    <w:r>
                      <w:rPr>
                        <w:rFonts w:ascii="Arial MT"/>
                        <w:spacing w:val="-4"/>
                        <w:sz w:val="28"/>
                      </w:rPr>
                      <w:t>WALL</w:t>
                    </w:r>
                  </w:p>
                </w:txbxContent>
              </v:textbox>
            </v:shape>
            <v:shape id="docshape23" o:spid="_x0000_s1169" type="#_x0000_t202" style="position:absolute;left:1432;top:1695;width:1443;height:247" filled="f" stroked="f">
              <v:textbox inset="0,0,0,0">
                <w:txbxContent>
                  <w:p w:rsidR="00D0059D" w:rsidRDefault="00D0059D" w:rsidP="00D0059D">
                    <w:pPr>
                      <w:spacing w:line="247" w:lineRule="exact"/>
                      <w:rPr>
                        <w:rFonts w:ascii="Arial MT"/>
                      </w:rPr>
                    </w:pPr>
                    <w:r>
                      <w:rPr>
                        <w:rFonts w:ascii="Arial MT"/>
                        <w:spacing w:val="-2"/>
                      </w:rPr>
                      <w:t>EXCAVATION</w:t>
                    </w:r>
                  </w:p>
                </w:txbxContent>
              </v:textbox>
            </v:shape>
            <v:shape id="docshape24" o:spid="_x0000_s1170" type="#_x0000_t202" style="position:absolute;left:3479;top:1705;width:1478;height:499" filled="f" stroked="f">
              <v:textbox inset="0,0,0,0">
                <w:txbxContent>
                  <w:p w:rsidR="00D0059D" w:rsidRDefault="00D0059D" w:rsidP="00D0059D">
                    <w:pPr>
                      <w:ind w:right="18"/>
                      <w:rPr>
                        <w:rFonts w:ascii="Arial MT"/>
                      </w:rPr>
                    </w:pPr>
                    <w:r>
                      <w:rPr>
                        <w:rFonts w:ascii="Arial MT"/>
                      </w:rPr>
                      <w:t xml:space="preserve">MASONRY IN </w:t>
                    </w:r>
                    <w:r>
                      <w:rPr>
                        <w:rFonts w:ascii="Arial MT"/>
                        <w:spacing w:val="-2"/>
                      </w:rPr>
                      <w:t>FOUNDATION</w:t>
                    </w:r>
                  </w:p>
                </w:txbxContent>
              </v:textbox>
            </v:shape>
            <v:shape id="docshape25" o:spid="_x0000_s1171" type="#_x0000_t202" style="position:absolute;left:6559;top:1705;width:2233;height:499" filled="f" stroked="f">
              <v:textbox inset="0,0,0,0">
                <w:txbxContent>
                  <w:p w:rsidR="00D0059D" w:rsidRDefault="00D0059D" w:rsidP="00D0059D">
                    <w:pPr>
                      <w:ind w:right="18"/>
                      <w:rPr>
                        <w:rFonts w:ascii="Arial MT"/>
                      </w:rPr>
                    </w:pPr>
                    <w:r>
                      <w:rPr>
                        <w:rFonts w:ascii="Arial MT"/>
                      </w:rPr>
                      <w:t xml:space="preserve">MASONRYINSUPER </w:t>
                    </w:r>
                    <w:r>
                      <w:rPr>
                        <w:rFonts w:ascii="Arial MT"/>
                        <w:spacing w:val="-2"/>
                      </w:rPr>
                      <w:t>STRUCTURE</w:t>
                    </w:r>
                  </w:p>
                </w:txbxContent>
              </v:textbox>
            </v:shape>
            <v:shape id="docshape26" o:spid="_x0000_s1172" type="#_x0000_t202" style="position:absolute;left:10173;top:1705;width:890;height:247" filled="f" stroked="f">
              <v:textbox inset="0,0,0,0">
                <w:txbxContent>
                  <w:p w:rsidR="00D0059D" w:rsidRDefault="00D0059D" w:rsidP="00D0059D">
                    <w:pPr>
                      <w:spacing w:line="247" w:lineRule="exact"/>
                      <w:rPr>
                        <w:rFonts w:ascii="Arial MT"/>
                      </w:rPr>
                    </w:pPr>
                    <w:r>
                      <w:rPr>
                        <w:rFonts w:ascii="Arial MT"/>
                        <w:spacing w:val="-2"/>
                      </w:rPr>
                      <w:t>COPING</w:t>
                    </w:r>
                  </w:p>
                </w:txbxContent>
              </v:textbox>
            </v:shape>
            <v:shape id="_x0000_s1173" type="#_x0000_t202" style="position:absolute;left:2239;top:3431;width:1538;height:833" filled="f" stroked="f">
              <v:textbox inset="0,0,0,0">
                <w:txbxContent>
                  <w:p w:rsidR="00D0059D" w:rsidRDefault="00D0059D" w:rsidP="00D0059D">
                    <w:pPr>
                      <w:spacing w:line="247" w:lineRule="exact"/>
                      <w:rPr>
                        <w:rFonts w:ascii="Arial MT"/>
                      </w:rPr>
                    </w:pPr>
                    <w:r>
                      <w:rPr>
                        <w:rFonts w:ascii="Arial MT"/>
                        <w:spacing w:val="-4"/>
                      </w:rPr>
                      <w:t>LEAN</w:t>
                    </w:r>
                  </w:p>
                  <w:p w:rsidR="00D0059D" w:rsidRDefault="00D0059D" w:rsidP="00D0059D">
                    <w:pPr>
                      <w:spacing w:before="3" w:line="290" w:lineRule="atLeast"/>
                      <w:rPr>
                        <w:rFonts w:ascii="Arial MT"/>
                      </w:rPr>
                    </w:pPr>
                    <w:r>
                      <w:rPr>
                        <w:rFonts w:ascii="Arial MT"/>
                      </w:rPr>
                      <w:t xml:space="preserve">CONCRETEIN </w:t>
                    </w:r>
                    <w:r>
                      <w:rPr>
                        <w:rFonts w:ascii="Arial MT"/>
                        <w:spacing w:val="-2"/>
                      </w:rPr>
                      <w:t>FOUNDATION</w:t>
                    </w:r>
                  </w:p>
                </w:txbxContent>
              </v:textbox>
            </v:shape>
            <v:shape id="_x0000_s1174" type="#_x0000_t202" style="position:absolute;left:6100;top:3435;width:485;height:247" filled="f" stroked="f">
              <v:textbox inset="0,0,0,0">
                <w:txbxContent>
                  <w:p w:rsidR="00D0059D" w:rsidRDefault="00D0059D" w:rsidP="00D0059D">
                    <w:pPr>
                      <w:spacing w:line="247" w:lineRule="exact"/>
                      <w:rPr>
                        <w:rFonts w:ascii="Arial MT"/>
                      </w:rPr>
                    </w:pPr>
                    <w:r>
                      <w:rPr>
                        <w:rFonts w:ascii="Arial MT"/>
                        <w:spacing w:val="-5"/>
                      </w:rPr>
                      <w:t>DPC</w:t>
                    </w:r>
                  </w:p>
                </w:txbxContent>
              </v:textbox>
            </v:shape>
            <v:shape id="_x0000_s1175" type="#_x0000_t202" style="position:absolute;left:9239;top:3435;width:1084;height:247" filled="f" stroked="f">
              <v:textbox inset="0,0,0,0">
                <w:txbxContent>
                  <w:p w:rsidR="00D0059D" w:rsidRDefault="00D0059D" w:rsidP="00D0059D">
                    <w:pPr>
                      <w:spacing w:line="247" w:lineRule="exact"/>
                      <w:rPr>
                        <w:rFonts w:ascii="Arial MT"/>
                      </w:rPr>
                    </w:pPr>
                    <w:r>
                      <w:rPr>
                        <w:rFonts w:ascii="Arial MT"/>
                        <w:spacing w:val="-2"/>
                      </w:rPr>
                      <w:t>POINTING</w:t>
                    </w:r>
                  </w:p>
                </w:txbxContent>
              </v:textbox>
            </v:shape>
            <w10:wrap type="topAndBottom" anchorx="page"/>
          </v:group>
        </w:pict>
      </w:r>
    </w:p>
    <w:p w:rsidR="00D0059D" w:rsidRDefault="00D0059D" w:rsidP="00D0059D">
      <w:pPr>
        <w:pStyle w:val="BodyText"/>
        <w:rPr>
          <w:rFonts w:ascii="Arial MT"/>
          <w:sz w:val="20"/>
        </w:rPr>
        <w:sectPr w:rsidR="00D0059D">
          <w:pgSz w:w="12240" w:h="15840"/>
          <w:pgMar w:top="1260" w:right="0" w:bottom="960" w:left="720" w:header="727" w:footer="738" w:gutter="0"/>
          <w:cols w:space="720"/>
        </w:sectPr>
      </w:pPr>
    </w:p>
    <w:p w:rsidR="00D0059D" w:rsidRDefault="00D0059D" w:rsidP="00D0059D">
      <w:pPr>
        <w:pStyle w:val="BodyText"/>
        <w:spacing w:before="4"/>
        <w:rPr>
          <w:rFonts w:ascii="Arial MT"/>
          <w:sz w:val="17"/>
        </w:rPr>
      </w:pPr>
    </w:p>
    <w:p w:rsidR="00D0059D" w:rsidRDefault="00D0059D" w:rsidP="00D0059D">
      <w:pPr>
        <w:pStyle w:val="BodyText"/>
        <w:rPr>
          <w:rFonts w:ascii="Arial MT"/>
          <w:sz w:val="17"/>
        </w:rPr>
        <w:sectPr w:rsidR="00D0059D">
          <w:pgSz w:w="12240" w:h="15840"/>
          <w:pgMar w:top="1260" w:right="0" w:bottom="960" w:left="720" w:header="727" w:footer="738" w:gutter="0"/>
          <w:cols w:space="720"/>
        </w:sectPr>
      </w:pPr>
    </w:p>
    <w:p w:rsidR="00D0059D" w:rsidRDefault="00D0059D" w:rsidP="00D0059D">
      <w:pPr>
        <w:pStyle w:val="BodyText"/>
        <w:spacing w:before="173"/>
        <w:rPr>
          <w:rFonts w:ascii="Arial MT"/>
          <w:sz w:val="28"/>
        </w:rPr>
      </w:pPr>
    </w:p>
    <w:p w:rsidR="00D0059D" w:rsidRDefault="00D0059D" w:rsidP="00D0059D">
      <w:pPr>
        <w:spacing w:before="1"/>
        <w:ind w:left="6859"/>
        <w:rPr>
          <w:rFonts w:ascii="Arial MT"/>
          <w:sz w:val="28"/>
        </w:rPr>
      </w:pPr>
      <w:r>
        <w:rPr>
          <w:rFonts w:ascii="Arial MT"/>
          <w:sz w:val="28"/>
        </w:rPr>
        <w:t>(Workbreakdown</w:t>
      </w:r>
      <w:r>
        <w:rPr>
          <w:rFonts w:ascii="Arial MT"/>
          <w:spacing w:val="-2"/>
          <w:sz w:val="28"/>
        </w:rPr>
        <w:t>structure)</w:t>
      </w:r>
    </w:p>
    <w:p w:rsidR="00D0059D" w:rsidRDefault="00D0059D" w:rsidP="00D0059D">
      <w:pPr>
        <w:spacing w:before="2"/>
        <w:ind w:left="720"/>
        <w:rPr>
          <w:rFonts w:ascii="Arial MT"/>
          <w:sz w:val="28"/>
        </w:rPr>
      </w:pPr>
      <w:r>
        <w:rPr>
          <w:rFonts w:ascii="Arial MT"/>
          <w:sz w:val="28"/>
        </w:rPr>
        <w:t>ofacompound</w:t>
      </w:r>
      <w:r>
        <w:rPr>
          <w:rFonts w:ascii="Arial MT"/>
          <w:spacing w:val="-4"/>
          <w:sz w:val="28"/>
        </w:rPr>
        <w:t>wall)</w:t>
      </w:r>
    </w:p>
    <w:p w:rsidR="00D0059D" w:rsidRDefault="00D0059D" w:rsidP="00D0059D">
      <w:pPr>
        <w:pStyle w:val="ListParagraph"/>
        <w:numPr>
          <w:ilvl w:val="1"/>
          <w:numId w:val="156"/>
        </w:numPr>
        <w:tabs>
          <w:tab w:val="clear" w:pos="360"/>
          <w:tab w:val="left" w:pos="375"/>
        </w:tabs>
        <w:spacing w:before="328"/>
        <w:ind w:left="375" w:right="2498" w:hanging="375"/>
        <w:rPr>
          <w:sz w:val="28"/>
        </w:rPr>
      </w:pPr>
    </w:p>
    <w:p w:rsidR="00D0059D" w:rsidRDefault="00D0059D" w:rsidP="00D0059D">
      <w:pPr>
        <w:pStyle w:val="Heading5"/>
        <w:spacing w:before="21"/>
        <w:ind w:left="720"/>
      </w:pPr>
      <w:r>
        <w:rPr>
          <w:spacing w:val="-12"/>
          <w:u w:val="thick"/>
        </w:rPr>
        <w:t>CONSTRUCTIONPLANNINGSTAGES:</w:t>
      </w:r>
    </w:p>
    <w:p w:rsidR="00D0059D" w:rsidRDefault="00D0059D" w:rsidP="00D0059D">
      <w:pPr>
        <w:pStyle w:val="BodyText"/>
        <w:spacing w:before="21"/>
        <w:ind w:left="720" w:right="1450" w:firstLine="504"/>
        <w:jc w:val="both"/>
        <w:rPr>
          <w:rFonts w:ascii="Arial MT"/>
        </w:rPr>
      </w:pPr>
      <w:r>
        <w:rPr>
          <w:rFonts w:ascii="Arial MT"/>
        </w:rPr>
        <w:t>For efficient implementation of project activities, planning is essential at various stages. Planning for construction may be done in the following two stages. Planning for construction may be done in the following two stages:</w:t>
      </w:r>
    </w:p>
    <w:p w:rsidR="00D0059D" w:rsidRDefault="00D0059D" w:rsidP="00D0059D">
      <w:pPr>
        <w:numPr>
          <w:ilvl w:val="0"/>
          <w:numId w:val="155"/>
        </w:numPr>
        <w:tabs>
          <w:tab w:val="left" w:pos="2603"/>
        </w:tabs>
        <w:spacing w:line="335" w:lineRule="exact"/>
        <w:ind w:left="2603" w:hanging="359"/>
        <w:rPr>
          <w:rFonts w:ascii="Trebuchet MS"/>
          <w:i/>
          <w:sz w:val="28"/>
        </w:rPr>
      </w:pPr>
      <w:r>
        <w:rPr>
          <w:rFonts w:ascii="Trebuchet MS"/>
          <w:i/>
          <w:spacing w:val="-2"/>
          <w:sz w:val="28"/>
        </w:rPr>
        <w:t>Pre-tenderStage</w:t>
      </w:r>
    </w:p>
    <w:p w:rsidR="00D0059D" w:rsidRDefault="00D0059D" w:rsidP="00D0059D">
      <w:pPr>
        <w:pStyle w:val="ListParagraph"/>
        <w:numPr>
          <w:ilvl w:val="0"/>
          <w:numId w:val="155"/>
        </w:numPr>
        <w:tabs>
          <w:tab w:val="left" w:pos="2603"/>
        </w:tabs>
        <w:spacing w:before="19"/>
        <w:ind w:left="2603" w:hanging="359"/>
        <w:rPr>
          <w:rFonts w:ascii="Trebuchet MS" w:hAnsi="Trebuchet MS"/>
          <w:i/>
          <w:sz w:val="28"/>
        </w:rPr>
      </w:pPr>
      <w:r>
        <w:rPr>
          <w:rFonts w:ascii="Trebuchet MS" w:hAnsi="Trebuchet MS"/>
          <w:i/>
          <w:sz w:val="28"/>
        </w:rPr>
        <w:t>Posttender</w:t>
      </w:r>
      <w:r>
        <w:rPr>
          <w:rFonts w:ascii="Trebuchet MS" w:hAnsi="Trebuchet MS"/>
          <w:i/>
          <w:spacing w:val="-2"/>
          <w:sz w:val="28"/>
        </w:rPr>
        <w:t>Stage</w:t>
      </w:r>
    </w:p>
    <w:p w:rsidR="00D0059D" w:rsidRDefault="00D0059D" w:rsidP="00D0059D">
      <w:pPr>
        <w:spacing w:before="18"/>
        <w:ind w:left="720"/>
        <w:rPr>
          <w:rFonts w:ascii="Arial MT"/>
          <w:sz w:val="28"/>
        </w:rPr>
      </w:pPr>
      <w:r>
        <w:rPr>
          <w:rFonts w:ascii="Arial MT"/>
          <w:sz w:val="28"/>
          <w:u w:val="thick"/>
        </w:rPr>
        <w:t>Pre-Tender</w:t>
      </w:r>
      <w:r>
        <w:rPr>
          <w:rFonts w:ascii="Arial MT"/>
          <w:spacing w:val="-2"/>
          <w:sz w:val="28"/>
          <w:u w:val="thick"/>
        </w:rPr>
        <w:t>Stage:</w:t>
      </w:r>
    </w:p>
    <w:p w:rsidR="00D0059D" w:rsidRDefault="00D0059D" w:rsidP="00D0059D">
      <w:pPr>
        <w:pStyle w:val="BodyText"/>
        <w:spacing w:before="80"/>
        <w:rPr>
          <w:rFonts w:ascii="Arial MT"/>
        </w:rPr>
      </w:pPr>
    </w:p>
    <w:p w:rsidR="00D0059D" w:rsidRDefault="00D0059D" w:rsidP="00D0059D">
      <w:pPr>
        <w:pStyle w:val="BodyText"/>
        <w:spacing w:before="1"/>
        <w:ind w:left="720" w:right="1448" w:firstLine="708"/>
        <w:jc w:val="both"/>
        <w:rPr>
          <w:rFonts w:ascii="Arial MT" w:hAnsi="Arial MT"/>
        </w:rPr>
      </w:pPr>
      <w:r>
        <w:rPr>
          <w:rFonts w:ascii="Arial MT" w:hAnsi="Arial MT"/>
        </w:rPr>
        <w:t>Pre-tender planning is broad based and is carried out by the contractor. It is the stage in which a contractor has the best opportunity of planning his likely method of construction for the future contract and prepares a realistic programme for carrying out the work. This stage enables the contractor to make a proper bid and prepare him for completingtheworkinthestipulatedtime.Duringthisstage,thecontractor’smainaimis to see whether the contract under consideration is profitable or not. Before a contract is undertaken, the contractor is required to visit the site of construction work.</w:t>
      </w:r>
    </w:p>
    <w:p w:rsidR="00D0059D" w:rsidRDefault="00D0059D" w:rsidP="00D0059D">
      <w:pPr>
        <w:pStyle w:val="BodyText"/>
        <w:ind w:left="1372"/>
        <w:jc w:val="both"/>
        <w:rPr>
          <w:rFonts w:ascii="Arial MT" w:hAnsi="Arial MT"/>
        </w:rPr>
      </w:pPr>
      <w:r>
        <w:rPr>
          <w:rFonts w:ascii="Arial MT" w:hAnsi="Arial MT"/>
        </w:rPr>
        <w:t>Pre–tenderplanningincludesthefollowing</w:t>
      </w:r>
      <w:r>
        <w:rPr>
          <w:rFonts w:ascii="Arial MT" w:hAnsi="Arial MT"/>
          <w:spacing w:val="-2"/>
        </w:rPr>
        <w:t>steps:</w:t>
      </w:r>
    </w:p>
    <w:p w:rsidR="00D0059D" w:rsidRDefault="00D0059D" w:rsidP="00D0059D">
      <w:pPr>
        <w:pStyle w:val="ListParagraph"/>
        <w:numPr>
          <w:ilvl w:val="0"/>
          <w:numId w:val="154"/>
        </w:numPr>
        <w:tabs>
          <w:tab w:val="left" w:pos="1438"/>
        </w:tabs>
        <w:spacing w:before="2" w:line="314" w:lineRule="exact"/>
        <w:ind w:left="1438" w:hanging="359"/>
        <w:rPr>
          <w:sz w:val="24"/>
        </w:rPr>
      </w:pPr>
      <w:r>
        <w:rPr>
          <w:sz w:val="24"/>
        </w:rPr>
        <w:t>Examiningdrawingsandspecificationstoidentifyvariousitemsof</w:t>
      </w:r>
      <w:r>
        <w:rPr>
          <w:spacing w:val="-2"/>
          <w:sz w:val="24"/>
        </w:rPr>
        <w:t>work.</w:t>
      </w:r>
    </w:p>
    <w:p w:rsidR="00D0059D" w:rsidRDefault="00D0059D" w:rsidP="00D0059D">
      <w:pPr>
        <w:pStyle w:val="ListParagraph"/>
        <w:numPr>
          <w:ilvl w:val="0"/>
          <w:numId w:val="154"/>
        </w:numPr>
        <w:tabs>
          <w:tab w:val="left" w:pos="1438"/>
          <w:tab w:val="left" w:pos="1440"/>
        </w:tabs>
        <w:spacing w:before="3" w:line="232" w:lineRule="auto"/>
        <w:ind w:right="1456"/>
        <w:rPr>
          <w:sz w:val="24"/>
        </w:rPr>
      </w:pPr>
      <w:r>
        <w:rPr>
          <w:sz w:val="24"/>
        </w:rPr>
        <w:t>Carrying out site investigation and market survey to assess the availability andrates of materials, manpower, machinery and other facilities.</w:t>
      </w:r>
    </w:p>
    <w:p w:rsidR="00D0059D" w:rsidRDefault="00D0059D" w:rsidP="00D0059D">
      <w:pPr>
        <w:pStyle w:val="ListParagraph"/>
        <w:numPr>
          <w:ilvl w:val="0"/>
          <w:numId w:val="154"/>
        </w:numPr>
        <w:tabs>
          <w:tab w:val="left" w:pos="1438"/>
          <w:tab w:val="left" w:pos="1440"/>
        </w:tabs>
        <w:spacing w:before="8" w:line="232" w:lineRule="auto"/>
        <w:ind w:right="2146"/>
        <w:rPr>
          <w:sz w:val="24"/>
        </w:rPr>
      </w:pPr>
      <w:r>
        <w:rPr>
          <w:sz w:val="24"/>
        </w:rPr>
        <w:t>Identifyingalternativemethodsofexecutingtheworkforselectingthemost suitable4 and economical method.</w:t>
      </w:r>
    </w:p>
    <w:p w:rsidR="00D0059D" w:rsidRDefault="00D0059D" w:rsidP="00D0059D">
      <w:pPr>
        <w:pStyle w:val="ListParagraph"/>
        <w:numPr>
          <w:ilvl w:val="0"/>
          <w:numId w:val="154"/>
        </w:numPr>
        <w:tabs>
          <w:tab w:val="left" w:pos="1438"/>
          <w:tab w:val="left" w:pos="1440"/>
        </w:tabs>
        <w:spacing w:before="8" w:line="232" w:lineRule="auto"/>
        <w:ind w:right="1573"/>
        <w:rPr>
          <w:sz w:val="24"/>
        </w:rPr>
      </w:pPr>
      <w:r>
        <w:rPr>
          <w:sz w:val="24"/>
        </w:rPr>
        <w:t xml:space="preserve">Estimatingthequantitiesof differentitemsofworkandthetimerequiredfortheir </w:t>
      </w:r>
      <w:r>
        <w:rPr>
          <w:spacing w:val="-2"/>
          <w:sz w:val="24"/>
        </w:rPr>
        <w:t>completion.</w:t>
      </w:r>
    </w:p>
    <w:p w:rsidR="00D0059D" w:rsidRDefault="00D0059D" w:rsidP="00D0059D">
      <w:pPr>
        <w:pStyle w:val="ListParagraph"/>
        <w:numPr>
          <w:ilvl w:val="0"/>
          <w:numId w:val="154"/>
        </w:numPr>
        <w:tabs>
          <w:tab w:val="left" w:pos="1438"/>
          <w:tab w:val="left" w:pos="1440"/>
        </w:tabs>
        <w:spacing w:before="9" w:line="232" w:lineRule="auto"/>
        <w:ind w:right="1947"/>
        <w:rPr>
          <w:sz w:val="24"/>
        </w:rPr>
      </w:pPr>
      <w:r>
        <w:rPr>
          <w:sz w:val="24"/>
        </w:rPr>
        <w:t>Preparingthetentativeconstructionschedulewithreferencetothestipulated time of completion.</w:t>
      </w:r>
    </w:p>
    <w:p w:rsidR="00D0059D" w:rsidRDefault="00D0059D" w:rsidP="00D0059D">
      <w:pPr>
        <w:pStyle w:val="ListParagraph"/>
        <w:numPr>
          <w:ilvl w:val="0"/>
          <w:numId w:val="154"/>
        </w:numPr>
        <w:tabs>
          <w:tab w:val="left" w:pos="1438"/>
          <w:tab w:val="left" w:pos="1440"/>
        </w:tabs>
        <w:spacing w:before="5" w:line="235" w:lineRule="auto"/>
        <w:ind w:right="1879"/>
        <w:rPr>
          <w:sz w:val="24"/>
        </w:rPr>
      </w:pPr>
      <w:r>
        <w:rPr>
          <w:sz w:val="24"/>
        </w:rPr>
        <w:t>Decidingtheoverheadsandmarginofprofitandfinalizingthetenderpricefor completing the work within the stipulated time.</w:t>
      </w:r>
    </w:p>
    <w:p w:rsidR="00D0059D" w:rsidRDefault="00D0059D" w:rsidP="00D0059D">
      <w:pPr>
        <w:spacing w:before="200"/>
        <w:ind w:left="720"/>
        <w:rPr>
          <w:rFonts w:ascii="Arial MT"/>
          <w:sz w:val="28"/>
        </w:rPr>
      </w:pPr>
      <w:r>
        <w:rPr>
          <w:rFonts w:ascii="Arial MT"/>
          <w:sz w:val="28"/>
          <w:u w:val="thick"/>
        </w:rPr>
        <w:t>Post-tender</w:t>
      </w:r>
      <w:r>
        <w:rPr>
          <w:rFonts w:ascii="Arial MT"/>
          <w:spacing w:val="-2"/>
          <w:sz w:val="28"/>
          <w:u w:val="thick"/>
        </w:rPr>
        <w:t>stage:</w:t>
      </w:r>
    </w:p>
    <w:p w:rsidR="00D0059D" w:rsidRDefault="00D0059D" w:rsidP="00D0059D">
      <w:pPr>
        <w:pStyle w:val="BodyText"/>
        <w:spacing w:before="217"/>
        <w:ind w:left="720" w:right="1449" w:firstLine="883"/>
        <w:jc w:val="both"/>
        <w:rPr>
          <w:rFonts w:ascii="Arial MT"/>
        </w:rPr>
      </w:pPr>
      <w:r>
        <w:rPr>
          <w:rFonts w:ascii="Arial MT"/>
        </w:rPr>
        <w:t>Post-tenderstageisalsocalledContractstageorconstructionstage.Thisstage commenceswiththeacceptanceofthetenderandextendstillcompletionofthecontract. Afterthepre-tenderstage, thecontractorhastoundertakedetailedplanningto organize various activities of construction work so that the project may be completed within the scheduledtime.Post-tenderplanningisusedinchalkingoutspecificdetailsforexecution of the project. Inadequate planning at this stage inevitably results in delays leading to heavier expenditure than originally estimated.</w:t>
      </w:r>
    </w:p>
    <w:p w:rsidR="00D0059D" w:rsidRDefault="00D0059D" w:rsidP="00D0059D">
      <w:pPr>
        <w:pStyle w:val="BodyText"/>
        <w:jc w:val="both"/>
        <w:rPr>
          <w:rFonts w:ascii="Arial MT"/>
        </w:rPr>
        <w:sectPr w:rsidR="00D0059D">
          <w:pgSz w:w="12240" w:h="15840"/>
          <w:pgMar w:top="1260" w:right="0" w:bottom="960" w:left="720" w:header="727" w:footer="738" w:gutter="0"/>
          <w:cols w:space="720"/>
        </w:sectPr>
      </w:pPr>
    </w:p>
    <w:p w:rsidR="00D0059D" w:rsidRDefault="00D0059D" w:rsidP="00D0059D">
      <w:pPr>
        <w:pStyle w:val="BodyText"/>
        <w:spacing w:before="168"/>
        <w:ind w:left="1440"/>
        <w:rPr>
          <w:rFonts w:ascii="Arial MT"/>
        </w:rPr>
      </w:pPr>
      <w:r>
        <w:rPr>
          <w:rFonts w:ascii="Arial MT"/>
        </w:rPr>
        <w:lastRenderedPageBreak/>
        <w:t>Post-tenderstageplanninginvolvesthefollowing</w:t>
      </w:r>
      <w:r>
        <w:rPr>
          <w:rFonts w:ascii="Arial MT"/>
          <w:spacing w:val="-2"/>
        </w:rPr>
        <w:t>steps:</w:t>
      </w:r>
    </w:p>
    <w:p w:rsidR="00D0059D" w:rsidRDefault="00D0059D" w:rsidP="00D0059D">
      <w:pPr>
        <w:pStyle w:val="ListParagraph"/>
        <w:numPr>
          <w:ilvl w:val="0"/>
          <w:numId w:val="154"/>
        </w:numPr>
        <w:tabs>
          <w:tab w:val="left" w:pos="1438"/>
          <w:tab w:val="left" w:pos="1440"/>
        </w:tabs>
        <w:spacing w:before="209" w:line="232" w:lineRule="auto"/>
        <w:ind w:right="2777" w:hanging="363"/>
        <w:rPr>
          <w:sz w:val="24"/>
        </w:rPr>
      </w:pPr>
      <w:r>
        <w:rPr>
          <w:sz w:val="24"/>
        </w:rPr>
        <w:t>Establishingagoodcommunicationsystembetweenmembersofthe construction team for the smooth running of project work.</w:t>
      </w:r>
    </w:p>
    <w:p w:rsidR="00D0059D" w:rsidRDefault="00D0059D" w:rsidP="00D0059D">
      <w:pPr>
        <w:pStyle w:val="ListParagraph"/>
        <w:numPr>
          <w:ilvl w:val="0"/>
          <w:numId w:val="154"/>
        </w:numPr>
        <w:tabs>
          <w:tab w:val="left" w:pos="1438"/>
          <w:tab w:val="left" w:pos="1440"/>
        </w:tabs>
        <w:spacing w:before="11" w:line="232" w:lineRule="auto"/>
        <w:ind w:right="1454"/>
        <w:rPr>
          <w:sz w:val="24"/>
        </w:rPr>
      </w:pPr>
      <w:r>
        <w:rPr>
          <w:sz w:val="24"/>
        </w:rPr>
        <w:t>Evaluatingalternativeconstructionmethodsidentifiedduringthepre-tenderstage in order to select the most economical and efficient method.</w:t>
      </w:r>
    </w:p>
    <w:p w:rsidR="00D0059D" w:rsidRDefault="00D0059D" w:rsidP="00D0059D">
      <w:pPr>
        <w:pStyle w:val="ListParagraph"/>
        <w:numPr>
          <w:ilvl w:val="0"/>
          <w:numId w:val="154"/>
        </w:numPr>
        <w:tabs>
          <w:tab w:val="left" w:pos="1438"/>
          <w:tab w:val="left" w:pos="1440"/>
        </w:tabs>
        <w:spacing w:before="8" w:line="232" w:lineRule="auto"/>
        <w:ind w:right="1906" w:hanging="363"/>
        <w:rPr>
          <w:sz w:val="24"/>
        </w:rPr>
      </w:pPr>
      <w:r>
        <w:rPr>
          <w:sz w:val="24"/>
        </w:rPr>
        <w:t>Studyinginter-relationshipsofvariousitemsofworkandfinalizationofproper sequence of operations.</w:t>
      </w:r>
    </w:p>
    <w:p w:rsidR="00D0059D" w:rsidRDefault="00D0059D" w:rsidP="00D0059D">
      <w:pPr>
        <w:pStyle w:val="ListParagraph"/>
        <w:numPr>
          <w:ilvl w:val="0"/>
          <w:numId w:val="154"/>
        </w:numPr>
        <w:tabs>
          <w:tab w:val="left" w:pos="1438"/>
          <w:tab w:val="left" w:pos="1440"/>
        </w:tabs>
        <w:spacing w:before="9" w:line="232" w:lineRule="auto"/>
        <w:ind w:right="1814"/>
        <w:rPr>
          <w:sz w:val="24"/>
        </w:rPr>
      </w:pPr>
      <w:r>
        <w:rPr>
          <w:sz w:val="24"/>
        </w:rPr>
        <w:t>Calculatingthephasedrequirementofconstructionmaterialssuchascement, aggregate, bricks, steel etc.</w:t>
      </w:r>
    </w:p>
    <w:p w:rsidR="00D0059D" w:rsidRDefault="00D0059D" w:rsidP="00D0059D">
      <w:pPr>
        <w:pStyle w:val="ListParagraph"/>
        <w:numPr>
          <w:ilvl w:val="0"/>
          <w:numId w:val="154"/>
        </w:numPr>
        <w:tabs>
          <w:tab w:val="left" w:pos="1438"/>
          <w:tab w:val="left" w:pos="1440"/>
        </w:tabs>
        <w:spacing w:before="8" w:line="232" w:lineRule="auto"/>
        <w:ind w:right="1532"/>
        <w:rPr>
          <w:sz w:val="24"/>
        </w:rPr>
      </w:pPr>
      <w:r>
        <w:rPr>
          <w:sz w:val="24"/>
        </w:rPr>
        <w:t>Determiningthephasedrequirementofplantandmachineryincludingrepairand maintenance facilities.</w:t>
      </w:r>
    </w:p>
    <w:p w:rsidR="00D0059D" w:rsidRDefault="00D0059D" w:rsidP="00D0059D">
      <w:pPr>
        <w:pStyle w:val="ListParagraph"/>
        <w:numPr>
          <w:ilvl w:val="0"/>
          <w:numId w:val="154"/>
        </w:numPr>
        <w:tabs>
          <w:tab w:val="left" w:pos="1438"/>
          <w:tab w:val="left" w:pos="1440"/>
        </w:tabs>
        <w:spacing w:before="8" w:line="232" w:lineRule="auto"/>
        <w:ind w:right="1912"/>
        <w:rPr>
          <w:sz w:val="24"/>
        </w:rPr>
      </w:pPr>
      <w:r>
        <w:rPr>
          <w:sz w:val="24"/>
        </w:rPr>
        <w:t>Preparingdetailsofmanpowerrequirementincludinglabour,supervisorsand managerial staff for various stages of the work.</w:t>
      </w:r>
    </w:p>
    <w:p w:rsidR="00D0059D" w:rsidRDefault="00D0059D" w:rsidP="00D0059D">
      <w:pPr>
        <w:pStyle w:val="BodyText"/>
        <w:spacing w:before="200"/>
        <w:ind w:left="720" w:right="1448"/>
        <w:jc w:val="both"/>
        <w:rPr>
          <w:rFonts w:ascii="Arial MT"/>
        </w:rPr>
      </w:pPr>
      <w:r>
        <w:rPr>
          <w:rFonts w:ascii="Arial MT"/>
        </w:rPr>
        <w:t>Good communicationbetween various members of the construction team isessential to complete the project within scheduled time. Proper co-ordination between members of theconstructionteamvoidsthepossibilityofdelaysatvariousstagesofthework.Various alternatives have to be considered in derail to ensure proper utilization of project resources,leadingtothe greatesteconomyincost.Constructionprogrammeisdepicted in the form of charts which can be readily understood by workers, supervisors and constructionmanagers.Theprogrammeprovidesinformationregardingthedateandtime of starting and completing different items and activities of work including working drawings, staff recruitment, supply orders, delivery of materials etc.</w:t>
      </w:r>
    </w:p>
    <w:p w:rsidR="00D0059D" w:rsidRDefault="00D0059D" w:rsidP="00D0059D">
      <w:pPr>
        <w:pStyle w:val="Heading5"/>
        <w:numPr>
          <w:ilvl w:val="1"/>
          <w:numId w:val="156"/>
        </w:numPr>
        <w:tabs>
          <w:tab w:val="left" w:pos="1128"/>
        </w:tabs>
        <w:spacing w:before="206"/>
        <w:ind w:left="1128" w:hanging="411"/>
        <w:rPr>
          <w:sz w:val="30"/>
        </w:rPr>
      </w:pPr>
      <w:r>
        <w:rPr>
          <w:spacing w:val="-2"/>
          <w:w w:val="90"/>
          <w:u w:val="thick"/>
        </w:rPr>
        <w:t>CONSTRUCTIONSCHEDULINGBYBARCHARTS:</w:t>
      </w:r>
    </w:p>
    <w:p w:rsidR="00D0059D" w:rsidRDefault="00D0059D" w:rsidP="00D0059D">
      <w:pPr>
        <w:pStyle w:val="BodyText"/>
        <w:spacing w:before="218"/>
        <w:ind w:left="720" w:right="1451" w:firstLine="652"/>
        <w:jc w:val="both"/>
        <w:rPr>
          <w:rFonts w:ascii="Arial MT"/>
        </w:rPr>
      </w:pPr>
      <w:r>
        <w:rPr>
          <w:rFonts w:ascii="Arial MT"/>
        </w:rPr>
        <w:t xml:space="preserve">Schedulingistheprocessoffittingtheworkplantoatimeframeindicatingthestart and completion each activity. It also shows sequential relationships among various </w:t>
      </w:r>
      <w:r>
        <w:rPr>
          <w:rFonts w:ascii="Arial MT"/>
          <w:spacing w:val="-2"/>
        </w:rPr>
        <w:t>activities.</w:t>
      </w:r>
    </w:p>
    <w:p w:rsidR="00D0059D" w:rsidRDefault="00D0059D" w:rsidP="00D0059D">
      <w:pPr>
        <w:pStyle w:val="BodyText"/>
        <w:ind w:left="720" w:right="1448" w:firstLine="717"/>
        <w:jc w:val="both"/>
        <w:rPr>
          <w:rFonts w:ascii="Arial MT"/>
        </w:rPr>
      </w:pPr>
      <w:r>
        <w:rPr>
          <w:rFonts w:ascii="Arial MT"/>
        </w:rPr>
        <w:t>The construction schedule is a tool that a contractor uses to manage time and execute activities in aproper sequence. Topreparea construction schedule, the project is divided into different activities or operations. The sequence of operations can be decided after knowing their inter-relationship as per the construction method adopted.</w:t>
      </w:r>
    </w:p>
    <w:p w:rsidR="00D0059D" w:rsidRDefault="00D0059D" w:rsidP="00D0059D">
      <w:pPr>
        <w:pStyle w:val="BodyText"/>
        <w:ind w:left="720" w:right="1447" w:firstLine="717"/>
        <w:jc w:val="both"/>
        <w:rPr>
          <w:rFonts w:ascii="Arial MT"/>
        </w:rPr>
      </w:pPr>
      <w:r>
        <w:rPr>
          <w:rFonts w:ascii="Arial MT"/>
        </w:rPr>
        <w:t>Theconventionalmethodofschedulingusedintheconstructionindustryisthebar chart. It is also known as Gantt Chart after Henry Gantt. Who developed this technique around1900.Abarchartconsistsoftwoco-ordinateaxes,oneshowingthetimeandthe other showing jobs or activities to be performed. Each job is depicted in the form of a horizontal line or bar and the lengthof a bar indicates duration of the job oractivity. In a project, some jobs are taken up concurrently and some are required to be completed before other can begin. Thus, in a bar chart, some of the bars run parallel to each other and some runseriallywithonebarbeginningaftertheotherbarends.Thelevelof detail of the activities and the unit of time is determined by the intended use of the bar chart.</w:t>
      </w:r>
    </w:p>
    <w:p w:rsidR="00D0059D" w:rsidRDefault="00D0059D" w:rsidP="00D0059D">
      <w:pPr>
        <w:pStyle w:val="BodyText"/>
        <w:spacing w:before="6"/>
        <w:rPr>
          <w:rFonts w:ascii="Arial MT"/>
          <w:sz w:val="3"/>
        </w:rPr>
      </w:pPr>
      <w:r>
        <w:rPr>
          <w:rFonts w:ascii="Arial MT"/>
          <w:sz w:val="3"/>
        </w:rPr>
        <w:pict>
          <v:rect id="docshape30" o:spid="_x0000_s1176" style="position:absolute;margin-left:73.55pt;margin-top:3.25pt;width:516.95pt;height:.85pt;z-index:-15657472;mso-wrap-distance-left:0;mso-wrap-distance-right:0;mso-position-horizontal-relative:page" fillcolor="black" stroked="f">
            <w10:wrap type="topAndBottom" anchorx="page"/>
          </v:rect>
        </w:pict>
      </w:r>
    </w:p>
    <w:p w:rsidR="00D0059D" w:rsidRDefault="00D0059D" w:rsidP="00D0059D">
      <w:pPr>
        <w:pStyle w:val="BodyText"/>
        <w:spacing w:before="194"/>
        <w:rPr>
          <w:rFonts w:ascii="Arial MT"/>
        </w:rPr>
      </w:pPr>
    </w:p>
    <w:p w:rsidR="00D0059D" w:rsidRDefault="00D0059D" w:rsidP="00D0059D">
      <w:pPr>
        <w:tabs>
          <w:tab w:val="left" w:pos="7919"/>
        </w:tabs>
        <w:ind w:left="1480"/>
        <w:rPr>
          <w:rFonts w:ascii="Trebuchet MS"/>
          <w:i/>
          <w:sz w:val="24"/>
        </w:rPr>
      </w:pPr>
      <w:r>
        <w:rPr>
          <w:rFonts w:ascii="Trebuchet MS"/>
          <w:i/>
          <w:spacing w:val="-2"/>
          <w:sz w:val="24"/>
        </w:rPr>
        <w:t>Activities</w:t>
      </w:r>
      <w:r>
        <w:rPr>
          <w:rFonts w:ascii="Trebuchet MS"/>
          <w:i/>
          <w:sz w:val="24"/>
        </w:rPr>
        <w:tab/>
      </w:r>
      <w:r>
        <w:rPr>
          <w:rFonts w:ascii="Trebuchet MS"/>
          <w:i/>
          <w:spacing w:val="-2"/>
          <w:sz w:val="24"/>
        </w:rPr>
        <w:t>Time(Days)</w:t>
      </w:r>
    </w:p>
    <w:p w:rsidR="00D0059D" w:rsidRDefault="00D0059D" w:rsidP="00D0059D">
      <w:pPr>
        <w:rPr>
          <w:rFonts w:ascii="Trebuchet MS"/>
          <w:i/>
          <w:sz w:val="24"/>
        </w:rPr>
        <w:sectPr w:rsidR="00D0059D">
          <w:pgSz w:w="12240" w:h="15840"/>
          <w:pgMar w:top="1260" w:right="0" w:bottom="960" w:left="720" w:header="727" w:footer="738" w:gutter="0"/>
          <w:cols w:space="720"/>
        </w:sectPr>
      </w:pPr>
    </w:p>
    <w:p w:rsidR="00D0059D" w:rsidRDefault="00D0059D" w:rsidP="00D0059D">
      <w:pPr>
        <w:pStyle w:val="BodyText"/>
        <w:rPr>
          <w:rFonts w:ascii="Trebuchet MS"/>
          <w:i/>
          <w:sz w:val="20"/>
        </w:rPr>
      </w:pPr>
    </w:p>
    <w:p w:rsidR="00D0059D" w:rsidRDefault="00D0059D" w:rsidP="00D0059D">
      <w:pPr>
        <w:pStyle w:val="BodyText"/>
        <w:spacing w:before="22" w:after="1"/>
        <w:rPr>
          <w:rFonts w:ascii="Trebuchet MS"/>
          <w:i/>
          <w:sz w:val="20"/>
        </w:rPr>
      </w:pPr>
    </w:p>
    <w:p w:rsidR="00D0059D" w:rsidRDefault="00D0059D" w:rsidP="00D0059D">
      <w:pPr>
        <w:pStyle w:val="BodyText"/>
        <w:spacing w:line="20" w:lineRule="exact"/>
        <w:ind w:left="760"/>
        <w:rPr>
          <w:rFonts w:ascii="Trebuchet MS"/>
          <w:sz w:val="2"/>
        </w:rPr>
      </w:pPr>
      <w:r>
        <w:rPr>
          <w:rFonts w:ascii="Trebuchet MS"/>
          <w:sz w:val="2"/>
        </w:rPr>
      </w:r>
      <w:r>
        <w:rPr>
          <w:rFonts w:ascii="Trebuchet MS"/>
          <w:sz w:val="2"/>
        </w:rPr>
        <w:pict>
          <v:group id="docshapegroup31" o:spid="_x0000_s1137" style="width:517pt;height:.75pt;mso-position-horizontal-relative:char;mso-position-vertical-relative:line" coordsize="10340,15">
            <v:rect id="docshape32" o:spid="_x0000_s1138" style="position:absolute;width:10340;height:15" fillcolor="black" stroked="f"/>
            <w10:anchorlock/>
          </v:group>
        </w:pict>
      </w:r>
    </w:p>
    <w:p w:rsidR="00D0059D" w:rsidRDefault="00D0059D" w:rsidP="00D0059D">
      <w:pPr>
        <w:pStyle w:val="BodyText"/>
        <w:spacing w:before="247"/>
        <w:ind w:left="2975"/>
        <w:rPr>
          <w:rFonts w:ascii="Arial MT"/>
        </w:rPr>
      </w:pPr>
      <w:r>
        <w:rPr>
          <w:rFonts w:ascii="Arial MT"/>
        </w:rPr>
        <w:t>Layoutandexcavate</w:t>
      </w:r>
      <w:r>
        <w:rPr>
          <w:rFonts w:ascii="Arial MT"/>
          <w:spacing w:val="-2"/>
        </w:rPr>
        <w:t>(foundation)</w:t>
      </w:r>
    </w:p>
    <w:p w:rsidR="00D0059D" w:rsidRDefault="00D0059D" w:rsidP="00D0059D">
      <w:pPr>
        <w:pStyle w:val="BodyText"/>
        <w:ind w:left="2159"/>
        <w:rPr>
          <w:rFonts w:ascii="Arial MT"/>
        </w:rPr>
      </w:pPr>
      <w:r>
        <w:rPr>
          <w:rFonts w:ascii="Arial MT"/>
          <w:spacing w:val="-10"/>
        </w:rPr>
        <w:t>5</w:t>
      </w:r>
    </w:p>
    <w:p w:rsidR="00D0059D" w:rsidRDefault="00D0059D" w:rsidP="00D0059D">
      <w:pPr>
        <w:pStyle w:val="BodyText"/>
        <w:tabs>
          <w:tab w:val="right" w:pos="8758"/>
        </w:tabs>
        <w:ind w:left="993"/>
        <w:rPr>
          <w:rFonts w:ascii="Arial MT"/>
        </w:rPr>
      </w:pPr>
      <w:r>
        <w:rPr>
          <w:rFonts w:ascii="Arial MT"/>
        </w:rPr>
        <w:t>Placelean</w:t>
      </w:r>
      <w:r>
        <w:rPr>
          <w:rFonts w:ascii="Arial MT"/>
          <w:spacing w:val="-2"/>
        </w:rPr>
        <w:t>concrete</w:t>
      </w:r>
      <w:r>
        <w:tab/>
      </w:r>
      <w:r>
        <w:rPr>
          <w:rFonts w:ascii="Arial MT"/>
          <w:spacing w:val="-10"/>
        </w:rPr>
        <w:t>1</w:t>
      </w:r>
    </w:p>
    <w:p w:rsidR="00D0059D" w:rsidRDefault="00D0059D" w:rsidP="00D0059D">
      <w:pPr>
        <w:pStyle w:val="BodyText"/>
        <w:tabs>
          <w:tab w:val="right" w:pos="8754"/>
        </w:tabs>
        <w:ind w:left="993"/>
        <w:rPr>
          <w:rFonts w:ascii="Arial MT"/>
        </w:rPr>
      </w:pPr>
      <w:r>
        <w:rPr>
          <w:rFonts w:ascii="Arial MT"/>
        </w:rPr>
        <w:t>Fabricate</w:t>
      </w:r>
      <w:r>
        <w:rPr>
          <w:rFonts w:ascii="Arial MT"/>
          <w:spacing w:val="-2"/>
        </w:rPr>
        <w:t>shuttering</w:t>
      </w:r>
      <w:r>
        <w:tab/>
      </w:r>
      <w:r>
        <w:rPr>
          <w:rFonts w:ascii="Arial MT"/>
          <w:spacing w:val="-12"/>
        </w:rPr>
        <w:t>3</w:t>
      </w:r>
    </w:p>
    <w:p w:rsidR="00D0059D" w:rsidRDefault="00D0059D" w:rsidP="00D0059D">
      <w:pPr>
        <w:pStyle w:val="BodyText"/>
        <w:tabs>
          <w:tab w:val="right" w:pos="8755"/>
        </w:tabs>
        <w:ind w:left="993"/>
        <w:rPr>
          <w:rFonts w:ascii="Arial MT"/>
        </w:rPr>
      </w:pPr>
      <w:r>
        <w:rPr>
          <w:rFonts w:ascii="Arial MT"/>
        </w:rPr>
        <w:t>Cutandbend</w:t>
      </w:r>
      <w:r>
        <w:rPr>
          <w:rFonts w:ascii="Arial MT"/>
          <w:spacing w:val="-2"/>
        </w:rPr>
        <w:t>reinforcement</w:t>
      </w:r>
      <w:r>
        <w:tab/>
      </w:r>
      <w:r>
        <w:rPr>
          <w:rFonts w:ascii="Arial MT"/>
          <w:spacing w:val="-10"/>
        </w:rPr>
        <w:t>4</w:t>
      </w:r>
    </w:p>
    <w:p w:rsidR="00D0059D" w:rsidRDefault="00D0059D" w:rsidP="00D0059D">
      <w:pPr>
        <w:pStyle w:val="BodyText"/>
        <w:tabs>
          <w:tab w:val="right" w:pos="8755"/>
        </w:tabs>
        <w:ind w:left="993"/>
        <w:rPr>
          <w:rFonts w:ascii="Arial MT"/>
        </w:rPr>
      </w:pPr>
      <w:r>
        <w:rPr>
          <w:rFonts w:ascii="Arial MT"/>
        </w:rPr>
        <w:t>Fix</w:t>
      </w:r>
      <w:r>
        <w:rPr>
          <w:rFonts w:ascii="Arial MT"/>
          <w:spacing w:val="-2"/>
        </w:rPr>
        <w:t>reinforcement</w:t>
      </w:r>
      <w:r>
        <w:tab/>
      </w:r>
      <w:r>
        <w:rPr>
          <w:rFonts w:ascii="Arial MT"/>
          <w:spacing w:val="-10"/>
        </w:rPr>
        <w:t>2</w:t>
      </w:r>
    </w:p>
    <w:p w:rsidR="00D0059D" w:rsidRDefault="00D0059D" w:rsidP="00D0059D">
      <w:pPr>
        <w:pStyle w:val="BodyText"/>
        <w:tabs>
          <w:tab w:val="right" w:pos="8756"/>
        </w:tabs>
        <w:ind w:left="993"/>
        <w:rPr>
          <w:rFonts w:ascii="Arial MT"/>
        </w:rPr>
      </w:pPr>
      <w:r>
        <w:rPr>
          <w:rFonts w:ascii="Arial MT"/>
        </w:rPr>
        <w:t>Fix</w:t>
      </w:r>
      <w:r>
        <w:rPr>
          <w:rFonts w:ascii="Arial MT"/>
          <w:spacing w:val="-2"/>
        </w:rPr>
        <w:t>shuttering</w:t>
      </w:r>
      <w:r>
        <w:tab/>
      </w:r>
      <w:r>
        <w:rPr>
          <w:rFonts w:ascii="Arial MT"/>
          <w:spacing w:val="-10"/>
        </w:rPr>
        <w:t>1</w:t>
      </w:r>
    </w:p>
    <w:p w:rsidR="00D0059D" w:rsidRDefault="00D0059D" w:rsidP="00D0059D">
      <w:pPr>
        <w:pStyle w:val="BodyText"/>
        <w:tabs>
          <w:tab w:val="right" w:pos="8758"/>
        </w:tabs>
        <w:spacing w:before="2"/>
        <w:ind w:left="993"/>
        <w:rPr>
          <w:rFonts w:ascii="Arial MT"/>
        </w:rPr>
      </w:pPr>
      <w:r>
        <w:rPr>
          <w:rFonts w:ascii="Arial MT"/>
        </w:rPr>
        <w:t>Pour</w:t>
      </w:r>
      <w:r>
        <w:rPr>
          <w:rFonts w:ascii="Arial MT"/>
          <w:spacing w:val="-2"/>
        </w:rPr>
        <w:t>concrete</w:t>
      </w:r>
      <w:r>
        <w:tab/>
      </w:r>
      <w:r>
        <w:rPr>
          <w:rFonts w:ascii="Arial MT"/>
          <w:spacing w:val="-10"/>
        </w:rPr>
        <w:t>1</w:t>
      </w:r>
    </w:p>
    <w:p w:rsidR="00D0059D" w:rsidRDefault="00D0059D" w:rsidP="00D0059D">
      <w:pPr>
        <w:pStyle w:val="BodyText"/>
        <w:tabs>
          <w:tab w:val="left" w:pos="1437"/>
          <w:tab w:val="left" w:pos="11090"/>
        </w:tabs>
        <w:ind w:left="720" w:right="427" w:firstLine="31"/>
        <w:rPr>
          <w:rFonts w:ascii="Arial MT" w:hAnsi="Arial MT"/>
        </w:rPr>
      </w:pPr>
      <w:r>
        <w:rPr>
          <w:strike/>
        </w:rPr>
        <w:tab/>
      </w:r>
      <w:r>
        <w:rPr>
          <w:rFonts w:ascii="Arial MT" w:hAnsi="Arial MT"/>
          <w:strike/>
        </w:rPr>
        <w:t>The activities of ‘layout and excavate foundation’, ‘fabricate shuttering’ and ‘cut</w:t>
      </w:r>
      <w:r>
        <w:rPr>
          <w:rFonts w:ascii="Arial MT" w:hAnsi="Arial MT"/>
          <w:strike/>
        </w:rPr>
        <w:tab/>
      </w:r>
      <w:r>
        <w:rPr>
          <w:rFonts w:ascii="Arial MT" w:hAnsi="Arial MT"/>
        </w:rPr>
        <w:t xml:space="preserve"> and bendreinforcement’cantart simultaneously as these activities areindependentof</w:t>
      </w:r>
    </w:p>
    <w:p w:rsidR="00D0059D" w:rsidRDefault="00D0059D" w:rsidP="00D0059D">
      <w:pPr>
        <w:pStyle w:val="BodyText"/>
        <w:ind w:left="720" w:right="1447"/>
        <w:jc w:val="both"/>
        <w:rPr>
          <w:rFonts w:ascii="Arial MT" w:hAnsi="Arial MT"/>
        </w:rPr>
      </w:pPr>
      <w:r>
        <w:rPr>
          <w:rFonts w:ascii="Arial MT" w:hAnsi="Arial MT"/>
        </w:rPr>
        <w:t>each other. These activities being concurrent are shown by parallel lines or bars in the chart(Fig.33).Activity‘peacemud-mat(leanconcrete)’canonlystartaftercompletingthe activity‘layoutandexcavatefoundation’.Thesetwoactivitiesbeinginseriesaredepicted inthebarchartoneaftertheother.Likewise,‘fixreinforcement’canonlybetakenupafter placingmud-mat(leanconcrete).‘fixshuttering’followsthefixingofreinforcement.These activities,beinginseries,areshownoneaftertheother.‘pourconcrete’isthelastactivity which follows the fixing of</w:t>
      </w:r>
    </w:p>
    <w:p w:rsidR="00D0059D" w:rsidRDefault="00D0059D" w:rsidP="00D0059D">
      <w:pPr>
        <w:pStyle w:val="BodyText"/>
        <w:spacing w:before="8"/>
        <w:ind w:left="1495"/>
        <w:jc w:val="both"/>
        <w:rPr>
          <w:rFonts w:ascii="Arial MT"/>
        </w:rPr>
      </w:pPr>
      <w:r>
        <w:rPr>
          <w:rFonts w:ascii="Arial MT"/>
        </w:rPr>
        <w:t>shutteringandbeinginseries,isshownassuchinthebar</w:t>
      </w:r>
      <w:r>
        <w:rPr>
          <w:rFonts w:ascii="Arial MT"/>
          <w:spacing w:val="-2"/>
        </w:rPr>
        <w:t>chart.</w:t>
      </w:r>
    </w:p>
    <w:p w:rsidR="00D0059D" w:rsidRDefault="00D0059D" w:rsidP="00D0059D">
      <w:pPr>
        <w:pStyle w:val="BodyText"/>
        <w:spacing w:before="7"/>
        <w:ind w:left="720" w:right="1447" w:firstLine="717"/>
        <w:jc w:val="both"/>
        <w:rPr>
          <w:rFonts w:ascii="Arial MT"/>
        </w:rPr>
      </w:pPr>
      <w:r>
        <w:rPr>
          <w:rFonts w:ascii="Arial MT"/>
        </w:rPr>
        <w:t>Bar charts are easy to prepare and to understand. The progress achieved at site inrespectofanyactivitymaybeshownonthebarchartbydrawingacolouredlineunder the planned bar or line of that activity. The progress achieved is generally indicated on the coloured lined as a percentage. Bar chart may,therefore, beused formonitoring theprogressof work.</w:t>
      </w:r>
    </w:p>
    <w:p w:rsidR="00D0059D" w:rsidRDefault="00D0059D" w:rsidP="00D0059D">
      <w:pPr>
        <w:pStyle w:val="BodyText"/>
        <w:spacing w:before="2"/>
        <w:ind w:left="1440"/>
        <w:jc w:val="both"/>
        <w:rPr>
          <w:rFonts w:ascii="Arial MT"/>
        </w:rPr>
      </w:pPr>
      <w:r>
        <w:rPr>
          <w:rFonts w:ascii="Arial MT"/>
        </w:rPr>
        <w:t>Barchartsmayalsobeusedfordepictingtheresourcerequirementsofa</w:t>
      </w:r>
      <w:r>
        <w:rPr>
          <w:rFonts w:ascii="Arial MT"/>
          <w:spacing w:val="-2"/>
        </w:rPr>
        <w:t>construction</w:t>
      </w:r>
    </w:p>
    <w:p w:rsidR="00D0059D" w:rsidRDefault="00D0059D" w:rsidP="00D0059D">
      <w:pPr>
        <w:pStyle w:val="BodyText"/>
        <w:ind w:left="720"/>
        <w:rPr>
          <w:rFonts w:ascii="Arial MT"/>
        </w:rPr>
      </w:pPr>
      <w:r>
        <w:rPr>
          <w:rFonts w:ascii="Arial MT"/>
          <w:spacing w:val="-4"/>
        </w:rPr>
        <w:t>job.</w:t>
      </w:r>
    </w:p>
    <w:p w:rsidR="00D0059D" w:rsidRDefault="00D0059D" w:rsidP="00D0059D">
      <w:pPr>
        <w:pStyle w:val="BodyText"/>
        <w:rPr>
          <w:rFonts w:ascii="Arial MT"/>
        </w:rPr>
        <w:sectPr w:rsidR="00D0059D">
          <w:pgSz w:w="12240" w:h="15840"/>
          <w:pgMar w:top="1260" w:right="0" w:bottom="960" w:left="720" w:header="727" w:footer="738" w:gutter="0"/>
          <w:cols w:space="720"/>
        </w:sectPr>
      </w:pPr>
    </w:p>
    <w:p w:rsidR="00D0059D" w:rsidRDefault="00D0059D" w:rsidP="00D0059D">
      <w:pPr>
        <w:pStyle w:val="BodyText"/>
        <w:spacing w:before="9"/>
        <w:rPr>
          <w:rFonts w:ascii="Arial MT"/>
          <w:sz w:val="14"/>
        </w:rPr>
      </w:pPr>
    </w:p>
    <w:p w:rsidR="00D0059D" w:rsidRDefault="00D0059D" w:rsidP="00D0059D">
      <w:pPr>
        <w:pStyle w:val="BodyText"/>
        <w:ind w:left="751"/>
        <w:rPr>
          <w:rFonts w:ascii="Arial MT"/>
          <w:sz w:val="20"/>
        </w:rPr>
      </w:pPr>
      <w:r>
        <w:rPr>
          <w:rFonts w:ascii="Arial MT"/>
          <w:noProof/>
          <w:sz w:val="20"/>
        </w:rPr>
        <w:drawing>
          <wp:inline distT="0" distB="0" distL="0" distR="0" wp14:anchorId="37CEA7A4" wp14:editId="0E0221A3">
            <wp:extent cx="5931840" cy="5226177"/>
            <wp:effectExtent l="0" t="0" r="0" b="0"/>
            <wp:docPr id="3"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23" cstate="print"/>
                    <a:stretch>
                      <a:fillRect/>
                    </a:stretch>
                  </pic:blipFill>
                  <pic:spPr>
                    <a:xfrm>
                      <a:off x="0" y="0"/>
                      <a:ext cx="5931840" cy="5226177"/>
                    </a:xfrm>
                    <a:prstGeom prst="rect">
                      <a:avLst/>
                    </a:prstGeom>
                  </pic:spPr>
                </pic:pic>
              </a:graphicData>
            </a:graphic>
          </wp:inline>
        </w:drawing>
      </w:r>
    </w:p>
    <w:p w:rsidR="00D0059D" w:rsidRDefault="00D0059D" w:rsidP="00D0059D">
      <w:pPr>
        <w:pStyle w:val="Heading5"/>
        <w:numPr>
          <w:ilvl w:val="1"/>
          <w:numId w:val="156"/>
        </w:numPr>
        <w:tabs>
          <w:tab w:val="left" w:pos="720"/>
          <w:tab w:val="left" w:pos="1209"/>
        </w:tabs>
        <w:spacing w:before="118" w:line="254" w:lineRule="auto"/>
        <w:ind w:left="720" w:right="1512" w:hanging="1"/>
      </w:pPr>
      <w:r>
        <w:rPr>
          <w:w w:val="85"/>
          <w:u w:val="thick"/>
        </w:rPr>
        <w:t>PREPARATION OF MATERIAL, EQUIPMENT, LABOUR AND FINANCE</w:t>
      </w:r>
      <w:r>
        <w:rPr>
          <w:spacing w:val="-2"/>
          <w:w w:val="95"/>
          <w:u w:val="thick"/>
        </w:rPr>
        <w:t>SCHEDULES:</w:t>
      </w:r>
    </w:p>
    <w:p w:rsidR="00D0059D" w:rsidRDefault="00D0059D" w:rsidP="00D0059D">
      <w:pPr>
        <w:pStyle w:val="BodyText"/>
        <w:spacing w:before="15"/>
        <w:rPr>
          <w:rFonts w:ascii="Arial MT"/>
        </w:rPr>
      </w:pPr>
    </w:p>
    <w:p w:rsidR="00D0059D" w:rsidRDefault="00D0059D" w:rsidP="00D0059D">
      <w:pPr>
        <w:pStyle w:val="BodyText"/>
        <w:ind w:left="720" w:right="1448"/>
        <w:jc w:val="both"/>
        <w:rPr>
          <w:rFonts w:ascii="Arial MT"/>
        </w:rPr>
      </w:pPr>
      <w:r>
        <w:rPr>
          <w:rFonts w:ascii="Arial MT"/>
        </w:rPr>
        <w:t>For any given work, the resources required are materials, manpower, machinery and money.Theseresourceshavetobeutilizedinaplannedandefficientmannerinorderto derive the maximum benefit. Further,theremaybe manyuncertainties in the availability of resources. The right type of labour or equipment may not e available at the required time due to labour unrest or breakdownof machinery. Thus, to execute the construction work in an efficient manner and without wastage of any of the inputs, schedules for various project resources need to be prepared.</w:t>
      </w:r>
    </w:p>
    <w:p w:rsidR="00D0059D" w:rsidRDefault="00D0059D" w:rsidP="00D0059D">
      <w:pPr>
        <w:pStyle w:val="BodyText"/>
        <w:spacing w:before="1"/>
        <w:rPr>
          <w:rFonts w:ascii="Arial MT"/>
        </w:rPr>
      </w:pPr>
    </w:p>
    <w:p w:rsidR="00D0059D" w:rsidRDefault="00D0059D" w:rsidP="00D0059D">
      <w:pPr>
        <w:numPr>
          <w:ilvl w:val="2"/>
          <w:numId w:val="156"/>
        </w:numPr>
        <w:tabs>
          <w:tab w:val="left" w:pos="1352"/>
        </w:tabs>
        <w:ind w:left="1352" w:hanging="633"/>
        <w:rPr>
          <w:rFonts w:ascii="Trebuchet MS"/>
          <w:i/>
          <w:sz w:val="28"/>
          <w:u w:val="thick"/>
        </w:rPr>
      </w:pPr>
      <w:r>
        <w:rPr>
          <w:rFonts w:ascii="Trebuchet MS"/>
          <w:i/>
          <w:spacing w:val="-2"/>
          <w:sz w:val="28"/>
          <w:u w:val="thick"/>
        </w:rPr>
        <w:t>PreparationofMaterialSchedule</w:t>
      </w:r>
    </w:p>
    <w:p w:rsidR="00D0059D" w:rsidRDefault="00D0059D" w:rsidP="00D0059D">
      <w:pPr>
        <w:rPr>
          <w:rFonts w:ascii="Trebuchet MS"/>
          <w:i/>
          <w:sz w:val="28"/>
        </w:rPr>
        <w:sectPr w:rsidR="00D0059D">
          <w:pgSz w:w="12240" w:h="15840"/>
          <w:pgMar w:top="1260" w:right="0" w:bottom="960" w:left="720" w:header="727" w:footer="738" w:gutter="0"/>
          <w:cols w:space="720"/>
        </w:sectPr>
      </w:pPr>
    </w:p>
    <w:p w:rsidR="00D0059D" w:rsidRDefault="00D0059D" w:rsidP="00D0059D">
      <w:pPr>
        <w:pStyle w:val="BodyText"/>
        <w:spacing w:before="168"/>
        <w:ind w:left="720" w:right="1448"/>
        <w:jc w:val="both"/>
        <w:rPr>
          <w:rFonts w:ascii="Arial MT"/>
        </w:rPr>
      </w:pPr>
      <w:r>
        <w:rPr>
          <w:rFonts w:ascii="Arial MT"/>
        </w:rPr>
        <w:lastRenderedPageBreak/>
        <w:t>Material schedules showing weekly requirements of commodities are preparedfrom the construction programme. A material schedule enables storage space to be adequately planned and necessary arrangements to be made for timely delivery of materials. Disruption of work due to shortage of materials can be avoided by using a material schedule. The material schedule may be prepared either month wise or week wise depending on the extent of the project and storage space.</w:t>
      </w:r>
    </w:p>
    <w:p w:rsidR="00D0059D" w:rsidRDefault="00D0059D" w:rsidP="00D0059D">
      <w:pPr>
        <w:pStyle w:val="BodyText"/>
        <w:spacing w:before="3"/>
        <w:ind w:left="720" w:right="1454" w:firstLine="717"/>
        <w:jc w:val="both"/>
        <w:rPr>
          <w:rFonts w:ascii="Arial MT"/>
        </w:rPr>
      </w:pPr>
      <w:r>
        <w:rPr>
          <w:rFonts w:ascii="Arial MT"/>
          <w:spacing w:val="-2"/>
        </w:rPr>
        <w:t xml:space="preserve">Letusconsideratypicalmaterialschedulepreparedweekwisefortheconstruction </w:t>
      </w:r>
      <w:r>
        <w:rPr>
          <w:rFonts w:ascii="Arial MT"/>
        </w:rPr>
        <w:t>of a temporary shed(8m x 20m).</w:t>
      </w:r>
    </w:p>
    <w:p w:rsidR="00D0059D" w:rsidRDefault="00D0059D" w:rsidP="00D0059D">
      <w:pPr>
        <w:pStyle w:val="BodyText"/>
        <w:rPr>
          <w:rFonts w:ascii="Arial MT"/>
        </w:rPr>
      </w:pPr>
    </w:p>
    <w:p w:rsidR="00D0059D" w:rsidRDefault="00D0059D" w:rsidP="00D0059D">
      <w:pPr>
        <w:pStyle w:val="BodyText"/>
        <w:tabs>
          <w:tab w:val="left" w:pos="2676"/>
          <w:tab w:val="left" w:pos="4251"/>
          <w:tab w:val="left" w:leader="dot" w:pos="9162"/>
        </w:tabs>
        <w:ind w:left="720"/>
        <w:rPr>
          <w:rFonts w:ascii="Arial MT"/>
        </w:rPr>
      </w:pPr>
      <w:r>
        <w:rPr>
          <w:rFonts w:ascii="Arial MT"/>
          <w:spacing w:val="-4"/>
        </w:rPr>
        <w:t>Name</w:t>
      </w:r>
      <w:r>
        <w:rPr>
          <w:rFonts w:ascii="Arial MT"/>
        </w:rPr>
        <w:tab/>
      </w:r>
      <w:r>
        <w:rPr>
          <w:rFonts w:ascii="Arial MT"/>
          <w:spacing w:val="-5"/>
        </w:rPr>
        <w:t>of</w:t>
      </w:r>
      <w:r>
        <w:rPr>
          <w:rFonts w:ascii="Arial MT"/>
        </w:rPr>
        <w:tab/>
      </w:r>
      <w:r>
        <w:rPr>
          <w:rFonts w:ascii="Arial MT"/>
          <w:spacing w:val="-4"/>
        </w:rPr>
        <w:t>work</w:t>
      </w:r>
      <w:r>
        <w:tab/>
      </w:r>
      <w:r>
        <w:rPr>
          <w:rFonts w:ascii="Arial MT"/>
          <w:spacing w:val="-2"/>
        </w:rPr>
        <w:t>Prepared</w:t>
      </w:r>
    </w:p>
    <w:p w:rsidR="00D0059D" w:rsidRDefault="00D0059D" w:rsidP="00D0059D">
      <w:pPr>
        <w:pStyle w:val="BodyText"/>
        <w:ind w:left="720"/>
        <w:rPr>
          <w:rFonts w:ascii="Arial MT" w:hAnsi="Arial MT"/>
        </w:rPr>
      </w:pPr>
      <w:r>
        <w:rPr>
          <w:rFonts w:ascii="Arial MT" w:hAnsi="Arial MT"/>
          <w:spacing w:val="-2"/>
        </w:rPr>
        <w:t>by……………….................................</w:t>
      </w:r>
    </w:p>
    <w:p w:rsidR="00D0059D" w:rsidRDefault="00D0059D" w:rsidP="00D0059D">
      <w:pPr>
        <w:pStyle w:val="BodyText"/>
        <w:ind w:left="720"/>
        <w:rPr>
          <w:rFonts w:ascii="Arial MT" w:hAnsi="Arial MT"/>
        </w:rPr>
      </w:pPr>
      <w:r>
        <w:rPr>
          <w:rFonts w:ascii="Arial MT" w:hAnsi="Arial MT"/>
          <w:spacing w:val="-2"/>
        </w:rPr>
        <w:t>Date…………………………………………….</w:t>
      </w:r>
    </w:p>
    <w:p w:rsidR="00D0059D" w:rsidRDefault="00D0059D" w:rsidP="00D0059D">
      <w:pPr>
        <w:pStyle w:val="BodyText"/>
        <w:spacing w:before="62"/>
        <w:rPr>
          <w:rFonts w:ascii="Arial MT"/>
          <w:sz w:val="20"/>
        </w:rPr>
      </w:pPr>
    </w:p>
    <w:p w:rsidR="00D0059D" w:rsidRDefault="00D0059D" w:rsidP="00D0059D">
      <w:pPr>
        <w:pStyle w:val="BodyText"/>
        <w:rPr>
          <w:rFonts w:ascii="Arial MT"/>
          <w:sz w:val="20"/>
        </w:rPr>
        <w:sectPr w:rsidR="00D0059D">
          <w:pgSz w:w="12240" w:h="15840"/>
          <w:pgMar w:top="1260" w:right="0" w:bottom="960" w:left="720" w:header="727" w:footer="738" w:gutter="0"/>
          <w:cols w:space="720"/>
        </w:sectPr>
      </w:pPr>
    </w:p>
    <w:p w:rsidR="00D0059D" w:rsidRDefault="00D0059D" w:rsidP="00D0059D">
      <w:pPr>
        <w:pStyle w:val="BodyText"/>
        <w:spacing w:before="92"/>
        <w:rPr>
          <w:rFonts w:ascii="Arial MT"/>
        </w:rPr>
      </w:pPr>
    </w:p>
    <w:p w:rsidR="00D0059D" w:rsidRDefault="00D0059D" w:rsidP="00D0059D">
      <w:pPr>
        <w:pStyle w:val="BodyText"/>
        <w:tabs>
          <w:tab w:val="left" w:pos="2960"/>
        </w:tabs>
        <w:ind w:left="720"/>
        <w:rPr>
          <w:rFonts w:ascii="Arial MT"/>
        </w:rPr>
      </w:pPr>
      <w:r>
        <w:rPr>
          <w:rFonts w:ascii="Arial MT"/>
        </w:rPr>
        <w:pict>
          <v:rect id="docshape33" o:spid="_x0000_s1139" style="position:absolute;left:0;text-align:left;margin-left:72.7pt;margin-top:-11.05pt;width:511.7pt;height:.85pt;z-index:487644672;mso-position-horizontal-relative:page" fillcolor="black" stroked="f">
            <w10:wrap anchorx="page"/>
          </v:rect>
        </w:pict>
      </w:r>
      <w:r>
        <w:rPr>
          <w:rFonts w:ascii="Arial MT"/>
          <w:spacing w:val="-2"/>
        </w:rPr>
        <w:t>Material</w:t>
      </w:r>
      <w:r>
        <w:rPr>
          <w:rFonts w:ascii="Arial MT"/>
        </w:rPr>
        <w:tab/>
      </w:r>
      <w:r>
        <w:rPr>
          <w:rFonts w:ascii="Arial MT"/>
          <w:spacing w:val="-4"/>
        </w:rPr>
        <w:t>Unit</w:t>
      </w:r>
    </w:p>
    <w:p w:rsidR="00D0059D" w:rsidRDefault="00D0059D" w:rsidP="00D0059D">
      <w:pPr>
        <w:pStyle w:val="BodyText"/>
        <w:spacing w:before="92" w:line="242" w:lineRule="auto"/>
        <w:ind w:left="967" w:right="3680" w:hanging="248"/>
        <w:rPr>
          <w:rFonts w:ascii="Arial MT"/>
        </w:rPr>
      </w:pPr>
      <w:r>
        <w:br w:type="column"/>
      </w:r>
      <w:r>
        <w:rPr>
          <w:rFonts w:ascii="Arial MT"/>
          <w:spacing w:val="-4"/>
        </w:rPr>
        <w:t xml:space="preserve">Week </w:t>
      </w:r>
      <w:r>
        <w:rPr>
          <w:rFonts w:ascii="Arial MT"/>
          <w:spacing w:val="-10"/>
        </w:rPr>
        <w:t>s</w:t>
      </w:r>
    </w:p>
    <w:p w:rsidR="00D0059D" w:rsidRDefault="00D0059D" w:rsidP="00D0059D">
      <w:pPr>
        <w:pStyle w:val="BodyText"/>
        <w:spacing w:line="242" w:lineRule="auto"/>
        <w:rPr>
          <w:rFonts w:ascii="Arial MT"/>
        </w:rPr>
        <w:sectPr w:rsidR="00D0059D">
          <w:type w:val="continuous"/>
          <w:pgSz w:w="12240" w:h="15840"/>
          <w:pgMar w:top="1480" w:right="0" w:bottom="280" w:left="720" w:header="727" w:footer="738" w:gutter="0"/>
          <w:cols w:num="2" w:space="720" w:equalWidth="0">
            <w:col w:w="3427" w:space="3074"/>
            <w:col w:w="5019"/>
          </w:cols>
        </w:sectPr>
      </w:pPr>
    </w:p>
    <w:p w:rsidR="00D0059D" w:rsidRDefault="00D0059D" w:rsidP="00D0059D">
      <w:pPr>
        <w:pStyle w:val="BodyText"/>
        <w:spacing w:before="8"/>
        <w:rPr>
          <w:rFonts w:ascii="Arial MT"/>
          <w:sz w:val="5"/>
        </w:rPr>
      </w:pPr>
    </w:p>
    <w:p w:rsidR="00D0059D" w:rsidRDefault="00D0059D" w:rsidP="00D0059D">
      <w:pPr>
        <w:pStyle w:val="BodyText"/>
        <w:spacing w:line="20" w:lineRule="exact"/>
        <w:ind w:left="4891"/>
        <w:rPr>
          <w:rFonts w:ascii="Arial MT"/>
          <w:sz w:val="2"/>
        </w:rPr>
      </w:pPr>
      <w:r>
        <w:rPr>
          <w:rFonts w:ascii="Arial MT"/>
          <w:sz w:val="2"/>
        </w:rPr>
      </w:r>
      <w:r>
        <w:rPr>
          <w:rFonts w:ascii="Arial MT"/>
          <w:sz w:val="2"/>
        </w:rPr>
        <w:pict>
          <v:group id="docshapegroup34" o:spid="_x0000_s1135" style="width:304pt;height:.75pt;mso-position-horizontal-relative:char;mso-position-vertical-relative:line" coordsize="6080,15">
            <v:rect id="_x0000_s1136" style="position:absolute;width:6080;height:15" fillcolor="black" stroked="f"/>
            <w10:anchorlock/>
          </v:group>
        </w:pict>
      </w:r>
    </w:p>
    <w:p w:rsidR="00D0059D" w:rsidRDefault="00D0059D" w:rsidP="00D0059D">
      <w:pPr>
        <w:pStyle w:val="BodyText"/>
        <w:spacing w:before="3"/>
        <w:rPr>
          <w:rFonts w:ascii="Arial MT"/>
          <w:sz w:val="18"/>
        </w:rPr>
      </w:pPr>
    </w:p>
    <w:tbl>
      <w:tblPr>
        <w:tblW w:w="0" w:type="auto"/>
        <w:tblInd w:w="677" w:type="dxa"/>
        <w:tblLayout w:type="fixed"/>
        <w:tblCellMar>
          <w:left w:w="0" w:type="dxa"/>
          <w:right w:w="0" w:type="dxa"/>
        </w:tblCellMar>
        <w:tblLook w:val="01E0" w:firstRow="1" w:lastRow="1" w:firstColumn="1" w:lastColumn="1" w:noHBand="0" w:noVBand="0"/>
      </w:tblPr>
      <w:tblGrid>
        <w:gridCol w:w="1742"/>
        <w:gridCol w:w="2155"/>
        <w:gridCol w:w="1148"/>
        <w:gridCol w:w="940"/>
        <w:gridCol w:w="1096"/>
        <w:gridCol w:w="1283"/>
        <w:gridCol w:w="488"/>
        <w:gridCol w:w="1451"/>
      </w:tblGrid>
      <w:tr w:rsidR="00D0059D" w:rsidTr="00FD11B0">
        <w:trPr>
          <w:trHeight w:val="360"/>
        </w:trPr>
        <w:tc>
          <w:tcPr>
            <w:tcW w:w="3897" w:type="dxa"/>
            <w:gridSpan w:val="2"/>
            <w:tcBorders>
              <w:bottom w:val="single" w:sz="6" w:space="0" w:color="000000"/>
            </w:tcBorders>
          </w:tcPr>
          <w:p w:rsidR="00D0059D" w:rsidRDefault="00D0059D" w:rsidP="00FD11B0">
            <w:pPr>
              <w:pStyle w:val="TableParagraph"/>
              <w:spacing w:line="251" w:lineRule="exact"/>
              <w:ind w:left="1201"/>
              <w:rPr>
                <w:rFonts w:ascii="Arial MT"/>
                <w:sz w:val="24"/>
              </w:rPr>
            </w:pPr>
            <w:r>
              <w:rPr>
                <w:rFonts w:ascii="Arial MT"/>
                <w:spacing w:val="-10"/>
                <w:sz w:val="24"/>
              </w:rPr>
              <w:t>5</w:t>
            </w:r>
          </w:p>
        </w:tc>
        <w:tc>
          <w:tcPr>
            <w:tcW w:w="2088" w:type="dxa"/>
            <w:gridSpan w:val="2"/>
            <w:tcBorders>
              <w:bottom w:val="single" w:sz="6" w:space="0" w:color="000000"/>
            </w:tcBorders>
          </w:tcPr>
          <w:p w:rsidR="00D0059D" w:rsidRDefault="00D0059D" w:rsidP="00FD11B0">
            <w:pPr>
              <w:pStyle w:val="TableParagraph"/>
              <w:spacing w:line="268" w:lineRule="exact"/>
              <w:ind w:left="431"/>
              <w:jc w:val="center"/>
              <w:rPr>
                <w:rFonts w:ascii="Arial MT"/>
                <w:sz w:val="24"/>
              </w:rPr>
            </w:pPr>
            <w:r>
              <w:rPr>
                <w:rFonts w:ascii="Arial MT"/>
                <w:spacing w:val="-10"/>
                <w:sz w:val="24"/>
              </w:rPr>
              <w:t>1</w:t>
            </w:r>
          </w:p>
        </w:tc>
        <w:tc>
          <w:tcPr>
            <w:tcW w:w="1096" w:type="dxa"/>
            <w:tcBorders>
              <w:bottom w:val="single" w:sz="6" w:space="0" w:color="000000"/>
            </w:tcBorders>
          </w:tcPr>
          <w:p w:rsidR="00D0059D" w:rsidRDefault="00D0059D" w:rsidP="00FD11B0">
            <w:pPr>
              <w:pStyle w:val="TableParagraph"/>
              <w:spacing w:line="268" w:lineRule="exact"/>
              <w:ind w:left="150"/>
              <w:rPr>
                <w:rFonts w:ascii="Arial MT"/>
                <w:sz w:val="24"/>
              </w:rPr>
            </w:pPr>
            <w:r>
              <w:rPr>
                <w:rFonts w:ascii="Arial MT"/>
                <w:spacing w:val="-10"/>
                <w:sz w:val="24"/>
              </w:rPr>
              <w:t>2</w:t>
            </w:r>
          </w:p>
        </w:tc>
        <w:tc>
          <w:tcPr>
            <w:tcW w:w="1283" w:type="dxa"/>
            <w:tcBorders>
              <w:bottom w:val="single" w:sz="6" w:space="0" w:color="000000"/>
            </w:tcBorders>
          </w:tcPr>
          <w:p w:rsidR="00D0059D" w:rsidRDefault="00D0059D" w:rsidP="00FD11B0">
            <w:pPr>
              <w:pStyle w:val="TableParagraph"/>
              <w:spacing w:line="268" w:lineRule="exact"/>
              <w:ind w:left="167"/>
              <w:rPr>
                <w:rFonts w:ascii="Arial MT"/>
                <w:sz w:val="24"/>
              </w:rPr>
            </w:pPr>
            <w:r>
              <w:rPr>
                <w:rFonts w:ascii="Arial MT"/>
                <w:spacing w:val="-10"/>
                <w:sz w:val="24"/>
              </w:rPr>
              <w:t>3</w:t>
            </w:r>
          </w:p>
        </w:tc>
        <w:tc>
          <w:tcPr>
            <w:tcW w:w="488" w:type="dxa"/>
            <w:tcBorders>
              <w:bottom w:val="single" w:sz="6" w:space="0" w:color="000000"/>
            </w:tcBorders>
          </w:tcPr>
          <w:p w:rsidR="00D0059D" w:rsidRDefault="00D0059D" w:rsidP="00FD11B0">
            <w:pPr>
              <w:pStyle w:val="TableParagraph"/>
              <w:spacing w:line="268" w:lineRule="exact"/>
              <w:ind w:right="26"/>
              <w:jc w:val="right"/>
              <w:rPr>
                <w:rFonts w:ascii="Arial MT"/>
                <w:sz w:val="24"/>
              </w:rPr>
            </w:pPr>
            <w:r>
              <w:rPr>
                <w:rFonts w:ascii="Arial MT"/>
                <w:spacing w:val="-10"/>
                <w:sz w:val="24"/>
              </w:rPr>
              <w:t>4</w:t>
            </w:r>
          </w:p>
        </w:tc>
        <w:tc>
          <w:tcPr>
            <w:tcW w:w="1451" w:type="dxa"/>
            <w:tcBorders>
              <w:bottom w:val="single" w:sz="6" w:space="0" w:color="000000"/>
            </w:tcBorders>
          </w:tcPr>
          <w:p w:rsidR="00D0059D" w:rsidRDefault="00D0059D" w:rsidP="00FD11B0">
            <w:pPr>
              <w:pStyle w:val="TableParagraph"/>
            </w:pPr>
          </w:p>
        </w:tc>
      </w:tr>
      <w:tr w:rsidR="00D0059D" w:rsidTr="00FD11B0">
        <w:trPr>
          <w:trHeight w:val="664"/>
        </w:trPr>
        <w:tc>
          <w:tcPr>
            <w:tcW w:w="3897" w:type="dxa"/>
            <w:gridSpan w:val="2"/>
            <w:tcBorders>
              <w:top w:val="single" w:sz="6" w:space="0" w:color="000000"/>
            </w:tcBorders>
          </w:tcPr>
          <w:p w:rsidR="00D0059D" w:rsidRDefault="00D0059D" w:rsidP="00FD11B0">
            <w:pPr>
              <w:pStyle w:val="TableParagraph"/>
              <w:spacing w:before="113"/>
              <w:rPr>
                <w:rFonts w:ascii="Arial MT"/>
                <w:sz w:val="24"/>
              </w:rPr>
            </w:pPr>
          </w:p>
          <w:p w:rsidR="00D0059D" w:rsidRDefault="00D0059D" w:rsidP="00FD11B0">
            <w:pPr>
              <w:pStyle w:val="TableParagraph"/>
              <w:tabs>
                <w:tab w:val="left" w:pos="2543"/>
              </w:tabs>
              <w:spacing w:line="256" w:lineRule="exact"/>
              <w:ind w:left="57"/>
              <w:rPr>
                <w:rFonts w:ascii="Arial MT"/>
                <w:sz w:val="24"/>
              </w:rPr>
            </w:pPr>
            <w:r>
              <w:rPr>
                <w:rFonts w:ascii="Arial MT"/>
                <w:sz w:val="24"/>
              </w:rPr>
              <w:t>Cement</w:t>
            </w:r>
            <w:r>
              <w:rPr>
                <w:rFonts w:ascii="Arial MT"/>
                <w:spacing w:val="-4"/>
                <w:sz w:val="24"/>
              </w:rPr>
              <w:t>bags</w:t>
            </w:r>
            <w:r>
              <w:rPr>
                <w:rFonts w:ascii="Arial MT"/>
                <w:sz w:val="24"/>
              </w:rPr>
              <w:tab/>
            </w:r>
            <w:r>
              <w:rPr>
                <w:rFonts w:ascii="Arial MT"/>
                <w:spacing w:val="-5"/>
                <w:sz w:val="24"/>
              </w:rPr>
              <w:t>No.</w:t>
            </w:r>
          </w:p>
        </w:tc>
        <w:tc>
          <w:tcPr>
            <w:tcW w:w="2088" w:type="dxa"/>
            <w:gridSpan w:val="2"/>
            <w:tcBorders>
              <w:top w:val="single" w:sz="6" w:space="0" w:color="000000"/>
            </w:tcBorders>
          </w:tcPr>
          <w:p w:rsidR="00D0059D" w:rsidRDefault="00D0059D" w:rsidP="00FD11B0">
            <w:pPr>
              <w:pStyle w:val="TableParagraph"/>
              <w:spacing w:before="113"/>
              <w:rPr>
                <w:rFonts w:ascii="Arial MT"/>
                <w:sz w:val="24"/>
              </w:rPr>
            </w:pPr>
          </w:p>
          <w:p w:rsidR="00D0059D" w:rsidRDefault="00D0059D" w:rsidP="00FD11B0">
            <w:pPr>
              <w:pStyle w:val="TableParagraph"/>
              <w:spacing w:line="256" w:lineRule="exact"/>
              <w:ind w:left="1219"/>
              <w:rPr>
                <w:rFonts w:ascii="Arial MT"/>
                <w:sz w:val="24"/>
              </w:rPr>
            </w:pPr>
            <w:r>
              <w:rPr>
                <w:rFonts w:ascii="Arial MT"/>
                <w:spacing w:val="-5"/>
                <w:sz w:val="24"/>
              </w:rPr>
              <w:t>110</w:t>
            </w:r>
          </w:p>
        </w:tc>
        <w:tc>
          <w:tcPr>
            <w:tcW w:w="1096" w:type="dxa"/>
            <w:tcBorders>
              <w:top w:val="single" w:sz="6" w:space="0" w:color="000000"/>
            </w:tcBorders>
          </w:tcPr>
          <w:p w:rsidR="00D0059D" w:rsidRDefault="00D0059D" w:rsidP="00FD11B0">
            <w:pPr>
              <w:pStyle w:val="TableParagraph"/>
              <w:spacing w:before="113"/>
              <w:rPr>
                <w:rFonts w:ascii="Arial MT"/>
                <w:sz w:val="24"/>
              </w:rPr>
            </w:pPr>
          </w:p>
          <w:p w:rsidR="00D0059D" w:rsidRDefault="00D0059D" w:rsidP="00FD11B0">
            <w:pPr>
              <w:pStyle w:val="TableParagraph"/>
              <w:spacing w:line="256" w:lineRule="exact"/>
              <w:ind w:left="141"/>
              <w:rPr>
                <w:rFonts w:ascii="Arial MT"/>
                <w:sz w:val="24"/>
              </w:rPr>
            </w:pPr>
            <w:r>
              <w:rPr>
                <w:rFonts w:ascii="Arial MT"/>
                <w:spacing w:val="-5"/>
                <w:sz w:val="24"/>
              </w:rPr>
              <w:t>100</w:t>
            </w:r>
          </w:p>
        </w:tc>
        <w:tc>
          <w:tcPr>
            <w:tcW w:w="1283" w:type="dxa"/>
            <w:tcBorders>
              <w:top w:val="single" w:sz="6" w:space="0" w:color="000000"/>
            </w:tcBorders>
          </w:tcPr>
          <w:p w:rsidR="00D0059D" w:rsidRDefault="00D0059D" w:rsidP="00FD11B0">
            <w:pPr>
              <w:pStyle w:val="TableParagraph"/>
              <w:spacing w:before="113"/>
              <w:rPr>
                <w:rFonts w:ascii="Arial MT"/>
                <w:sz w:val="24"/>
              </w:rPr>
            </w:pPr>
          </w:p>
          <w:p w:rsidR="00D0059D" w:rsidRDefault="00D0059D" w:rsidP="00FD11B0">
            <w:pPr>
              <w:pStyle w:val="TableParagraph"/>
              <w:spacing w:line="256" w:lineRule="exact"/>
              <w:ind w:left="231"/>
              <w:rPr>
                <w:rFonts w:ascii="Arial MT"/>
                <w:sz w:val="24"/>
              </w:rPr>
            </w:pPr>
            <w:r>
              <w:rPr>
                <w:rFonts w:ascii="Arial MT"/>
                <w:spacing w:val="-5"/>
                <w:sz w:val="24"/>
              </w:rPr>
              <w:t>115</w:t>
            </w:r>
          </w:p>
        </w:tc>
        <w:tc>
          <w:tcPr>
            <w:tcW w:w="488" w:type="dxa"/>
            <w:tcBorders>
              <w:top w:val="single" w:sz="6" w:space="0" w:color="000000"/>
            </w:tcBorders>
          </w:tcPr>
          <w:p w:rsidR="00D0059D" w:rsidRDefault="00D0059D" w:rsidP="00FD11B0">
            <w:pPr>
              <w:pStyle w:val="TableParagraph"/>
            </w:pPr>
          </w:p>
        </w:tc>
        <w:tc>
          <w:tcPr>
            <w:tcW w:w="1451" w:type="dxa"/>
            <w:tcBorders>
              <w:top w:val="single" w:sz="6" w:space="0" w:color="000000"/>
            </w:tcBorders>
          </w:tcPr>
          <w:p w:rsidR="00D0059D" w:rsidRDefault="00D0059D" w:rsidP="00FD11B0">
            <w:pPr>
              <w:pStyle w:val="TableParagraph"/>
              <w:spacing w:before="113"/>
              <w:rPr>
                <w:rFonts w:ascii="Arial MT"/>
                <w:sz w:val="24"/>
              </w:rPr>
            </w:pPr>
          </w:p>
          <w:p w:rsidR="00D0059D" w:rsidRDefault="00D0059D" w:rsidP="00FD11B0">
            <w:pPr>
              <w:pStyle w:val="TableParagraph"/>
              <w:spacing w:line="256" w:lineRule="exact"/>
              <w:ind w:left="154"/>
              <w:rPr>
                <w:rFonts w:ascii="Arial MT"/>
                <w:sz w:val="24"/>
              </w:rPr>
            </w:pPr>
            <w:r>
              <w:rPr>
                <w:rFonts w:ascii="Arial MT"/>
                <w:spacing w:val="-5"/>
                <w:sz w:val="24"/>
              </w:rPr>
              <w:t>120</w:t>
            </w:r>
          </w:p>
        </w:tc>
      </w:tr>
      <w:tr w:rsidR="00D0059D" w:rsidTr="00FD11B0">
        <w:trPr>
          <w:trHeight w:val="589"/>
        </w:trPr>
        <w:tc>
          <w:tcPr>
            <w:tcW w:w="1742" w:type="dxa"/>
          </w:tcPr>
          <w:p w:rsidR="00D0059D" w:rsidRDefault="00D0059D" w:rsidP="00FD11B0">
            <w:pPr>
              <w:pStyle w:val="TableParagraph"/>
              <w:spacing w:before="14"/>
              <w:ind w:left="57"/>
              <w:rPr>
                <w:rFonts w:ascii="Arial MT"/>
                <w:sz w:val="24"/>
              </w:rPr>
            </w:pPr>
            <w:r>
              <w:rPr>
                <w:rFonts w:ascii="Arial MT"/>
                <w:spacing w:val="-5"/>
                <w:sz w:val="24"/>
              </w:rPr>
              <w:t>130</w:t>
            </w:r>
          </w:p>
          <w:p w:rsidR="00D0059D" w:rsidRDefault="00D0059D" w:rsidP="00FD11B0">
            <w:pPr>
              <w:pStyle w:val="TableParagraph"/>
              <w:ind w:left="57"/>
              <w:rPr>
                <w:rFonts w:ascii="Arial MT"/>
                <w:sz w:val="24"/>
              </w:rPr>
            </w:pPr>
            <w:r>
              <w:rPr>
                <w:rFonts w:ascii="Arial MT"/>
                <w:spacing w:val="-2"/>
                <w:sz w:val="24"/>
              </w:rPr>
              <w:t>Bricks</w:t>
            </w:r>
          </w:p>
        </w:tc>
        <w:tc>
          <w:tcPr>
            <w:tcW w:w="2155" w:type="dxa"/>
          </w:tcPr>
          <w:p w:rsidR="00D0059D" w:rsidRDefault="00D0059D" w:rsidP="00FD11B0">
            <w:pPr>
              <w:pStyle w:val="TableParagraph"/>
              <w:spacing w:before="14"/>
              <w:rPr>
                <w:rFonts w:ascii="Arial MT"/>
                <w:sz w:val="24"/>
              </w:rPr>
            </w:pPr>
          </w:p>
          <w:p w:rsidR="00D0059D" w:rsidRDefault="00D0059D" w:rsidP="00FD11B0">
            <w:pPr>
              <w:pStyle w:val="TableParagraph"/>
              <w:ind w:left="27" w:right="97"/>
              <w:jc w:val="center"/>
              <w:rPr>
                <w:rFonts w:ascii="Arial MT"/>
                <w:sz w:val="24"/>
              </w:rPr>
            </w:pPr>
            <w:r>
              <w:rPr>
                <w:rFonts w:ascii="Arial MT"/>
                <w:spacing w:val="-5"/>
                <w:sz w:val="24"/>
              </w:rPr>
              <w:t>No.</w:t>
            </w:r>
          </w:p>
        </w:tc>
        <w:tc>
          <w:tcPr>
            <w:tcW w:w="1148" w:type="dxa"/>
          </w:tcPr>
          <w:p w:rsidR="00D0059D" w:rsidRDefault="00D0059D" w:rsidP="00FD11B0">
            <w:pPr>
              <w:pStyle w:val="TableParagraph"/>
            </w:pPr>
          </w:p>
        </w:tc>
        <w:tc>
          <w:tcPr>
            <w:tcW w:w="940" w:type="dxa"/>
          </w:tcPr>
          <w:p w:rsidR="00D0059D" w:rsidRDefault="00D0059D" w:rsidP="00FD11B0">
            <w:pPr>
              <w:pStyle w:val="TableParagraph"/>
              <w:spacing w:before="14"/>
              <w:rPr>
                <w:rFonts w:ascii="Arial MT"/>
                <w:sz w:val="24"/>
              </w:rPr>
            </w:pPr>
          </w:p>
          <w:p w:rsidR="00D0059D" w:rsidRDefault="00D0059D" w:rsidP="00FD11B0">
            <w:pPr>
              <w:pStyle w:val="TableParagraph"/>
              <w:ind w:right="168"/>
              <w:jc w:val="right"/>
              <w:rPr>
                <w:rFonts w:ascii="Arial MT"/>
                <w:sz w:val="24"/>
              </w:rPr>
            </w:pPr>
            <w:r>
              <w:rPr>
                <w:rFonts w:ascii="Arial MT"/>
                <w:spacing w:val="-4"/>
                <w:sz w:val="24"/>
              </w:rPr>
              <w:t>4500</w:t>
            </w:r>
          </w:p>
        </w:tc>
        <w:tc>
          <w:tcPr>
            <w:tcW w:w="1096" w:type="dxa"/>
          </w:tcPr>
          <w:p w:rsidR="00D0059D" w:rsidRDefault="00D0059D" w:rsidP="00FD11B0">
            <w:pPr>
              <w:pStyle w:val="TableParagraph"/>
              <w:spacing w:before="14"/>
              <w:rPr>
                <w:rFonts w:ascii="Arial MT"/>
                <w:sz w:val="24"/>
              </w:rPr>
            </w:pPr>
          </w:p>
          <w:p w:rsidR="00D0059D" w:rsidRDefault="00D0059D" w:rsidP="00FD11B0">
            <w:pPr>
              <w:pStyle w:val="TableParagraph"/>
              <w:ind w:left="388"/>
              <w:rPr>
                <w:rFonts w:ascii="Arial MT"/>
                <w:sz w:val="24"/>
              </w:rPr>
            </w:pPr>
            <w:r>
              <w:rPr>
                <w:rFonts w:ascii="Arial MT"/>
                <w:spacing w:val="-4"/>
                <w:sz w:val="24"/>
              </w:rPr>
              <w:t>4000</w:t>
            </w:r>
          </w:p>
        </w:tc>
        <w:tc>
          <w:tcPr>
            <w:tcW w:w="1283" w:type="dxa"/>
          </w:tcPr>
          <w:p w:rsidR="00D0059D" w:rsidRDefault="00D0059D" w:rsidP="00FD11B0">
            <w:pPr>
              <w:pStyle w:val="TableParagraph"/>
              <w:spacing w:before="14"/>
              <w:rPr>
                <w:rFonts w:ascii="Arial MT"/>
                <w:sz w:val="24"/>
              </w:rPr>
            </w:pPr>
          </w:p>
          <w:p w:rsidR="00D0059D" w:rsidRDefault="00D0059D" w:rsidP="00FD11B0">
            <w:pPr>
              <w:pStyle w:val="TableParagraph"/>
              <w:ind w:right="384"/>
              <w:jc w:val="right"/>
              <w:rPr>
                <w:rFonts w:ascii="Arial MT"/>
                <w:sz w:val="24"/>
              </w:rPr>
            </w:pPr>
            <w:r>
              <w:rPr>
                <w:rFonts w:ascii="Arial MT"/>
                <w:spacing w:val="-4"/>
                <w:sz w:val="24"/>
              </w:rPr>
              <w:t>5500</w:t>
            </w:r>
          </w:p>
        </w:tc>
        <w:tc>
          <w:tcPr>
            <w:tcW w:w="1939" w:type="dxa"/>
            <w:gridSpan w:val="2"/>
          </w:tcPr>
          <w:p w:rsidR="00D0059D" w:rsidRDefault="00D0059D" w:rsidP="00FD11B0">
            <w:pPr>
              <w:pStyle w:val="TableParagraph"/>
              <w:spacing w:before="14"/>
              <w:rPr>
                <w:rFonts w:ascii="Arial MT"/>
                <w:sz w:val="24"/>
              </w:rPr>
            </w:pPr>
          </w:p>
          <w:p w:rsidR="00D0059D" w:rsidRDefault="00D0059D" w:rsidP="00FD11B0">
            <w:pPr>
              <w:pStyle w:val="TableParagraph"/>
              <w:ind w:left="508"/>
              <w:rPr>
                <w:rFonts w:ascii="Arial MT"/>
                <w:sz w:val="24"/>
              </w:rPr>
            </w:pPr>
            <w:r>
              <w:rPr>
                <w:rFonts w:ascii="Arial MT"/>
                <w:spacing w:val="-4"/>
                <w:sz w:val="24"/>
              </w:rPr>
              <w:t>3000</w:t>
            </w:r>
          </w:p>
        </w:tc>
      </w:tr>
      <w:tr w:rsidR="00D0059D" w:rsidTr="00FD11B0">
        <w:trPr>
          <w:trHeight w:val="302"/>
        </w:trPr>
        <w:tc>
          <w:tcPr>
            <w:tcW w:w="1742" w:type="dxa"/>
          </w:tcPr>
          <w:p w:rsidR="00D0059D" w:rsidRDefault="00D0059D" w:rsidP="00FD11B0">
            <w:pPr>
              <w:pStyle w:val="TableParagraph"/>
              <w:spacing w:before="15" w:line="267" w:lineRule="exact"/>
              <w:ind w:left="50"/>
              <w:rPr>
                <w:rFonts w:ascii="Arial MT"/>
                <w:sz w:val="24"/>
              </w:rPr>
            </w:pPr>
            <w:r>
              <w:rPr>
                <w:rFonts w:ascii="Arial MT"/>
                <w:spacing w:val="-4"/>
                <w:sz w:val="24"/>
              </w:rPr>
              <w:t>2600</w:t>
            </w:r>
          </w:p>
        </w:tc>
        <w:tc>
          <w:tcPr>
            <w:tcW w:w="2155" w:type="dxa"/>
          </w:tcPr>
          <w:p w:rsidR="00D0059D" w:rsidRDefault="00D0059D" w:rsidP="00FD11B0">
            <w:pPr>
              <w:pStyle w:val="TableParagraph"/>
            </w:pPr>
          </w:p>
        </w:tc>
        <w:tc>
          <w:tcPr>
            <w:tcW w:w="1148" w:type="dxa"/>
          </w:tcPr>
          <w:p w:rsidR="00D0059D" w:rsidRDefault="00D0059D" w:rsidP="00FD11B0">
            <w:pPr>
              <w:pStyle w:val="TableParagraph"/>
            </w:pPr>
          </w:p>
        </w:tc>
        <w:tc>
          <w:tcPr>
            <w:tcW w:w="940" w:type="dxa"/>
          </w:tcPr>
          <w:p w:rsidR="00D0059D" w:rsidRDefault="00D0059D" w:rsidP="00FD11B0">
            <w:pPr>
              <w:pStyle w:val="TableParagraph"/>
            </w:pPr>
          </w:p>
        </w:tc>
        <w:tc>
          <w:tcPr>
            <w:tcW w:w="1096" w:type="dxa"/>
          </w:tcPr>
          <w:p w:rsidR="00D0059D" w:rsidRDefault="00D0059D" w:rsidP="00FD11B0">
            <w:pPr>
              <w:pStyle w:val="TableParagraph"/>
            </w:pPr>
          </w:p>
        </w:tc>
        <w:tc>
          <w:tcPr>
            <w:tcW w:w="1283" w:type="dxa"/>
          </w:tcPr>
          <w:p w:rsidR="00D0059D" w:rsidRDefault="00D0059D" w:rsidP="00FD11B0">
            <w:pPr>
              <w:pStyle w:val="TableParagraph"/>
            </w:pPr>
          </w:p>
        </w:tc>
        <w:tc>
          <w:tcPr>
            <w:tcW w:w="1939" w:type="dxa"/>
            <w:gridSpan w:val="2"/>
          </w:tcPr>
          <w:p w:rsidR="00D0059D" w:rsidRDefault="00D0059D" w:rsidP="00FD11B0">
            <w:pPr>
              <w:pStyle w:val="TableParagraph"/>
            </w:pPr>
          </w:p>
        </w:tc>
      </w:tr>
      <w:tr w:rsidR="00D0059D" w:rsidTr="00FD11B0">
        <w:trPr>
          <w:trHeight w:val="289"/>
        </w:trPr>
        <w:tc>
          <w:tcPr>
            <w:tcW w:w="1742" w:type="dxa"/>
          </w:tcPr>
          <w:p w:rsidR="00D0059D" w:rsidRDefault="00D0059D" w:rsidP="00FD11B0">
            <w:pPr>
              <w:pStyle w:val="TableParagraph"/>
              <w:spacing w:before="3" w:line="266" w:lineRule="exact"/>
              <w:ind w:left="57"/>
              <w:rPr>
                <w:rFonts w:ascii="Arial MT"/>
                <w:sz w:val="24"/>
              </w:rPr>
            </w:pPr>
            <w:r>
              <w:rPr>
                <w:rFonts w:ascii="Arial MT"/>
                <w:spacing w:val="-4"/>
                <w:sz w:val="24"/>
              </w:rPr>
              <w:t>Sand</w:t>
            </w:r>
          </w:p>
        </w:tc>
        <w:tc>
          <w:tcPr>
            <w:tcW w:w="2155" w:type="dxa"/>
          </w:tcPr>
          <w:p w:rsidR="00D0059D" w:rsidRDefault="00D0059D" w:rsidP="00FD11B0">
            <w:pPr>
              <w:pStyle w:val="TableParagraph"/>
              <w:spacing w:before="3" w:line="266" w:lineRule="exact"/>
              <w:ind w:left="582"/>
              <w:rPr>
                <w:rFonts w:ascii="Arial MT"/>
                <w:sz w:val="24"/>
              </w:rPr>
            </w:pPr>
            <w:r>
              <w:rPr>
                <w:rFonts w:ascii="Arial MT"/>
                <w:spacing w:val="-5"/>
                <w:sz w:val="24"/>
              </w:rPr>
              <w:t>Cum</w:t>
            </w:r>
          </w:p>
        </w:tc>
        <w:tc>
          <w:tcPr>
            <w:tcW w:w="1148" w:type="dxa"/>
          </w:tcPr>
          <w:p w:rsidR="00D0059D" w:rsidRDefault="00D0059D" w:rsidP="00FD11B0">
            <w:pPr>
              <w:pStyle w:val="TableParagraph"/>
              <w:spacing w:before="3" w:line="266" w:lineRule="exact"/>
              <w:ind w:right="79"/>
              <w:jc w:val="right"/>
              <w:rPr>
                <w:rFonts w:ascii="Arial MT"/>
                <w:sz w:val="24"/>
              </w:rPr>
            </w:pPr>
            <w:r>
              <w:rPr>
                <w:rFonts w:ascii="Arial MT"/>
                <w:spacing w:val="-5"/>
                <w:sz w:val="24"/>
              </w:rPr>
              <w:t>20</w:t>
            </w:r>
          </w:p>
        </w:tc>
        <w:tc>
          <w:tcPr>
            <w:tcW w:w="940" w:type="dxa"/>
          </w:tcPr>
          <w:p w:rsidR="00D0059D" w:rsidRDefault="00D0059D" w:rsidP="00FD11B0">
            <w:pPr>
              <w:pStyle w:val="TableParagraph"/>
              <w:spacing w:before="3" w:line="266" w:lineRule="exact"/>
              <w:ind w:right="172"/>
              <w:jc w:val="right"/>
              <w:rPr>
                <w:rFonts w:ascii="Arial MT"/>
                <w:sz w:val="24"/>
              </w:rPr>
            </w:pPr>
            <w:r>
              <w:rPr>
                <w:rFonts w:ascii="Arial MT"/>
                <w:spacing w:val="-5"/>
                <w:sz w:val="24"/>
              </w:rPr>
              <w:t>20</w:t>
            </w:r>
          </w:p>
        </w:tc>
        <w:tc>
          <w:tcPr>
            <w:tcW w:w="1096" w:type="dxa"/>
          </w:tcPr>
          <w:p w:rsidR="00D0059D" w:rsidRDefault="00D0059D" w:rsidP="00FD11B0">
            <w:pPr>
              <w:pStyle w:val="TableParagraph"/>
              <w:spacing w:before="3" w:line="266" w:lineRule="exact"/>
              <w:ind w:left="527"/>
              <w:rPr>
                <w:rFonts w:ascii="Arial MT"/>
                <w:sz w:val="24"/>
              </w:rPr>
            </w:pPr>
            <w:r>
              <w:rPr>
                <w:rFonts w:ascii="Arial MT"/>
                <w:spacing w:val="-5"/>
                <w:sz w:val="24"/>
              </w:rPr>
              <w:t>35</w:t>
            </w:r>
          </w:p>
        </w:tc>
        <w:tc>
          <w:tcPr>
            <w:tcW w:w="1283" w:type="dxa"/>
          </w:tcPr>
          <w:p w:rsidR="00D0059D" w:rsidRDefault="00D0059D" w:rsidP="00FD11B0">
            <w:pPr>
              <w:pStyle w:val="TableParagraph"/>
              <w:spacing w:before="3" w:line="266" w:lineRule="exact"/>
              <w:ind w:right="331"/>
              <w:jc w:val="right"/>
              <w:rPr>
                <w:rFonts w:ascii="Arial MT"/>
                <w:sz w:val="24"/>
              </w:rPr>
            </w:pPr>
            <w:r>
              <w:rPr>
                <w:rFonts w:ascii="Arial MT"/>
                <w:spacing w:val="-5"/>
                <w:sz w:val="24"/>
              </w:rPr>
              <w:t>25</w:t>
            </w:r>
          </w:p>
        </w:tc>
        <w:tc>
          <w:tcPr>
            <w:tcW w:w="1939" w:type="dxa"/>
            <w:gridSpan w:val="2"/>
          </w:tcPr>
          <w:p w:rsidR="00D0059D" w:rsidRDefault="00D0059D" w:rsidP="00FD11B0">
            <w:pPr>
              <w:pStyle w:val="TableParagraph"/>
              <w:spacing w:before="3" w:line="266" w:lineRule="exact"/>
              <w:ind w:left="584"/>
              <w:rPr>
                <w:rFonts w:ascii="Arial MT"/>
                <w:sz w:val="24"/>
              </w:rPr>
            </w:pPr>
            <w:r>
              <w:rPr>
                <w:rFonts w:ascii="Arial MT"/>
                <w:spacing w:val="-5"/>
                <w:sz w:val="24"/>
              </w:rPr>
              <w:t>15</w:t>
            </w:r>
          </w:p>
        </w:tc>
      </w:tr>
      <w:tr w:rsidR="00D0059D" w:rsidTr="00FD11B0">
        <w:trPr>
          <w:trHeight w:val="292"/>
        </w:trPr>
        <w:tc>
          <w:tcPr>
            <w:tcW w:w="1742" w:type="dxa"/>
          </w:tcPr>
          <w:p w:rsidR="00D0059D" w:rsidRDefault="00D0059D" w:rsidP="00FD11B0">
            <w:pPr>
              <w:pStyle w:val="TableParagraph"/>
              <w:spacing w:before="2" w:line="271" w:lineRule="exact"/>
              <w:ind w:left="57"/>
              <w:rPr>
                <w:rFonts w:ascii="Arial MT"/>
                <w:sz w:val="24"/>
              </w:rPr>
            </w:pPr>
            <w:r>
              <w:rPr>
                <w:rFonts w:ascii="Arial MT"/>
                <w:spacing w:val="-2"/>
                <w:sz w:val="24"/>
              </w:rPr>
              <w:t>Aggregate</w:t>
            </w:r>
          </w:p>
        </w:tc>
        <w:tc>
          <w:tcPr>
            <w:tcW w:w="2155" w:type="dxa"/>
          </w:tcPr>
          <w:p w:rsidR="00D0059D" w:rsidRDefault="00D0059D" w:rsidP="00FD11B0">
            <w:pPr>
              <w:pStyle w:val="TableParagraph"/>
              <w:spacing w:before="2" w:line="271" w:lineRule="exact"/>
              <w:ind w:left="667"/>
              <w:rPr>
                <w:rFonts w:ascii="Arial MT"/>
                <w:sz w:val="24"/>
              </w:rPr>
            </w:pPr>
            <w:r>
              <w:rPr>
                <w:rFonts w:ascii="Arial MT"/>
                <w:spacing w:val="-5"/>
                <w:sz w:val="24"/>
              </w:rPr>
              <w:t>Cum</w:t>
            </w:r>
          </w:p>
        </w:tc>
        <w:tc>
          <w:tcPr>
            <w:tcW w:w="1148" w:type="dxa"/>
          </w:tcPr>
          <w:p w:rsidR="00D0059D" w:rsidRDefault="00D0059D" w:rsidP="00FD11B0">
            <w:pPr>
              <w:pStyle w:val="TableParagraph"/>
              <w:spacing w:before="2" w:line="271" w:lineRule="exact"/>
              <w:ind w:right="46"/>
              <w:jc w:val="right"/>
              <w:rPr>
                <w:rFonts w:ascii="Arial MT"/>
                <w:sz w:val="24"/>
              </w:rPr>
            </w:pPr>
            <w:r>
              <w:rPr>
                <w:rFonts w:ascii="Arial MT"/>
                <w:spacing w:val="-5"/>
                <w:sz w:val="24"/>
              </w:rPr>
              <w:t>20</w:t>
            </w:r>
          </w:p>
        </w:tc>
        <w:tc>
          <w:tcPr>
            <w:tcW w:w="940" w:type="dxa"/>
          </w:tcPr>
          <w:p w:rsidR="00D0059D" w:rsidRDefault="00D0059D" w:rsidP="00FD11B0">
            <w:pPr>
              <w:pStyle w:val="TableParagraph"/>
              <w:spacing w:before="2" w:line="271" w:lineRule="exact"/>
              <w:ind w:right="145"/>
              <w:jc w:val="right"/>
              <w:rPr>
                <w:rFonts w:ascii="Arial MT"/>
                <w:sz w:val="24"/>
              </w:rPr>
            </w:pPr>
            <w:r>
              <w:rPr>
                <w:rFonts w:ascii="Arial MT"/>
                <w:spacing w:val="-5"/>
                <w:sz w:val="24"/>
              </w:rPr>
              <w:t>35</w:t>
            </w:r>
          </w:p>
        </w:tc>
        <w:tc>
          <w:tcPr>
            <w:tcW w:w="1096" w:type="dxa"/>
          </w:tcPr>
          <w:p w:rsidR="00D0059D" w:rsidRDefault="00D0059D" w:rsidP="00FD11B0">
            <w:pPr>
              <w:pStyle w:val="TableParagraph"/>
              <w:spacing w:before="2" w:line="271" w:lineRule="exact"/>
              <w:ind w:left="559"/>
              <w:rPr>
                <w:rFonts w:ascii="Arial MT"/>
                <w:sz w:val="24"/>
              </w:rPr>
            </w:pPr>
            <w:r>
              <w:rPr>
                <w:rFonts w:ascii="Arial MT"/>
                <w:spacing w:val="-5"/>
                <w:sz w:val="24"/>
              </w:rPr>
              <w:t>30</w:t>
            </w:r>
          </w:p>
        </w:tc>
        <w:tc>
          <w:tcPr>
            <w:tcW w:w="1283" w:type="dxa"/>
          </w:tcPr>
          <w:p w:rsidR="00D0059D" w:rsidRDefault="00D0059D" w:rsidP="00FD11B0">
            <w:pPr>
              <w:pStyle w:val="TableParagraph"/>
              <w:spacing w:before="2" w:line="271" w:lineRule="exact"/>
              <w:ind w:right="353"/>
              <w:jc w:val="right"/>
              <w:rPr>
                <w:rFonts w:ascii="Arial MT"/>
                <w:sz w:val="24"/>
              </w:rPr>
            </w:pPr>
            <w:r>
              <w:rPr>
                <w:rFonts w:ascii="Arial MT"/>
                <w:spacing w:val="-5"/>
                <w:sz w:val="24"/>
              </w:rPr>
              <w:t>25</w:t>
            </w:r>
          </w:p>
        </w:tc>
        <w:tc>
          <w:tcPr>
            <w:tcW w:w="1939" w:type="dxa"/>
            <w:gridSpan w:val="2"/>
          </w:tcPr>
          <w:p w:rsidR="00D0059D" w:rsidRDefault="00D0059D" w:rsidP="00FD11B0">
            <w:pPr>
              <w:pStyle w:val="TableParagraph"/>
              <w:spacing w:before="2" w:line="271" w:lineRule="exact"/>
              <w:ind w:left="618"/>
              <w:rPr>
                <w:rFonts w:ascii="Arial MT"/>
                <w:sz w:val="24"/>
              </w:rPr>
            </w:pPr>
            <w:r>
              <w:rPr>
                <w:rFonts w:ascii="Arial MT"/>
                <w:spacing w:val="-5"/>
                <w:sz w:val="24"/>
              </w:rPr>
              <w:t>30</w:t>
            </w:r>
          </w:p>
        </w:tc>
      </w:tr>
      <w:tr w:rsidR="00D0059D" w:rsidTr="00FD11B0">
        <w:trPr>
          <w:trHeight w:val="292"/>
        </w:trPr>
        <w:tc>
          <w:tcPr>
            <w:tcW w:w="1742" w:type="dxa"/>
          </w:tcPr>
          <w:p w:rsidR="00D0059D" w:rsidRDefault="00D0059D" w:rsidP="00FD11B0">
            <w:pPr>
              <w:pStyle w:val="TableParagraph"/>
              <w:spacing w:before="7" w:line="266" w:lineRule="exact"/>
              <w:ind w:left="57"/>
              <w:rPr>
                <w:rFonts w:ascii="Arial MT"/>
                <w:sz w:val="24"/>
              </w:rPr>
            </w:pPr>
            <w:r>
              <w:rPr>
                <w:rFonts w:ascii="Arial MT"/>
                <w:spacing w:val="-4"/>
                <w:sz w:val="24"/>
              </w:rPr>
              <w:t>Steel</w:t>
            </w:r>
          </w:p>
        </w:tc>
        <w:tc>
          <w:tcPr>
            <w:tcW w:w="2155" w:type="dxa"/>
          </w:tcPr>
          <w:p w:rsidR="00D0059D" w:rsidRDefault="00D0059D" w:rsidP="00FD11B0">
            <w:pPr>
              <w:pStyle w:val="TableParagraph"/>
              <w:spacing w:before="7" w:line="266" w:lineRule="exact"/>
              <w:ind w:left="591"/>
              <w:rPr>
                <w:rFonts w:ascii="Arial MT"/>
                <w:sz w:val="24"/>
              </w:rPr>
            </w:pPr>
            <w:r>
              <w:rPr>
                <w:rFonts w:ascii="Arial MT"/>
                <w:spacing w:val="-2"/>
                <w:sz w:val="24"/>
              </w:rPr>
              <w:t>Quintal</w:t>
            </w:r>
          </w:p>
        </w:tc>
        <w:tc>
          <w:tcPr>
            <w:tcW w:w="1148" w:type="dxa"/>
          </w:tcPr>
          <w:p w:rsidR="00D0059D" w:rsidRDefault="00D0059D" w:rsidP="00FD11B0">
            <w:pPr>
              <w:pStyle w:val="TableParagraph"/>
              <w:spacing w:before="7" w:line="266" w:lineRule="exact"/>
              <w:ind w:right="178"/>
              <w:jc w:val="right"/>
              <w:rPr>
                <w:rFonts w:ascii="Arial MT"/>
                <w:sz w:val="24"/>
              </w:rPr>
            </w:pPr>
            <w:r>
              <w:rPr>
                <w:rFonts w:ascii="Arial MT"/>
                <w:spacing w:val="-10"/>
                <w:sz w:val="24"/>
              </w:rPr>
              <w:t>_</w:t>
            </w:r>
          </w:p>
        </w:tc>
        <w:tc>
          <w:tcPr>
            <w:tcW w:w="940" w:type="dxa"/>
          </w:tcPr>
          <w:p w:rsidR="00D0059D" w:rsidRDefault="00D0059D" w:rsidP="00FD11B0">
            <w:pPr>
              <w:pStyle w:val="TableParagraph"/>
              <w:spacing w:before="7" w:line="266" w:lineRule="exact"/>
              <w:ind w:left="508"/>
              <w:rPr>
                <w:rFonts w:ascii="Arial MT"/>
                <w:sz w:val="24"/>
              </w:rPr>
            </w:pPr>
            <w:r>
              <w:rPr>
                <w:rFonts w:ascii="Arial MT"/>
                <w:spacing w:val="-10"/>
                <w:sz w:val="24"/>
              </w:rPr>
              <w:t>2</w:t>
            </w:r>
          </w:p>
        </w:tc>
        <w:tc>
          <w:tcPr>
            <w:tcW w:w="1096" w:type="dxa"/>
          </w:tcPr>
          <w:p w:rsidR="00D0059D" w:rsidRDefault="00D0059D" w:rsidP="00FD11B0">
            <w:pPr>
              <w:pStyle w:val="TableParagraph"/>
              <w:spacing w:before="7" w:line="266" w:lineRule="exact"/>
              <w:ind w:left="564"/>
              <w:rPr>
                <w:rFonts w:ascii="Arial MT"/>
                <w:sz w:val="24"/>
              </w:rPr>
            </w:pPr>
            <w:r>
              <w:rPr>
                <w:rFonts w:ascii="Arial MT"/>
                <w:spacing w:val="-5"/>
                <w:sz w:val="24"/>
              </w:rPr>
              <w:t>10</w:t>
            </w:r>
          </w:p>
        </w:tc>
        <w:tc>
          <w:tcPr>
            <w:tcW w:w="1283" w:type="dxa"/>
          </w:tcPr>
          <w:p w:rsidR="00D0059D" w:rsidRDefault="00D0059D" w:rsidP="00FD11B0">
            <w:pPr>
              <w:pStyle w:val="TableParagraph"/>
              <w:spacing w:before="7" w:line="266" w:lineRule="exact"/>
              <w:ind w:right="362"/>
              <w:jc w:val="right"/>
              <w:rPr>
                <w:rFonts w:ascii="Arial MT"/>
                <w:sz w:val="24"/>
              </w:rPr>
            </w:pPr>
            <w:r>
              <w:rPr>
                <w:rFonts w:ascii="Arial MT"/>
                <w:spacing w:val="-10"/>
                <w:sz w:val="24"/>
              </w:rPr>
              <w:t>2</w:t>
            </w:r>
          </w:p>
        </w:tc>
        <w:tc>
          <w:tcPr>
            <w:tcW w:w="1939" w:type="dxa"/>
            <w:gridSpan w:val="2"/>
          </w:tcPr>
          <w:p w:rsidR="00D0059D" w:rsidRDefault="00D0059D" w:rsidP="00FD11B0">
            <w:pPr>
              <w:pStyle w:val="TableParagraph"/>
              <w:spacing w:before="7" w:line="266" w:lineRule="exact"/>
              <w:ind w:left="609"/>
              <w:rPr>
                <w:rFonts w:ascii="Arial MT"/>
                <w:sz w:val="24"/>
              </w:rPr>
            </w:pPr>
            <w:r>
              <w:rPr>
                <w:rFonts w:ascii="Arial MT"/>
                <w:spacing w:val="-10"/>
                <w:sz w:val="24"/>
              </w:rPr>
              <w:t>-</w:t>
            </w:r>
          </w:p>
        </w:tc>
      </w:tr>
      <w:tr w:rsidR="00D0059D" w:rsidTr="00FD11B0">
        <w:trPr>
          <w:trHeight w:val="278"/>
        </w:trPr>
        <w:tc>
          <w:tcPr>
            <w:tcW w:w="1742" w:type="dxa"/>
          </w:tcPr>
          <w:p w:rsidR="00D0059D" w:rsidRDefault="00D0059D" w:rsidP="00FD11B0">
            <w:pPr>
              <w:pStyle w:val="TableParagraph"/>
              <w:spacing w:before="2" w:line="256" w:lineRule="exact"/>
              <w:ind w:left="414"/>
              <w:rPr>
                <w:rFonts w:ascii="Arial MT"/>
                <w:sz w:val="24"/>
              </w:rPr>
            </w:pPr>
            <w:r>
              <w:rPr>
                <w:rFonts w:ascii="Arial MT"/>
                <w:spacing w:val="-10"/>
                <w:sz w:val="24"/>
              </w:rPr>
              <w:t>-</w:t>
            </w:r>
          </w:p>
        </w:tc>
        <w:tc>
          <w:tcPr>
            <w:tcW w:w="2155" w:type="dxa"/>
          </w:tcPr>
          <w:p w:rsidR="00D0059D" w:rsidRDefault="00D0059D" w:rsidP="00FD11B0">
            <w:pPr>
              <w:pStyle w:val="TableParagraph"/>
              <w:spacing w:before="2" w:line="256" w:lineRule="exact"/>
              <w:ind w:right="97"/>
              <w:jc w:val="center"/>
              <w:rPr>
                <w:rFonts w:ascii="Arial MT"/>
                <w:sz w:val="24"/>
              </w:rPr>
            </w:pPr>
            <w:r>
              <w:rPr>
                <w:rFonts w:ascii="Arial MT"/>
                <w:spacing w:val="-10"/>
                <w:sz w:val="24"/>
              </w:rPr>
              <w:t>-</w:t>
            </w:r>
          </w:p>
        </w:tc>
        <w:tc>
          <w:tcPr>
            <w:tcW w:w="1148" w:type="dxa"/>
          </w:tcPr>
          <w:p w:rsidR="00D0059D" w:rsidRDefault="00D0059D" w:rsidP="00FD11B0">
            <w:pPr>
              <w:pStyle w:val="TableParagraph"/>
              <w:spacing w:before="2" w:line="256" w:lineRule="exact"/>
              <w:ind w:right="206"/>
              <w:jc w:val="right"/>
              <w:rPr>
                <w:rFonts w:ascii="Arial MT"/>
                <w:sz w:val="24"/>
              </w:rPr>
            </w:pPr>
            <w:r>
              <w:rPr>
                <w:rFonts w:ascii="Arial MT"/>
                <w:spacing w:val="-10"/>
                <w:sz w:val="24"/>
              </w:rPr>
              <w:t>-</w:t>
            </w:r>
          </w:p>
        </w:tc>
        <w:tc>
          <w:tcPr>
            <w:tcW w:w="940" w:type="dxa"/>
          </w:tcPr>
          <w:p w:rsidR="00D0059D" w:rsidRDefault="00D0059D" w:rsidP="00FD11B0">
            <w:pPr>
              <w:pStyle w:val="TableParagraph"/>
              <w:spacing w:before="2" w:line="256" w:lineRule="exact"/>
              <w:ind w:left="221"/>
              <w:jc w:val="center"/>
              <w:rPr>
                <w:rFonts w:ascii="Arial MT"/>
                <w:sz w:val="24"/>
              </w:rPr>
            </w:pPr>
            <w:r>
              <w:rPr>
                <w:rFonts w:ascii="Arial MT"/>
                <w:spacing w:val="-10"/>
                <w:sz w:val="24"/>
              </w:rPr>
              <w:t>-</w:t>
            </w:r>
          </w:p>
        </w:tc>
        <w:tc>
          <w:tcPr>
            <w:tcW w:w="1096" w:type="dxa"/>
          </w:tcPr>
          <w:p w:rsidR="00D0059D" w:rsidRDefault="00D0059D" w:rsidP="00FD11B0">
            <w:pPr>
              <w:pStyle w:val="TableParagraph"/>
              <w:spacing w:before="2" w:line="256" w:lineRule="exact"/>
              <w:ind w:left="182"/>
              <w:jc w:val="center"/>
              <w:rPr>
                <w:rFonts w:ascii="Arial MT"/>
                <w:sz w:val="24"/>
              </w:rPr>
            </w:pPr>
            <w:r>
              <w:rPr>
                <w:rFonts w:ascii="Arial MT"/>
                <w:spacing w:val="-10"/>
                <w:sz w:val="24"/>
              </w:rPr>
              <w:t>-</w:t>
            </w:r>
          </w:p>
        </w:tc>
        <w:tc>
          <w:tcPr>
            <w:tcW w:w="1283" w:type="dxa"/>
          </w:tcPr>
          <w:p w:rsidR="00D0059D" w:rsidRDefault="00D0059D" w:rsidP="00FD11B0">
            <w:pPr>
              <w:pStyle w:val="TableParagraph"/>
              <w:spacing w:before="2" w:line="256" w:lineRule="exact"/>
              <w:ind w:right="431"/>
              <w:jc w:val="right"/>
              <w:rPr>
                <w:rFonts w:ascii="Arial MT"/>
                <w:sz w:val="24"/>
              </w:rPr>
            </w:pPr>
            <w:r>
              <w:rPr>
                <w:rFonts w:ascii="Arial MT"/>
                <w:spacing w:val="-10"/>
                <w:sz w:val="24"/>
              </w:rPr>
              <w:t>-</w:t>
            </w:r>
          </w:p>
        </w:tc>
        <w:tc>
          <w:tcPr>
            <w:tcW w:w="1939" w:type="dxa"/>
            <w:gridSpan w:val="2"/>
          </w:tcPr>
          <w:p w:rsidR="00D0059D" w:rsidRDefault="00D0059D" w:rsidP="00FD11B0">
            <w:pPr>
              <w:pStyle w:val="TableParagraph"/>
              <w:spacing w:before="2" w:line="256" w:lineRule="exact"/>
              <w:ind w:left="539"/>
              <w:rPr>
                <w:rFonts w:ascii="Arial MT"/>
                <w:sz w:val="24"/>
              </w:rPr>
            </w:pPr>
            <w:r>
              <w:rPr>
                <w:rFonts w:ascii="Arial MT"/>
                <w:spacing w:val="-10"/>
                <w:sz w:val="24"/>
              </w:rPr>
              <w:t>-</w:t>
            </w:r>
          </w:p>
        </w:tc>
      </w:tr>
    </w:tbl>
    <w:p w:rsidR="00D0059D" w:rsidRDefault="00D0059D" w:rsidP="00D0059D">
      <w:pPr>
        <w:numPr>
          <w:ilvl w:val="2"/>
          <w:numId w:val="156"/>
        </w:numPr>
        <w:tabs>
          <w:tab w:val="left" w:pos="1178"/>
          <w:tab w:val="left" w:pos="10907"/>
        </w:tabs>
        <w:spacing w:before="137"/>
        <w:ind w:left="1178" w:hanging="459"/>
        <w:rPr>
          <w:rFonts w:ascii="Trebuchet MS"/>
          <w:i/>
          <w:sz w:val="28"/>
        </w:rPr>
      </w:pPr>
      <w:r>
        <w:rPr>
          <w:rFonts w:ascii="Trebuchet MS"/>
          <w:i/>
          <w:strike/>
          <w:spacing w:val="-2"/>
          <w:sz w:val="28"/>
          <w:u w:val="thick"/>
        </w:rPr>
        <w:t>PreparationofLabourSchedule</w:t>
      </w:r>
      <w:r>
        <w:rPr>
          <w:rFonts w:ascii="Trebuchet MS"/>
          <w:i/>
          <w:strike/>
          <w:sz w:val="28"/>
          <w:u w:val="thick"/>
        </w:rPr>
        <w:tab/>
      </w:r>
    </w:p>
    <w:p w:rsidR="00D0059D" w:rsidRDefault="00D0059D" w:rsidP="00D0059D">
      <w:pPr>
        <w:pStyle w:val="BodyText"/>
        <w:spacing w:before="12"/>
        <w:ind w:left="720" w:right="1452" w:firstLine="436"/>
        <w:jc w:val="both"/>
        <w:rPr>
          <w:rFonts w:ascii="Arial MT"/>
        </w:rPr>
      </w:pPr>
      <w:r>
        <w:rPr>
          <w:rFonts w:ascii="Arial MT"/>
        </w:rPr>
        <w:t>Labourschedulesdepictthemanpowerrequirementsoftheprojectinatabularform for various stages. The labour schedule serves the following purposes during the construction stage.</w:t>
      </w:r>
    </w:p>
    <w:p w:rsidR="00D0059D" w:rsidRDefault="00D0059D" w:rsidP="00D0059D">
      <w:pPr>
        <w:pStyle w:val="BodyText"/>
        <w:spacing w:before="2"/>
        <w:rPr>
          <w:rFonts w:ascii="Arial MT"/>
        </w:rPr>
      </w:pPr>
    </w:p>
    <w:p w:rsidR="00D0059D" w:rsidRDefault="00D0059D" w:rsidP="00D0059D">
      <w:pPr>
        <w:pStyle w:val="ListParagraph"/>
        <w:numPr>
          <w:ilvl w:val="3"/>
          <w:numId w:val="156"/>
        </w:numPr>
        <w:tabs>
          <w:tab w:val="left" w:pos="1438"/>
        </w:tabs>
        <w:spacing w:line="314" w:lineRule="exact"/>
        <w:ind w:left="1438" w:hanging="359"/>
        <w:rPr>
          <w:sz w:val="24"/>
        </w:rPr>
      </w:pPr>
      <w:r>
        <w:rPr>
          <w:sz w:val="24"/>
        </w:rPr>
        <w:t>Itprovidesthesiteinchargewithamplewarningofhisfuturelabour</w:t>
      </w:r>
      <w:r>
        <w:rPr>
          <w:spacing w:val="-2"/>
          <w:sz w:val="24"/>
        </w:rPr>
        <w:t>requirements.</w:t>
      </w:r>
    </w:p>
    <w:p w:rsidR="00D0059D" w:rsidRDefault="00D0059D" w:rsidP="00D0059D">
      <w:pPr>
        <w:pStyle w:val="ListParagraph"/>
        <w:numPr>
          <w:ilvl w:val="3"/>
          <w:numId w:val="156"/>
        </w:numPr>
        <w:tabs>
          <w:tab w:val="left" w:pos="1438"/>
          <w:tab w:val="left" w:pos="1440"/>
        </w:tabs>
        <w:spacing w:before="3" w:line="232" w:lineRule="auto"/>
        <w:ind w:right="1563"/>
        <w:rPr>
          <w:sz w:val="24"/>
        </w:rPr>
      </w:pPr>
      <w:r>
        <w:rPr>
          <w:sz w:val="24"/>
        </w:rPr>
        <w:t>Bynotingtheactualworkforceregularlyonthechart,adirectmeasureoflabour expenditure on site can be obtained.</w:t>
      </w:r>
    </w:p>
    <w:p w:rsidR="00D0059D" w:rsidRDefault="00D0059D" w:rsidP="00D0059D">
      <w:pPr>
        <w:pStyle w:val="ListParagraph"/>
        <w:numPr>
          <w:ilvl w:val="3"/>
          <w:numId w:val="156"/>
        </w:numPr>
        <w:tabs>
          <w:tab w:val="left" w:pos="1438"/>
          <w:tab w:val="left" w:pos="1440"/>
        </w:tabs>
        <w:spacing w:before="9" w:line="232" w:lineRule="auto"/>
        <w:ind w:right="1773"/>
        <w:rPr>
          <w:sz w:val="24"/>
        </w:rPr>
      </w:pPr>
      <w:r>
        <w:rPr>
          <w:sz w:val="24"/>
        </w:rPr>
        <w:t>Ifamanpowershortageislikelyinaparticularsectionoftheproject,itenables such type of labour force to be sought from elsewhere before a delayoccurs.</w:t>
      </w:r>
    </w:p>
    <w:p w:rsidR="00D0059D" w:rsidRDefault="00D0059D" w:rsidP="00D0059D">
      <w:pPr>
        <w:pStyle w:val="ListParagraph"/>
        <w:numPr>
          <w:ilvl w:val="3"/>
          <w:numId w:val="156"/>
        </w:numPr>
        <w:tabs>
          <w:tab w:val="left" w:pos="1438"/>
          <w:tab w:val="left" w:pos="1440"/>
        </w:tabs>
        <w:spacing w:before="8" w:line="232" w:lineRule="auto"/>
        <w:ind w:right="2306"/>
        <w:rPr>
          <w:sz w:val="24"/>
        </w:rPr>
      </w:pPr>
      <w:r>
        <w:rPr>
          <w:sz w:val="24"/>
        </w:rPr>
        <w:t>Ithelpsinefficientandoptimumdeploymentofthelabourforceinvarious sections of the project.</w:t>
      </w:r>
    </w:p>
    <w:p w:rsidR="00D0059D" w:rsidRDefault="00D0059D" w:rsidP="00D0059D">
      <w:pPr>
        <w:pStyle w:val="ListParagraph"/>
        <w:spacing w:line="232" w:lineRule="auto"/>
        <w:rPr>
          <w:sz w:val="24"/>
        </w:rPr>
        <w:sectPr w:rsidR="00D0059D">
          <w:type w:val="continuous"/>
          <w:pgSz w:w="12240" w:h="15840"/>
          <w:pgMar w:top="1480" w:right="0" w:bottom="280" w:left="720" w:header="727" w:footer="738" w:gutter="0"/>
          <w:cols w:space="720"/>
        </w:sectPr>
      </w:pPr>
    </w:p>
    <w:p w:rsidR="00D0059D" w:rsidRDefault="00D0059D" w:rsidP="00D0059D">
      <w:pPr>
        <w:pStyle w:val="BodyText"/>
        <w:rPr>
          <w:rFonts w:ascii="Arial MT"/>
        </w:rPr>
      </w:pPr>
    </w:p>
    <w:p w:rsidR="00D0059D" w:rsidRDefault="00D0059D" w:rsidP="00D0059D">
      <w:pPr>
        <w:pStyle w:val="BodyText"/>
        <w:spacing w:before="175"/>
        <w:rPr>
          <w:rFonts w:ascii="Arial MT"/>
        </w:rPr>
      </w:pPr>
    </w:p>
    <w:p w:rsidR="00D0059D" w:rsidRDefault="00D0059D" w:rsidP="00D0059D">
      <w:pPr>
        <w:pStyle w:val="BodyText"/>
        <w:spacing w:before="1"/>
        <w:ind w:left="720"/>
        <w:rPr>
          <w:rFonts w:ascii="Arial MT" w:hAnsi="Arial MT"/>
        </w:rPr>
      </w:pPr>
      <w:r>
        <w:rPr>
          <w:rFonts w:ascii="Arial MT" w:hAnsi="Arial MT"/>
          <w:spacing w:val="-2"/>
        </w:rPr>
        <w:t>Nameofwork…………………………………………………………………Preparedby……………………</w:t>
      </w:r>
    </w:p>
    <w:p w:rsidR="00D0059D" w:rsidRDefault="00D0059D" w:rsidP="00D0059D">
      <w:pPr>
        <w:ind w:left="720"/>
        <w:rPr>
          <w:rFonts w:ascii="Arial MT" w:hAnsi="Arial MT"/>
          <w:sz w:val="24"/>
        </w:rPr>
      </w:pPr>
      <w:r>
        <w:rPr>
          <w:rFonts w:ascii="Arial MT" w:hAnsi="Arial MT"/>
          <w:spacing w:val="-2"/>
          <w:sz w:val="24"/>
        </w:rPr>
        <w:t>……………………</w:t>
      </w:r>
    </w:p>
    <w:p w:rsidR="00D0059D" w:rsidRDefault="00D0059D" w:rsidP="00D0059D">
      <w:pPr>
        <w:pStyle w:val="BodyText"/>
        <w:ind w:left="720"/>
        <w:rPr>
          <w:rFonts w:ascii="Arial MT" w:hAnsi="Arial MT"/>
        </w:rPr>
      </w:pPr>
      <w:r>
        <w:rPr>
          <w:rFonts w:ascii="Arial MT" w:hAnsi="Arial MT"/>
          <w:spacing w:val="-2"/>
        </w:rPr>
        <w:t>……………Date……………………………………………………………………….</w:t>
      </w:r>
    </w:p>
    <w:p w:rsidR="00D0059D" w:rsidRDefault="00D0059D" w:rsidP="00D0059D">
      <w:pPr>
        <w:pStyle w:val="BodyText"/>
        <w:spacing w:before="6"/>
        <w:rPr>
          <w:rFonts w:ascii="Arial MT"/>
          <w:sz w:val="18"/>
        </w:rPr>
      </w:pPr>
      <w:r>
        <w:rPr>
          <w:rFonts w:ascii="Arial MT"/>
          <w:sz w:val="18"/>
        </w:rPr>
        <w:pict>
          <v:shape id="_x0000_s1177" style="position:absolute;margin-left:76.55pt;margin-top:11.85pt;width:462pt;height:2.3pt;z-index:-15656448;mso-wrap-distance-left:0;mso-wrap-distance-right:0;mso-position-horizontal-relative:page" coordorigin="1531,237" coordsize="9240,46" path="m10771,283l1531,251r,-14l10771,268r,15xe" fillcolor="black" stroked="f">
            <v:path arrowok="t"/>
            <w10:wrap type="topAndBottom" anchorx="page"/>
          </v:shape>
        </w:pict>
      </w:r>
    </w:p>
    <w:p w:rsidR="00D0059D" w:rsidRDefault="00D0059D" w:rsidP="00D0059D">
      <w:pPr>
        <w:pStyle w:val="BodyText"/>
        <w:tabs>
          <w:tab w:val="left" w:pos="5584"/>
          <w:tab w:val="left" w:pos="8187"/>
          <w:tab w:val="left" w:pos="10055"/>
        </w:tabs>
        <w:spacing w:before="10"/>
        <w:ind w:left="2880"/>
        <w:rPr>
          <w:rFonts w:ascii="Arial MT"/>
        </w:rPr>
      </w:pPr>
      <w:r>
        <w:rPr>
          <w:rFonts w:ascii="Arial MT"/>
          <w:spacing w:val="-2"/>
        </w:rPr>
        <w:t>Manpower</w:t>
      </w:r>
      <w:r>
        <w:rPr>
          <w:rFonts w:ascii="Arial MT"/>
        </w:rPr>
        <w:tab/>
      </w:r>
      <w:r>
        <w:rPr>
          <w:u w:val="thick"/>
        </w:rPr>
        <w:tab/>
      </w:r>
      <w:r>
        <w:rPr>
          <w:rFonts w:ascii="Arial MT"/>
          <w:spacing w:val="-2"/>
          <w:u w:val="thick"/>
        </w:rPr>
        <w:t>Weeks</w:t>
      </w:r>
      <w:r>
        <w:rPr>
          <w:rFonts w:ascii="Arial MT"/>
          <w:u w:val="thick"/>
        </w:rPr>
        <w:tab/>
      </w:r>
    </w:p>
    <w:p w:rsidR="00D0059D" w:rsidRDefault="00D0059D" w:rsidP="00D0059D">
      <w:pPr>
        <w:pStyle w:val="BodyText"/>
        <w:rPr>
          <w:rFonts w:ascii="Arial MT"/>
        </w:rPr>
      </w:pPr>
    </w:p>
    <w:p w:rsidR="00D0059D" w:rsidRDefault="00D0059D" w:rsidP="00D0059D">
      <w:pPr>
        <w:pStyle w:val="BodyText"/>
        <w:tabs>
          <w:tab w:val="left" w:pos="6536"/>
          <w:tab w:val="left" w:pos="7199"/>
          <w:tab w:val="left" w:pos="7919"/>
        </w:tabs>
        <w:ind w:left="5760"/>
        <w:rPr>
          <w:rFonts w:ascii="Arial MT"/>
        </w:rPr>
      </w:pPr>
      <w:r>
        <w:rPr>
          <w:u w:val="thick"/>
        </w:rPr>
        <w:tab/>
      </w:r>
      <w:r>
        <w:rPr>
          <w:rFonts w:ascii="Arial MT"/>
          <w:spacing w:val="-10"/>
        </w:rPr>
        <w:t>1</w:t>
      </w:r>
      <w:r>
        <w:rPr>
          <w:rFonts w:ascii="Arial MT"/>
        </w:rPr>
        <w:tab/>
      </w:r>
      <w:r>
        <w:rPr>
          <w:rFonts w:ascii="Arial MT"/>
          <w:spacing w:val="-10"/>
        </w:rPr>
        <w:t>2</w:t>
      </w:r>
      <w:r>
        <w:rPr>
          <w:rFonts w:ascii="Arial MT"/>
        </w:rPr>
        <w:tab/>
        <w:t>3</w:t>
      </w:r>
      <w:r>
        <w:rPr>
          <w:rFonts w:ascii="Arial MT"/>
          <w:spacing w:val="-10"/>
        </w:rPr>
        <w:t>4</w:t>
      </w:r>
    </w:p>
    <w:p w:rsidR="00D0059D" w:rsidRDefault="00D0059D" w:rsidP="00D0059D">
      <w:pPr>
        <w:pStyle w:val="BodyText"/>
        <w:spacing w:before="1"/>
        <w:rPr>
          <w:rFonts w:ascii="Arial MT"/>
          <w:sz w:val="9"/>
        </w:rPr>
      </w:pPr>
      <w:r>
        <w:rPr>
          <w:rFonts w:ascii="Arial MT"/>
          <w:sz w:val="9"/>
        </w:rPr>
        <w:pict>
          <v:shape id="_x0000_s1178" style="position:absolute;margin-left:76.55pt;margin-top:6.45pt;width:462pt;height:3pt;z-index:-15655424;mso-wrap-distance-left:0;mso-wrap-distance-right:0;mso-position-horizontal-relative:page" coordorigin="1531,129" coordsize="9240,60" path="m10771,189l1531,144r,-15l10771,175r,14xe" fillcolor="black" stroked="f">
            <v:path arrowok="t"/>
            <w10:wrap type="topAndBottom" anchorx="page"/>
          </v:shape>
        </w:pict>
      </w:r>
    </w:p>
    <w:p w:rsidR="00D0059D" w:rsidRDefault="00D0059D" w:rsidP="00D0059D">
      <w:pPr>
        <w:pStyle w:val="BodyText"/>
        <w:spacing w:before="87"/>
        <w:ind w:left="2101" w:right="526"/>
        <w:jc w:val="center"/>
        <w:rPr>
          <w:rFonts w:ascii="Arial MT"/>
        </w:rPr>
      </w:pPr>
      <w:r>
        <w:rPr>
          <w:rFonts w:ascii="Arial MT"/>
          <w:spacing w:val="-10"/>
        </w:rPr>
        <w:t>5</w:t>
      </w:r>
    </w:p>
    <w:p w:rsidR="00D0059D" w:rsidRDefault="00D0059D" w:rsidP="00D0059D">
      <w:pPr>
        <w:pStyle w:val="BodyText"/>
        <w:tabs>
          <w:tab w:val="left" w:pos="8440"/>
          <w:tab w:val="left" w:pos="9223"/>
          <w:tab w:val="right" w:pos="10065"/>
        </w:tabs>
        <w:spacing w:before="278"/>
        <w:ind w:left="4320"/>
        <w:rPr>
          <w:rFonts w:ascii="Arial MT"/>
        </w:rPr>
      </w:pPr>
      <w:r>
        <w:rPr>
          <w:rFonts w:ascii="Arial MT"/>
        </w:rPr>
        <w:t xml:space="preserve">Fore </w:t>
      </w:r>
      <w:r>
        <w:rPr>
          <w:rFonts w:ascii="Arial MT"/>
          <w:spacing w:val="-5"/>
        </w:rPr>
        <w:t>man</w:t>
      </w:r>
      <w:r>
        <w:rPr>
          <w:rFonts w:ascii="Arial MT"/>
        </w:rPr>
        <w:tab/>
      </w:r>
      <w:r>
        <w:rPr>
          <w:rFonts w:ascii="Arial MT"/>
          <w:spacing w:val="-10"/>
        </w:rPr>
        <w:t>1</w:t>
      </w:r>
      <w:r>
        <w:rPr>
          <w:rFonts w:ascii="Arial MT"/>
        </w:rPr>
        <w:tab/>
      </w:r>
      <w:r>
        <w:rPr>
          <w:rFonts w:ascii="Arial MT"/>
          <w:spacing w:val="-10"/>
        </w:rPr>
        <w:t>1</w:t>
      </w:r>
      <w:r>
        <w:tab/>
      </w:r>
      <w:r>
        <w:rPr>
          <w:rFonts w:ascii="Arial MT"/>
          <w:spacing w:val="-10"/>
        </w:rPr>
        <w:t>1</w:t>
      </w:r>
    </w:p>
    <w:p w:rsidR="00D0059D" w:rsidRDefault="00D0059D" w:rsidP="00D0059D">
      <w:pPr>
        <w:pStyle w:val="BodyText"/>
        <w:tabs>
          <w:tab w:val="left" w:pos="1658"/>
        </w:tabs>
        <w:ind w:left="720"/>
        <w:rPr>
          <w:rFonts w:ascii="Arial MT"/>
        </w:rPr>
      </w:pPr>
      <w:r>
        <w:rPr>
          <w:rFonts w:ascii="Arial MT"/>
          <w:spacing w:val="-10"/>
        </w:rPr>
        <w:t>1</w:t>
      </w:r>
      <w:r>
        <w:rPr>
          <w:rFonts w:ascii="Arial MT"/>
        </w:rPr>
        <w:tab/>
      </w:r>
      <w:r>
        <w:rPr>
          <w:rFonts w:ascii="Arial MT"/>
          <w:spacing w:val="-10"/>
        </w:rPr>
        <w:t>1</w:t>
      </w:r>
    </w:p>
    <w:p w:rsidR="00D0059D" w:rsidRDefault="00D0059D" w:rsidP="00D0059D">
      <w:pPr>
        <w:pStyle w:val="BodyText"/>
        <w:tabs>
          <w:tab w:val="left" w:pos="5122"/>
          <w:tab w:val="left" w:pos="5846"/>
          <w:tab w:val="left" w:pos="6515"/>
          <w:tab w:val="left" w:pos="7186"/>
          <w:tab w:val="right" w:pos="8241"/>
        </w:tabs>
        <w:ind w:left="1372"/>
        <w:rPr>
          <w:rFonts w:ascii="Arial MT"/>
        </w:rPr>
      </w:pPr>
      <w:r>
        <w:rPr>
          <w:rFonts w:ascii="Arial MT"/>
          <w:spacing w:val="-2"/>
        </w:rPr>
        <w:t>Carpenter</w:t>
      </w:r>
      <w:r>
        <w:rPr>
          <w:rFonts w:ascii="Arial MT"/>
        </w:rPr>
        <w:tab/>
      </w:r>
      <w:r>
        <w:rPr>
          <w:rFonts w:ascii="Arial MT"/>
          <w:spacing w:val="-10"/>
        </w:rPr>
        <w:t>-</w:t>
      </w:r>
      <w:r>
        <w:rPr>
          <w:rFonts w:ascii="Arial MT"/>
        </w:rPr>
        <w:tab/>
      </w:r>
      <w:r>
        <w:rPr>
          <w:rFonts w:ascii="Arial MT"/>
          <w:spacing w:val="-10"/>
        </w:rPr>
        <w:t>-</w:t>
      </w:r>
      <w:r>
        <w:rPr>
          <w:rFonts w:ascii="Arial MT"/>
        </w:rPr>
        <w:tab/>
      </w:r>
      <w:r>
        <w:rPr>
          <w:rFonts w:ascii="Arial MT"/>
          <w:spacing w:val="-10"/>
        </w:rPr>
        <w:t>-</w:t>
      </w:r>
      <w:r>
        <w:rPr>
          <w:rFonts w:ascii="Arial MT"/>
        </w:rPr>
        <w:tab/>
      </w:r>
      <w:r>
        <w:rPr>
          <w:rFonts w:ascii="Arial MT"/>
          <w:spacing w:val="-10"/>
        </w:rPr>
        <w:t>1</w:t>
      </w:r>
      <w:r>
        <w:tab/>
      </w:r>
      <w:r>
        <w:rPr>
          <w:rFonts w:ascii="Arial MT"/>
          <w:spacing w:val="-10"/>
        </w:rPr>
        <w:t>1</w:t>
      </w:r>
    </w:p>
    <w:p w:rsidR="00D0059D" w:rsidRDefault="00D0059D" w:rsidP="00D0059D">
      <w:pPr>
        <w:pStyle w:val="BodyText"/>
        <w:tabs>
          <w:tab w:val="left" w:pos="5129"/>
          <w:tab w:val="left" w:pos="5906"/>
          <w:tab w:val="left" w:pos="6577"/>
          <w:tab w:val="left" w:pos="7240"/>
          <w:tab w:val="right" w:pos="8242"/>
        </w:tabs>
        <w:ind w:left="1372"/>
        <w:rPr>
          <w:rFonts w:ascii="Arial MT"/>
        </w:rPr>
      </w:pPr>
      <w:r>
        <w:rPr>
          <w:rFonts w:ascii="Arial MT"/>
          <w:spacing w:val="-2"/>
        </w:rPr>
        <w:t>Welder</w:t>
      </w:r>
      <w:r>
        <w:rPr>
          <w:rFonts w:ascii="Arial MT"/>
        </w:rPr>
        <w:tab/>
      </w:r>
      <w:r>
        <w:rPr>
          <w:rFonts w:ascii="Arial MT"/>
          <w:spacing w:val="-10"/>
        </w:rPr>
        <w:t>-</w:t>
      </w:r>
      <w:r>
        <w:rPr>
          <w:rFonts w:ascii="Arial MT"/>
        </w:rPr>
        <w:tab/>
      </w:r>
      <w:r>
        <w:rPr>
          <w:rFonts w:ascii="Arial MT"/>
          <w:spacing w:val="-10"/>
        </w:rPr>
        <w:t>-</w:t>
      </w:r>
      <w:r>
        <w:rPr>
          <w:rFonts w:ascii="Arial MT"/>
        </w:rPr>
        <w:tab/>
      </w:r>
      <w:r>
        <w:rPr>
          <w:rFonts w:ascii="Arial MT"/>
          <w:spacing w:val="-10"/>
        </w:rPr>
        <w:t>3</w:t>
      </w:r>
      <w:r>
        <w:rPr>
          <w:rFonts w:ascii="Arial MT"/>
        </w:rPr>
        <w:tab/>
      </w:r>
      <w:r>
        <w:rPr>
          <w:rFonts w:ascii="Arial MT"/>
          <w:spacing w:val="-10"/>
        </w:rPr>
        <w:t>2</w:t>
      </w:r>
      <w:r>
        <w:tab/>
      </w:r>
      <w:r>
        <w:rPr>
          <w:rFonts w:ascii="Arial MT"/>
          <w:spacing w:val="-10"/>
        </w:rPr>
        <w:t>1</w:t>
      </w:r>
    </w:p>
    <w:p w:rsidR="00D0059D" w:rsidRDefault="00D0059D" w:rsidP="00D0059D">
      <w:pPr>
        <w:pStyle w:val="BodyText"/>
        <w:tabs>
          <w:tab w:val="left" w:pos="5569"/>
          <w:tab w:val="left" w:pos="6395"/>
          <w:tab w:val="left" w:pos="7168"/>
          <w:tab w:val="left" w:pos="7886"/>
          <w:tab w:val="right" w:pos="8670"/>
        </w:tabs>
        <w:ind w:left="1372"/>
        <w:rPr>
          <w:rFonts w:ascii="Arial MT"/>
        </w:rPr>
      </w:pPr>
      <w:r>
        <w:rPr>
          <w:rFonts w:ascii="Arial MT"/>
          <w:spacing w:val="-2"/>
        </w:rPr>
        <w:t>Mason</w:t>
      </w:r>
      <w:r>
        <w:rPr>
          <w:rFonts w:ascii="Arial MT"/>
        </w:rPr>
        <w:tab/>
      </w:r>
      <w:r>
        <w:rPr>
          <w:rFonts w:ascii="Arial MT"/>
          <w:spacing w:val="-10"/>
        </w:rPr>
        <w:t>1</w:t>
      </w:r>
      <w:r>
        <w:rPr>
          <w:rFonts w:ascii="Arial MT"/>
        </w:rPr>
        <w:tab/>
      </w:r>
      <w:r>
        <w:rPr>
          <w:rFonts w:ascii="Arial MT"/>
          <w:spacing w:val="-10"/>
        </w:rPr>
        <w:t>1</w:t>
      </w:r>
      <w:r>
        <w:rPr>
          <w:rFonts w:ascii="Arial MT"/>
        </w:rPr>
        <w:tab/>
      </w:r>
      <w:r>
        <w:rPr>
          <w:rFonts w:ascii="Arial MT"/>
          <w:spacing w:val="-10"/>
        </w:rPr>
        <w:t>2</w:t>
      </w:r>
      <w:r>
        <w:rPr>
          <w:rFonts w:ascii="Arial MT"/>
        </w:rPr>
        <w:tab/>
      </w:r>
      <w:r>
        <w:rPr>
          <w:rFonts w:ascii="Arial MT"/>
          <w:spacing w:val="-10"/>
        </w:rPr>
        <w:t>2</w:t>
      </w:r>
      <w:r>
        <w:tab/>
      </w:r>
      <w:r>
        <w:rPr>
          <w:rFonts w:ascii="Arial MT"/>
          <w:spacing w:val="-10"/>
        </w:rPr>
        <w:t>1</w:t>
      </w:r>
    </w:p>
    <w:p w:rsidR="00D0059D" w:rsidRDefault="00D0059D" w:rsidP="00D0059D">
      <w:pPr>
        <w:pStyle w:val="BodyText"/>
        <w:tabs>
          <w:tab w:val="left" w:pos="7198"/>
          <w:tab w:val="left" w:pos="8217"/>
          <w:tab w:val="left" w:pos="9104"/>
          <w:tab w:val="left" w:pos="9990"/>
        </w:tabs>
        <w:ind w:left="2880"/>
        <w:rPr>
          <w:rFonts w:ascii="Arial MT"/>
        </w:rPr>
      </w:pPr>
      <w:r>
        <w:rPr>
          <w:rFonts w:ascii="Arial MT"/>
        </w:rPr>
        <w:t>Mixer</w:t>
      </w:r>
      <w:r>
        <w:rPr>
          <w:rFonts w:ascii="Arial MT"/>
          <w:spacing w:val="-2"/>
        </w:rPr>
        <w:t>operator</w:t>
      </w:r>
      <w:r>
        <w:rPr>
          <w:rFonts w:ascii="Arial MT"/>
        </w:rPr>
        <w:tab/>
      </w:r>
      <w:r>
        <w:rPr>
          <w:rFonts w:ascii="Arial MT"/>
          <w:spacing w:val="-10"/>
        </w:rPr>
        <w:t>-</w:t>
      </w:r>
      <w:r>
        <w:rPr>
          <w:rFonts w:ascii="Arial MT"/>
        </w:rPr>
        <w:tab/>
      </w:r>
      <w:r>
        <w:rPr>
          <w:rFonts w:ascii="Arial MT"/>
          <w:spacing w:val="-10"/>
        </w:rPr>
        <w:t>-</w:t>
      </w:r>
      <w:r>
        <w:rPr>
          <w:rFonts w:ascii="Arial MT"/>
        </w:rPr>
        <w:tab/>
      </w:r>
      <w:r>
        <w:rPr>
          <w:rFonts w:ascii="Arial MT"/>
          <w:spacing w:val="-10"/>
        </w:rPr>
        <w:t>-</w:t>
      </w:r>
      <w:r>
        <w:rPr>
          <w:rFonts w:ascii="Arial MT"/>
        </w:rPr>
        <w:tab/>
      </w:r>
      <w:r>
        <w:rPr>
          <w:rFonts w:ascii="Arial MT"/>
          <w:spacing w:val="-10"/>
        </w:rPr>
        <w:t>-</w:t>
      </w:r>
    </w:p>
    <w:p w:rsidR="00D0059D" w:rsidRDefault="00D0059D" w:rsidP="00D0059D">
      <w:pPr>
        <w:pStyle w:val="BodyText"/>
        <w:tabs>
          <w:tab w:val="left" w:pos="3599"/>
          <w:tab w:val="left" w:pos="7729"/>
          <w:tab w:val="left" w:pos="8773"/>
          <w:tab w:val="right" w:pos="10068"/>
        </w:tabs>
        <w:ind w:left="720"/>
        <w:rPr>
          <w:rFonts w:ascii="Arial MT"/>
        </w:rPr>
      </w:pPr>
      <w:r>
        <w:rPr>
          <w:rFonts w:ascii="Arial MT"/>
          <w:spacing w:val="-10"/>
        </w:rPr>
        <w:t>-</w:t>
      </w:r>
      <w:r>
        <w:rPr>
          <w:rFonts w:ascii="Arial MT"/>
        </w:rPr>
        <w:tab/>
      </w:r>
      <w:r>
        <w:rPr>
          <w:rFonts w:ascii="Arial MT"/>
          <w:spacing w:val="-2"/>
        </w:rPr>
        <w:t>Labourers</w:t>
      </w:r>
      <w:r>
        <w:rPr>
          <w:rFonts w:ascii="Arial MT"/>
        </w:rPr>
        <w:tab/>
      </w:r>
      <w:r>
        <w:rPr>
          <w:rFonts w:ascii="Arial MT"/>
          <w:spacing w:val="-10"/>
        </w:rPr>
        <w:t>3</w:t>
      </w:r>
      <w:r>
        <w:rPr>
          <w:rFonts w:ascii="Arial MT"/>
        </w:rPr>
        <w:tab/>
      </w:r>
      <w:r>
        <w:rPr>
          <w:rFonts w:ascii="Arial MT"/>
          <w:spacing w:val="-10"/>
        </w:rPr>
        <w:t>3</w:t>
      </w:r>
      <w:r>
        <w:tab/>
      </w:r>
      <w:r>
        <w:rPr>
          <w:rFonts w:ascii="Arial MT"/>
          <w:spacing w:val="-5"/>
        </w:rPr>
        <w:t>10</w:t>
      </w:r>
    </w:p>
    <w:p w:rsidR="00D0059D" w:rsidRDefault="00D0059D" w:rsidP="00D0059D">
      <w:pPr>
        <w:pStyle w:val="BodyText"/>
        <w:tabs>
          <w:tab w:val="left" w:pos="1440"/>
          <w:tab w:val="left" w:pos="5039"/>
          <w:tab w:val="left" w:pos="8638"/>
          <w:tab w:val="left" w:pos="9577"/>
        </w:tabs>
        <w:ind w:left="720"/>
        <w:rPr>
          <w:rFonts w:ascii="Arial MT"/>
        </w:rPr>
      </w:pPr>
      <w:r>
        <w:rPr>
          <w:rFonts w:ascii="Arial MT"/>
          <w:spacing w:val="-10"/>
        </w:rPr>
        <w:t>6</w:t>
      </w:r>
      <w:r>
        <w:rPr>
          <w:rFonts w:ascii="Arial MT"/>
        </w:rPr>
        <w:tab/>
      </w:r>
      <w:r>
        <w:rPr>
          <w:rFonts w:ascii="Arial MT"/>
          <w:spacing w:val="-10"/>
        </w:rPr>
        <w:t>3</w:t>
      </w:r>
      <w:r>
        <w:rPr>
          <w:rFonts w:ascii="Arial MT"/>
        </w:rPr>
        <w:tab/>
      </w:r>
      <w:r>
        <w:rPr>
          <w:rFonts w:ascii="Arial MT"/>
          <w:spacing w:val="-10"/>
        </w:rPr>
        <w:t>-</w:t>
      </w:r>
      <w:r>
        <w:rPr>
          <w:rFonts w:ascii="Arial MT"/>
        </w:rPr>
        <w:tab/>
      </w:r>
      <w:r>
        <w:rPr>
          <w:rFonts w:ascii="Arial MT"/>
          <w:spacing w:val="-10"/>
        </w:rPr>
        <w:t>-</w:t>
      </w:r>
      <w:r>
        <w:rPr>
          <w:rFonts w:ascii="Arial MT"/>
        </w:rPr>
        <w:tab/>
      </w:r>
      <w:r>
        <w:rPr>
          <w:rFonts w:ascii="Arial MT"/>
          <w:spacing w:val="-10"/>
        </w:rPr>
        <w:t>-</w:t>
      </w:r>
    </w:p>
    <w:p w:rsidR="00D0059D" w:rsidRDefault="00D0059D" w:rsidP="00D0059D">
      <w:pPr>
        <w:tabs>
          <w:tab w:val="left" w:pos="2545"/>
          <w:tab w:val="left" w:pos="3269"/>
        </w:tabs>
        <w:ind w:left="1821"/>
        <w:rPr>
          <w:rFonts w:ascii="Arial MT"/>
          <w:sz w:val="24"/>
        </w:rPr>
      </w:pPr>
      <w:r>
        <w:rPr>
          <w:rFonts w:ascii="Arial MT"/>
          <w:sz w:val="24"/>
        </w:rPr>
        <w:pict>
          <v:rect id="_x0000_s1145" style="position:absolute;left:0;text-align:left;margin-left:82.8pt;margin-top:5.3pt;width:466.55pt;height:.7pt;z-index:-15664640;mso-position-horizontal-relative:page" fillcolor="black" stroked="f">
            <w10:wrap anchorx="page"/>
          </v:rect>
        </w:pict>
      </w:r>
      <w:r>
        <w:rPr>
          <w:rFonts w:ascii="Arial MT"/>
          <w:spacing w:val="-10"/>
          <w:sz w:val="24"/>
        </w:rPr>
        <w:t>-</w:t>
      </w:r>
      <w:r>
        <w:rPr>
          <w:rFonts w:ascii="Arial MT"/>
          <w:sz w:val="24"/>
        </w:rPr>
        <w:tab/>
      </w:r>
      <w:r>
        <w:rPr>
          <w:rFonts w:ascii="Arial MT"/>
          <w:spacing w:val="-10"/>
          <w:sz w:val="24"/>
        </w:rPr>
        <w:t>-</w:t>
      </w:r>
      <w:r>
        <w:rPr>
          <w:rFonts w:ascii="Arial MT"/>
          <w:sz w:val="24"/>
        </w:rPr>
        <w:tab/>
      </w:r>
      <w:r>
        <w:rPr>
          <w:rFonts w:ascii="Arial MT"/>
          <w:spacing w:val="-10"/>
          <w:sz w:val="24"/>
        </w:rPr>
        <w:t>-</w:t>
      </w:r>
    </w:p>
    <w:p w:rsidR="00D0059D" w:rsidRDefault="00D0059D" w:rsidP="00D0059D">
      <w:pPr>
        <w:numPr>
          <w:ilvl w:val="2"/>
          <w:numId w:val="156"/>
        </w:numPr>
        <w:tabs>
          <w:tab w:val="left" w:pos="7749"/>
          <w:tab w:val="left" w:pos="9834"/>
        </w:tabs>
        <w:spacing w:before="3"/>
        <w:ind w:left="7749" w:hanging="1272"/>
        <w:rPr>
          <w:rFonts w:ascii="Trebuchet MS"/>
          <w:i/>
          <w:sz w:val="28"/>
          <w:u w:val="thick"/>
        </w:rPr>
      </w:pPr>
      <w:r>
        <w:rPr>
          <w:rFonts w:ascii="Trebuchet MS"/>
          <w:i/>
          <w:spacing w:val="-2"/>
          <w:sz w:val="28"/>
          <w:u w:val="thick"/>
        </w:rPr>
        <w:t>Preparation</w:t>
      </w:r>
      <w:r>
        <w:rPr>
          <w:rFonts w:ascii="Trebuchet MS"/>
          <w:i/>
          <w:sz w:val="28"/>
          <w:u w:val="thick"/>
        </w:rPr>
        <w:tab/>
      </w:r>
      <w:r>
        <w:rPr>
          <w:rFonts w:ascii="Trebuchet MS"/>
          <w:i/>
          <w:spacing w:val="-5"/>
          <w:sz w:val="28"/>
          <w:u w:val="thick"/>
        </w:rPr>
        <w:t>of</w:t>
      </w:r>
    </w:p>
    <w:p w:rsidR="00D0059D" w:rsidRDefault="00D0059D" w:rsidP="00D0059D">
      <w:pPr>
        <w:spacing w:before="16"/>
        <w:ind w:left="720"/>
        <w:rPr>
          <w:rFonts w:ascii="Trebuchet MS"/>
          <w:i/>
          <w:sz w:val="28"/>
        </w:rPr>
      </w:pPr>
      <w:r>
        <w:rPr>
          <w:rFonts w:ascii="Trebuchet MS"/>
          <w:i/>
          <w:sz w:val="28"/>
          <w:u w:val="thick"/>
        </w:rPr>
        <w:t>Equipment(Machinery)</w:t>
      </w:r>
      <w:r>
        <w:rPr>
          <w:rFonts w:ascii="Trebuchet MS"/>
          <w:i/>
          <w:spacing w:val="-2"/>
          <w:sz w:val="28"/>
          <w:u w:val="thick"/>
        </w:rPr>
        <w:t xml:space="preserve"> Schedule</w:t>
      </w:r>
    </w:p>
    <w:p w:rsidR="00D0059D" w:rsidRDefault="00D0059D" w:rsidP="00D0059D">
      <w:pPr>
        <w:pStyle w:val="BodyText"/>
        <w:spacing w:before="27"/>
        <w:rPr>
          <w:rFonts w:ascii="Trebuchet MS"/>
          <w:i/>
        </w:rPr>
      </w:pPr>
    </w:p>
    <w:p w:rsidR="00D0059D" w:rsidRDefault="00D0059D" w:rsidP="00D0059D">
      <w:pPr>
        <w:pStyle w:val="BodyText"/>
        <w:ind w:left="720" w:right="1448"/>
        <w:jc w:val="both"/>
        <w:rPr>
          <w:rFonts w:ascii="Arial MT"/>
        </w:rPr>
      </w:pPr>
      <w:r>
        <w:rPr>
          <w:rFonts w:ascii="Arial MT"/>
        </w:rPr>
        <w:t>An equipment schedule is prepared for all plant/equipment required to be deployed on the project. From this schedule, delays in the work that may occur either due to non- availability or breakdown of equipment can be averted.</w:t>
      </w:r>
    </w:p>
    <w:p w:rsidR="00D0059D" w:rsidRDefault="00D0059D" w:rsidP="00D0059D">
      <w:pPr>
        <w:pStyle w:val="BodyText"/>
        <w:tabs>
          <w:tab w:val="left" w:pos="2822"/>
          <w:tab w:val="left" w:pos="4537"/>
          <w:tab w:val="left" w:leader="dot" w:pos="9162"/>
        </w:tabs>
        <w:spacing w:before="9"/>
        <w:ind w:left="720"/>
        <w:jc w:val="both"/>
        <w:rPr>
          <w:rFonts w:ascii="Arial MT"/>
        </w:rPr>
      </w:pPr>
      <w:r>
        <w:rPr>
          <w:rFonts w:ascii="Arial MT"/>
          <w:spacing w:val="-4"/>
        </w:rPr>
        <w:t>Name</w:t>
      </w:r>
      <w:r>
        <w:rPr>
          <w:rFonts w:ascii="Arial MT"/>
        </w:rPr>
        <w:tab/>
      </w:r>
      <w:r>
        <w:rPr>
          <w:rFonts w:ascii="Arial MT"/>
          <w:spacing w:val="-5"/>
        </w:rPr>
        <w:t>of</w:t>
      </w:r>
      <w:r>
        <w:rPr>
          <w:rFonts w:ascii="Arial MT"/>
        </w:rPr>
        <w:tab/>
      </w:r>
      <w:r>
        <w:rPr>
          <w:rFonts w:ascii="Arial MT"/>
          <w:spacing w:val="-4"/>
        </w:rPr>
        <w:t>work</w:t>
      </w:r>
      <w:r>
        <w:tab/>
      </w:r>
      <w:r>
        <w:rPr>
          <w:rFonts w:ascii="Arial MT"/>
          <w:spacing w:val="-2"/>
        </w:rPr>
        <w:t>Prepared</w:t>
      </w:r>
    </w:p>
    <w:p w:rsidR="00D0059D" w:rsidRDefault="00D0059D" w:rsidP="00D0059D">
      <w:pPr>
        <w:pStyle w:val="BodyText"/>
        <w:spacing w:before="8" w:line="242" w:lineRule="auto"/>
        <w:ind w:left="720"/>
        <w:rPr>
          <w:rFonts w:ascii="Arial MT" w:hAnsi="Arial MT"/>
        </w:rPr>
      </w:pPr>
      <w:r>
        <w:rPr>
          <w:rFonts w:ascii="Arial MT" w:hAnsi="Arial MT"/>
          <w:spacing w:val="-2"/>
        </w:rPr>
        <w:t>by…………………………………………………… Date……………………………………………………………………….</w:t>
      </w:r>
    </w:p>
    <w:p w:rsidR="00D0059D" w:rsidRDefault="00D0059D" w:rsidP="00D0059D">
      <w:pPr>
        <w:pStyle w:val="BodyText"/>
        <w:tabs>
          <w:tab w:val="left" w:pos="6743"/>
          <w:tab w:val="left" w:pos="9559"/>
        </w:tabs>
        <w:spacing w:before="184"/>
        <w:ind w:left="811"/>
        <w:rPr>
          <w:rFonts w:ascii="Arial MT"/>
        </w:rPr>
      </w:pPr>
      <w:r>
        <w:rPr>
          <w:strike/>
        </w:rPr>
        <w:tab/>
      </w:r>
      <w:r>
        <w:rPr>
          <w:rFonts w:ascii="Arial MT"/>
          <w:strike/>
          <w:spacing w:val="-2"/>
        </w:rPr>
        <w:t>Weeks</w:t>
      </w:r>
      <w:r>
        <w:rPr>
          <w:rFonts w:ascii="Arial MT"/>
          <w:strike/>
        </w:rPr>
        <w:tab/>
      </w:r>
    </w:p>
    <w:tbl>
      <w:tblPr>
        <w:tblW w:w="0" w:type="auto"/>
        <w:tblInd w:w="789" w:type="dxa"/>
        <w:tblLayout w:type="fixed"/>
        <w:tblCellMar>
          <w:left w:w="0" w:type="dxa"/>
          <w:right w:w="0" w:type="dxa"/>
        </w:tblCellMar>
        <w:tblLook w:val="01E0" w:firstRow="1" w:lastRow="1" w:firstColumn="1" w:lastColumn="1" w:noHBand="0" w:noVBand="0"/>
      </w:tblPr>
      <w:tblGrid>
        <w:gridCol w:w="2862"/>
        <w:gridCol w:w="1665"/>
        <w:gridCol w:w="1006"/>
        <w:gridCol w:w="299"/>
        <w:gridCol w:w="399"/>
        <w:gridCol w:w="350"/>
        <w:gridCol w:w="803"/>
        <w:gridCol w:w="1399"/>
      </w:tblGrid>
      <w:tr w:rsidR="00D0059D" w:rsidTr="00FD11B0">
        <w:trPr>
          <w:trHeight w:val="565"/>
        </w:trPr>
        <w:tc>
          <w:tcPr>
            <w:tcW w:w="2862" w:type="dxa"/>
          </w:tcPr>
          <w:p w:rsidR="00D0059D" w:rsidRDefault="00D0059D" w:rsidP="00FD11B0">
            <w:pPr>
              <w:pStyle w:val="TableParagraph"/>
              <w:spacing w:line="261" w:lineRule="exact"/>
              <w:ind w:left="263"/>
              <w:rPr>
                <w:rFonts w:ascii="Arial MT"/>
                <w:sz w:val="24"/>
              </w:rPr>
            </w:pPr>
            <w:r>
              <w:rPr>
                <w:rFonts w:ascii="Arial MT"/>
                <w:spacing w:val="-2"/>
                <w:sz w:val="24"/>
              </w:rPr>
              <w:t>Equipment</w:t>
            </w:r>
          </w:p>
        </w:tc>
        <w:tc>
          <w:tcPr>
            <w:tcW w:w="1665" w:type="dxa"/>
          </w:tcPr>
          <w:p w:rsidR="00D0059D" w:rsidRDefault="00D0059D" w:rsidP="00FD11B0">
            <w:pPr>
              <w:pStyle w:val="TableParagraph"/>
              <w:spacing w:line="261" w:lineRule="exact"/>
              <w:ind w:right="293"/>
              <w:jc w:val="right"/>
              <w:rPr>
                <w:rFonts w:ascii="Arial MT"/>
                <w:sz w:val="24"/>
              </w:rPr>
            </w:pPr>
            <w:r>
              <w:rPr>
                <w:rFonts w:ascii="Arial MT"/>
                <w:spacing w:val="-10"/>
                <w:sz w:val="24"/>
              </w:rPr>
              <w:t>1</w:t>
            </w:r>
          </w:p>
        </w:tc>
        <w:tc>
          <w:tcPr>
            <w:tcW w:w="1006" w:type="dxa"/>
            <w:tcBorders>
              <w:top w:val="single" w:sz="12" w:space="0" w:color="000000"/>
            </w:tcBorders>
          </w:tcPr>
          <w:p w:rsidR="00D0059D" w:rsidRDefault="00D0059D" w:rsidP="00FD11B0">
            <w:pPr>
              <w:pStyle w:val="TableParagraph"/>
              <w:spacing w:line="261" w:lineRule="exact"/>
              <w:ind w:left="25"/>
              <w:jc w:val="center"/>
              <w:rPr>
                <w:rFonts w:ascii="Arial MT"/>
                <w:sz w:val="24"/>
              </w:rPr>
            </w:pPr>
            <w:r>
              <w:rPr>
                <w:rFonts w:ascii="Arial MT"/>
                <w:spacing w:val="-10"/>
                <w:sz w:val="24"/>
              </w:rPr>
              <w:t>2</w:t>
            </w:r>
          </w:p>
        </w:tc>
        <w:tc>
          <w:tcPr>
            <w:tcW w:w="299" w:type="dxa"/>
            <w:tcBorders>
              <w:top w:val="single" w:sz="12" w:space="0" w:color="000000"/>
            </w:tcBorders>
          </w:tcPr>
          <w:p w:rsidR="00D0059D" w:rsidRDefault="00D0059D" w:rsidP="00FD11B0">
            <w:pPr>
              <w:pStyle w:val="TableParagraph"/>
              <w:spacing w:line="261" w:lineRule="exact"/>
              <w:ind w:left="163"/>
              <w:rPr>
                <w:rFonts w:ascii="Arial MT"/>
                <w:sz w:val="24"/>
              </w:rPr>
            </w:pPr>
            <w:r>
              <w:rPr>
                <w:rFonts w:ascii="Arial MT"/>
                <w:spacing w:val="-10"/>
                <w:sz w:val="24"/>
              </w:rPr>
              <w:t>3</w:t>
            </w:r>
          </w:p>
        </w:tc>
        <w:tc>
          <w:tcPr>
            <w:tcW w:w="749" w:type="dxa"/>
            <w:gridSpan w:val="2"/>
            <w:tcBorders>
              <w:top w:val="single" w:sz="12" w:space="0" w:color="000000"/>
            </w:tcBorders>
          </w:tcPr>
          <w:p w:rsidR="00D0059D" w:rsidRDefault="00D0059D" w:rsidP="00FD11B0">
            <w:pPr>
              <w:pStyle w:val="TableParagraph"/>
              <w:spacing w:line="261" w:lineRule="exact"/>
              <w:ind w:right="29"/>
              <w:jc w:val="right"/>
              <w:rPr>
                <w:rFonts w:ascii="Arial MT"/>
                <w:sz w:val="24"/>
              </w:rPr>
            </w:pPr>
            <w:r>
              <w:rPr>
                <w:rFonts w:ascii="Arial MT"/>
                <w:spacing w:val="-10"/>
                <w:sz w:val="24"/>
              </w:rPr>
              <w:t>4</w:t>
            </w:r>
          </w:p>
        </w:tc>
        <w:tc>
          <w:tcPr>
            <w:tcW w:w="2202" w:type="dxa"/>
            <w:gridSpan w:val="2"/>
            <w:tcBorders>
              <w:top w:val="single" w:sz="12" w:space="0" w:color="000000"/>
            </w:tcBorders>
          </w:tcPr>
          <w:p w:rsidR="00D0059D" w:rsidRDefault="00D0059D" w:rsidP="00FD11B0">
            <w:pPr>
              <w:pStyle w:val="TableParagraph"/>
              <w:spacing w:line="261" w:lineRule="exact"/>
              <w:ind w:left="555"/>
              <w:rPr>
                <w:rFonts w:ascii="Arial MT"/>
                <w:sz w:val="24"/>
              </w:rPr>
            </w:pPr>
            <w:r>
              <w:rPr>
                <w:rFonts w:ascii="Arial MT"/>
                <w:spacing w:val="-10"/>
                <w:sz w:val="24"/>
              </w:rPr>
              <w:t>5</w:t>
            </w:r>
          </w:p>
        </w:tc>
      </w:tr>
      <w:tr w:rsidR="00D0059D" w:rsidTr="00FD11B0">
        <w:trPr>
          <w:trHeight w:val="360"/>
        </w:trPr>
        <w:tc>
          <w:tcPr>
            <w:tcW w:w="2862" w:type="dxa"/>
            <w:tcBorders>
              <w:top w:val="single" w:sz="6" w:space="0" w:color="000000"/>
            </w:tcBorders>
          </w:tcPr>
          <w:p w:rsidR="00D0059D" w:rsidRDefault="00D0059D" w:rsidP="00FD11B0">
            <w:pPr>
              <w:pStyle w:val="TableParagraph"/>
              <w:spacing w:before="52"/>
              <w:rPr>
                <w:rFonts w:ascii="Arial MT"/>
                <w:sz w:val="24"/>
              </w:rPr>
            </w:pPr>
            <w:r>
              <w:rPr>
                <w:rFonts w:ascii="Arial MT"/>
                <w:sz w:val="24"/>
              </w:rPr>
              <w:t>Concrete</w:t>
            </w:r>
            <w:r>
              <w:rPr>
                <w:rFonts w:ascii="Arial MT"/>
                <w:spacing w:val="-2"/>
                <w:sz w:val="24"/>
              </w:rPr>
              <w:t>mixer</w:t>
            </w:r>
          </w:p>
        </w:tc>
        <w:tc>
          <w:tcPr>
            <w:tcW w:w="2671" w:type="dxa"/>
            <w:gridSpan w:val="2"/>
            <w:tcBorders>
              <w:top w:val="single" w:sz="6" w:space="0" w:color="000000"/>
            </w:tcBorders>
          </w:tcPr>
          <w:p w:rsidR="00D0059D" w:rsidRDefault="00D0059D" w:rsidP="00FD11B0">
            <w:pPr>
              <w:pStyle w:val="TableParagraph"/>
              <w:tabs>
                <w:tab w:val="left" w:pos="2338"/>
              </w:tabs>
              <w:spacing w:before="52"/>
              <w:ind w:left="1398"/>
              <w:rPr>
                <w:rFonts w:ascii="Arial MT"/>
                <w:sz w:val="24"/>
              </w:rPr>
            </w:pPr>
            <w:r>
              <w:rPr>
                <w:rFonts w:ascii="Arial MT"/>
                <w:spacing w:val="-10"/>
                <w:sz w:val="24"/>
              </w:rPr>
              <w:t>-</w:t>
            </w:r>
            <w:r>
              <w:rPr>
                <w:rFonts w:ascii="Arial MT"/>
                <w:sz w:val="24"/>
              </w:rPr>
              <w:tab/>
            </w:r>
            <w:r>
              <w:rPr>
                <w:rFonts w:ascii="Arial MT"/>
                <w:spacing w:val="-10"/>
                <w:sz w:val="24"/>
              </w:rPr>
              <w:t>-</w:t>
            </w:r>
          </w:p>
        </w:tc>
        <w:tc>
          <w:tcPr>
            <w:tcW w:w="698" w:type="dxa"/>
            <w:gridSpan w:val="2"/>
            <w:tcBorders>
              <w:top w:val="single" w:sz="6" w:space="0" w:color="000000"/>
            </w:tcBorders>
          </w:tcPr>
          <w:p w:rsidR="00D0059D" w:rsidRDefault="00D0059D" w:rsidP="00FD11B0">
            <w:pPr>
              <w:pStyle w:val="TableParagraph"/>
              <w:spacing w:before="52"/>
              <w:ind w:left="342"/>
              <w:rPr>
                <w:rFonts w:ascii="Arial MT"/>
                <w:sz w:val="24"/>
              </w:rPr>
            </w:pPr>
            <w:r>
              <w:rPr>
                <w:rFonts w:ascii="Arial MT"/>
                <w:spacing w:val="-10"/>
                <w:sz w:val="24"/>
              </w:rPr>
              <w:t>1</w:t>
            </w:r>
          </w:p>
        </w:tc>
        <w:tc>
          <w:tcPr>
            <w:tcW w:w="1153" w:type="dxa"/>
            <w:gridSpan w:val="2"/>
            <w:tcBorders>
              <w:top w:val="single" w:sz="6" w:space="0" w:color="000000"/>
            </w:tcBorders>
          </w:tcPr>
          <w:p w:rsidR="00D0059D" w:rsidRDefault="00D0059D" w:rsidP="00FD11B0">
            <w:pPr>
              <w:pStyle w:val="TableParagraph"/>
              <w:tabs>
                <w:tab w:val="left" w:pos="1091"/>
              </w:tabs>
              <w:spacing w:before="52"/>
              <w:ind w:left="421" w:right="-15"/>
              <w:rPr>
                <w:rFonts w:ascii="Arial MT"/>
                <w:sz w:val="24"/>
              </w:rPr>
            </w:pPr>
            <w:r>
              <w:rPr>
                <w:rFonts w:ascii="Arial MT"/>
                <w:spacing w:val="-10"/>
                <w:sz w:val="24"/>
              </w:rPr>
              <w:t>-</w:t>
            </w:r>
            <w:r>
              <w:rPr>
                <w:rFonts w:ascii="Arial MT"/>
                <w:sz w:val="24"/>
              </w:rPr>
              <w:tab/>
            </w:r>
            <w:r>
              <w:rPr>
                <w:rFonts w:ascii="Arial MT"/>
                <w:spacing w:val="-14"/>
                <w:sz w:val="24"/>
              </w:rPr>
              <w:t>-</w:t>
            </w:r>
          </w:p>
        </w:tc>
        <w:tc>
          <w:tcPr>
            <w:tcW w:w="1399" w:type="dxa"/>
            <w:tcBorders>
              <w:top w:val="single" w:sz="6" w:space="0" w:color="000000"/>
            </w:tcBorders>
          </w:tcPr>
          <w:p w:rsidR="00D0059D" w:rsidRDefault="00D0059D" w:rsidP="00FD11B0">
            <w:pPr>
              <w:pStyle w:val="TableParagraph"/>
              <w:rPr>
                <w:sz w:val="24"/>
              </w:rPr>
            </w:pPr>
          </w:p>
        </w:tc>
      </w:tr>
      <w:tr w:rsidR="00D0059D" w:rsidTr="00FD11B0">
        <w:trPr>
          <w:trHeight w:val="289"/>
        </w:trPr>
        <w:tc>
          <w:tcPr>
            <w:tcW w:w="2862" w:type="dxa"/>
          </w:tcPr>
          <w:p w:rsidR="00D0059D" w:rsidRDefault="00D0059D" w:rsidP="00FD11B0">
            <w:pPr>
              <w:pStyle w:val="TableParagraph"/>
              <w:spacing w:line="256" w:lineRule="exact"/>
              <w:ind w:left="55"/>
              <w:rPr>
                <w:rFonts w:ascii="Arial MT"/>
                <w:sz w:val="24"/>
              </w:rPr>
            </w:pPr>
            <w:r>
              <w:rPr>
                <w:rFonts w:ascii="Arial MT"/>
                <w:spacing w:val="-2"/>
                <w:sz w:val="24"/>
              </w:rPr>
              <w:t>Vibrator</w:t>
            </w:r>
          </w:p>
        </w:tc>
        <w:tc>
          <w:tcPr>
            <w:tcW w:w="2671" w:type="dxa"/>
            <w:gridSpan w:val="2"/>
          </w:tcPr>
          <w:p w:rsidR="00D0059D" w:rsidRDefault="00D0059D" w:rsidP="00FD11B0">
            <w:pPr>
              <w:pStyle w:val="TableParagraph"/>
              <w:tabs>
                <w:tab w:val="left" w:pos="2355"/>
              </w:tabs>
              <w:spacing w:line="256" w:lineRule="exact"/>
              <w:ind w:left="1358"/>
              <w:rPr>
                <w:rFonts w:ascii="Arial MT"/>
                <w:sz w:val="24"/>
              </w:rPr>
            </w:pPr>
            <w:r>
              <w:rPr>
                <w:rFonts w:ascii="Arial MT"/>
                <w:spacing w:val="-10"/>
                <w:sz w:val="24"/>
              </w:rPr>
              <w:t>-</w:t>
            </w:r>
            <w:r>
              <w:rPr>
                <w:rFonts w:ascii="Arial MT"/>
                <w:sz w:val="24"/>
              </w:rPr>
              <w:tab/>
            </w:r>
            <w:r>
              <w:rPr>
                <w:rFonts w:ascii="Arial MT"/>
                <w:spacing w:val="-10"/>
                <w:sz w:val="24"/>
              </w:rPr>
              <w:t>-</w:t>
            </w:r>
          </w:p>
        </w:tc>
        <w:tc>
          <w:tcPr>
            <w:tcW w:w="698" w:type="dxa"/>
            <w:gridSpan w:val="2"/>
          </w:tcPr>
          <w:p w:rsidR="00D0059D" w:rsidRDefault="00D0059D" w:rsidP="00FD11B0">
            <w:pPr>
              <w:pStyle w:val="TableParagraph"/>
              <w:spacing w:line="256" w:lineRule="exact"/>
              <w:ind w:left="34"/>
              <w:jc w:val="center"/>
              <w:rPr>
                <w:rFonts w:ascii="Arial MT"/>
                <w:sz w:val="24"/>
              </w:rPr>
            </w:pPr>
            <w:r>
              <w:rPr>
                <w:rFonts w:ascii="Arial MT"/>
                <w:spacing w:val="-10"/>
                <w:sz w:val="24"/>
              </w:rPr>
              <w:t>1</w:t>
            </w:r>
          </w:p>
        </w:tc>
        <w:tc>
          <w:tcPr>
            <w:tcW w:w="1153" w:type="dxa"/>
            <w:gridSpan w:val="2"/>
          </w:tcPr>
          <w:p w:rsidR="00D0059D" w:rsidRDefault="00D0059D" w:rsidP="00FD11B0">
            <w:pPr>
              <w:pStyle w:val="TableParagraph"/>
              <w:tabs>
                <w:tab w:val="left" w:pos="1105"/>
              </w:tabs>
              <w:spacing w:line="256" w:lineRule="exact"/>
              <w:ind w:left="382" w:right="-29"/>
              <w:rPr>
                <w:rFonts w:ascii="Arial MT"/>
                <w:sz w:val="24"/>
              </w:rPr>
            </w:pPr>
            <w:r>
              <w:rPr>
                <w:rFonts w:ascii="Arial MT"/>
                <w:spacing w:val="-10"/>
                <w:sz w:val="24"/>
              </w:rPr>
              <w:t>-</w:t>
            </w:r>
            <w:r>
              <w:rPr>
                <w:rFonts w:ascii="Arial MT"/>
                <w:sz w:val="24"/>
              </w:rPr>
              <w:tab/>
            </w:r>
            <w:r>
              <w:rPr>
                <w:rFonts w:ascii="Arial MT"/>
                <w:spacing w:val="-14"/>
                <w:sz w:val="24"/>
              </w:rPr>
              <w:t>-</w:t>
            </w:r>
          </w:p>
        </w:tc>
        <w:tc>
          <w:tcPr>
            <w:tcW w:w="1399" w:type="dxa"/>
          </w:tcPr>
          <w:p w:rsidR="00D0059D" w:rsidRDefault="00D0059D" w:rsidP="00FD11B0">
            <w:pPr>
              <w:pStyle w:val="TableParagraph"/>
              <w:rPr>
                <w:sz w:val="20"/>
              </w:rPr>
            </w:pPr>
          </w:p>
        </w:tc>
      </w:tr>
      <w:tr w:rsidR="00D0059D" w:rsidTr="00FD11B0">
        <w:trPr>
          <w:trHeight w:val="282"/>
        </w:trPr>
        <w:tc>
          <w:tcPr>
            <w:tcW w:w="2862" w:type="dxa"/>
          </w:tcPr>
          <w:p w:rsidR="00D0059D" w:rsidRDefault="00D0059D" w:rsidP="00FD11B0">
            <w:pPr>
              <w:pStyle w:val="TableParagraph"/>
              <w:spacing w:line="257" w:lineRule="exact"/>
              <w:ind w:left="55"/>
              <w:rPr>
                <w:rFonts w:ascii="Arial MT"/>
                <w:sz w:val="24"/>
              </w:rPr>
            </w:pPr>
            <w:r>
              <w:rPr>
                <w:rFonts w:ascii="Arial MT"/>
                <w:sz w:val="24"/>
              </w:rPr>
              <w:t>Welding</w:t>
            </w:r>
            <w:r>
              <w:rPr>
                <w:rFonts w:ascii="Arial MT"/>
                <w:spacing w:val="-5"/>
                <w:sz w:val="24"/>
              </w:rPr>
              <w:t>set</w:t>
            </w:r>
          </w:p>
        </w:tc>
        <w:tc>
          <w:tcPr>
            <w:tcW w:w="2671" w:type="dxa"/>
            <w:gridSpan w:val="2"/>
          </w:tcPr>
          <w:p w:rsidR="00D0059D" w:rsidRDefault="00D0059D" w:rsidP="00FD11B0">
            <w:pPr>
              <w:pStyle w:val="TableParagraph"/>
              <w:tabs>
                <w:tab w:val="left" w:pos="2381"/>
              </w:tabs>
              <w:spacing w:line="257" w:lineRule="exact"/>
              <w:ind w:left="1439"/>
              <w:rPr>
                <w:rFonts w:ascii="Arial MT"/>
                <w:sz w:val="24"/>
              </w:rPr>
            </w:pPr>
            <w:r>
              <w:rPr>
                <w:rFonts w:ascii="Arial MT"/>
                <w:spacing w:val="-10"/>
                <w:sz w:val="24"/>
              </w:rPr>
              <w:t>-</w:t>
            </w:r>
            <w:r>
              <w:rPr>
                <w:rFonts w:ascii="Arial MT"/>
                <w:sz w:val="24"/>
              </w:rPr>
              <w:tab/>
            </w:r>
            <w:r>
              <w:rPr>
                <w:rFonts w:ascii="Arial MT"/>
                <w:spacing w:val="-10"/>
                <w:sz w:val="24"/>
              </w:rPr>
              <w:t>-</w:t>
            </w:r>
          </w:p>
        </w:tc>
        <w:tc>
          <w:tcPr>
            <w:tcW w:w="698" w:type="dxa"/>
            <w:gridSpan w:val="2"/>
          </w:tcPr>
          <w:p w:rsidR="00D0059D" w:rsidRDefault="00D0059D" w:rsidP="00FD11B0">
            <w:pPr>
              <w:pStyle w:val="TableParagraph"/>
              <w:spacing w:line="257" w:lineRule="exact"/>
              <w:ind w:left="382"/>
              <w:rPr>
                <w:rFonts w:ascii="Arial MT"/>
                <w:sz w:val="24"/>
              </w:rPr>
            </w:pPr>
            <w:r>
              <w:rPr>
                <w:rFonts w:ascii="Arial MT"/>
                <w:spacing w:val="-10"/>
                <w:sz w:val="24"/>
              </w:rPr>
              <w:t>1</w:t>
            </w:r>
          </w:p>
        </w:tc>
        <w:tc>
          <w:tcPr>
            <w:tcW w:w="1153" w:type="dxa"/>
            <w:gridSpan w:val="2"/>
          </w:tcPr>
          <w:p w:rsidR="00D0059D" w:rsidRDefault="00D0059D" w:rsidP="00FD11B0">
            <w:pPr>
              <w:pStyle w:val="TableParagraph"/>
              <w:spacing w:line="257" w:lineRule="exact"/>
              <w:ind w:left="33" w:right="148"/>
              <w:jc w:val="center"/>
              <w:rPr>
                <w:rFonts w:ascii="Arial MT"/>
                <w:sz w:val="24"/>
              </w:rPr>
            </w:pPr>
            <w:r>
              <w:rPr>
                <w:rFonts w:ascii="Arial MT"/>
                <w:spacing w:val="-10"/>
                <w:sz w:val="24"/>
              </w:rPr>
              <w:t>1</w:t>
            </w:r>
          </w:p>
        </w:tc>
        <w:tc>
          <w:tcPr>
            <w:tcW w:w="1399" w:type="dxa"/>
          </w:tcPr>
          <w:p w:rsidR="00D0059D" w:rsidRDefault="00D0059D" w:rsidP="00FD11B0">
            <w:pPr>
              <w:pStyle w:val="TableParagraph"/>
              <w:spacing w:line="257" w:lineRule="exact"/>
              <w:ind w:left="19"/>
              <w:rPr>
                <w:rFonts w:ascii="Arial MT"/>
                <w:sz w:val="24"/>
              </w:rPr>
            </w:pPr>
            <w:r>
              <w:rPr>
                <w:rFonts w:ascii="Arial MT"/>
                <w:spacing w:val="-10"/>
                <w:sz w:val="24"/>
              </w:rPr>
              <w:t>1</w:t>
            </w:r>
          </w:p>
        </w:tc>
      </w:tr>
      <w:tr w:rsidR="00D0059D" w:rsidTr="00FD11B0">
        <w:trPr>
          <w:trHeight w:val="270"/>
        </w:trPr>
        <w:tc>
          <w:tcPr>
            <w:tcW w:w="2862" w:type="dxa"/>
          </w:tcPr>
          <w:p w:rsidR="00D0059D" w:rsidRDefault="00D0059D" w:rsidP="00FD11B0">
            <w:pPr>
              <w:pStyle w:val="TableParagraph"/>
              <w:spacing w:line="249" w:lineRule="exact"/>
              <w:ind w:left="110"/>
              <w:rPr>
                <w:rFonts w:ascii="Arial MT"/>
                <w:sz w:val="24"/>
              </w:rPr>
            </w:pPr>
            <w:r>
              <w:rPr>
                <w:rFonts w:ascii="Arial MT"/>
                <w:spacing w:val="-2"/>
                <w:sz w:val="24"/>
              </w:rPr>
              <w:t>Truck</w:t>
            </w:r>
          </w:p>
        </w:tc>
        <w:tc>
          <w:tcPr>
            <w:tcW w:w="2671" w:type="dxa"/>
            <w:gridSpan w:val="2"/>
          </w:tcPr>
          <w:p w:rsidR="00D0059D" w:rsidRDefault="00D0059D" w:rsidP="00FD11B0">
            <w:pPr>
              <w:pStyle w:val="TableParagraph"/>
              <w:tabs>
                <w:tab w:val="left" w:pos="2357"/>
              </w:tabs>
              <w:spacing w:line="249" w:lineRule="exact"/>
              <w:ind w:left="1362"/>
              <w:rPr>
                <w:rFonts w:ascii="Arial MT"/>
                <w:sz w:val="24"/>
              </w:rPr>
            </w:pPr>
            <w:r>
              <w:rPr>
                <w:rFonts w:ascii="Arial MT"/>
                <w:spacing w:val="-10"/>
                <w:sz w:val="24"/>
              </w:rPr>
              <w:t>-</w:t>
            </w:r>
            <w:r>
              <w:rPr>
                <w:rFonts w:ascii="Arial MT"/>
                <w:sz w:val="24"/>
              </w:rPr>
              <w:tab/>
            </w:r>
            <w:r>
              <w:rPr>
                <w:rFonts w:ascii="Arial MT"/>
                <w:spacing w:val="-10"/>
                <w:sz w:val="24"/>
              </w:rPr>
              <w:t>-</w:t>
            </w:r>
          </w:p>
        </w:tc>
        <w:tc>
          <w:tcPr>
            <w:tcW w:w="698" w:type="dxa"/>
            <w:gridSpan w:val="2"/>
          </w:tcPr>
          <w:p w:rsidR="00D0059D" w:rsidRDefault="00D0059D" w:rsidP="00FD11B0">
            <w:pPr>
              <w:pStyle w:val="TableParagraph"/>
              <w:spacing w:line="249" w:lineRule="exact"/>
              <w:ind w:left="361"/>
              <w:rPr>
                <w:rFonts w:ascii="Arial MT"/>
                <w:sz w:val="24"/>
              </w:rPr>
            </w:pPr>
            <w:r>
              <w:rPr>
                <w:rFonts w:ascii="Arial MT"/>
                <w:spacing w:val="-10"/>
                <w:sz w:val="24"/>
              </w:rPr>
              <w:t>1</w:t>
            </w:r>
          </w:p>
        </w:tc>
        <w:tc>
          <w:tcPr>
            <w:tcW w:w="1153" w:type="dxa"/>
            <w:gridSpan w:val="2"/>
          </w:tcPr>
          <w:p w:rsidR="00D0059D" w:rsidRDefault="00D0059D" w:rsidP="00FD11B0">
            <w:pPr>
              <w:pStyle w:val="TableParagraph"/>
              <w:spacing w:line="249" w:lineRule="exact"/>
              <w:ind w:right="148"/>
              <w:jc w:val="center"/>
              <w:rPr>
                <w:rFonts w:ascii="Arial MT"/>
                <w:sz w:val="24"/>
              </w:rPr>
            </w:pPr>
            <w:r>
              <w:rPr>
                <w:rFonts w:ascii="Arial MT"/>
                <w:spacing w:val="-10"/>
                <w:sz w:val="24"/>
              </w:rPr>
              <w:t>1</w:t>
            </w:r>
          </w:p>
        </w:tc>
        <w:tc>
          <w:tcPr>
            <w:tcW w:w="1399" w:type="dxa"/>
          </w:tcPr>
          <w:p w:rsidR="00D0059D" w:rsidRDefault="00D0059D" w:rsidP="00FD11B0">
            <w:pPr>
              <w:pStyle w:val="TableParagraph"/>
              <w:spacing w:line="249" w:lineRule="exact"/>
              <w:rPr>
                <w:rFonts w:ascii="Arial MT"/>
                <w:sz w:val="24"/>
              </w:rPr>
            </w:pPr>
            <w:r>
              <w:rPr>
                <w:rFonts w:ascii="Arial MT"/>
                <w:spacing w:val="-10"/>
                <w:sz w:val="24"/>
              </w:rPr>
              <w:t>1</w:t>
            </w:r>
          </w:p>
        </w:tc>
      </w:tr>
      <w:tr w:rsidR="00D0059D" w:rsidTr="00FD11B0">
        <w:trPr>
          <w:trHeight w:val="297"/>
        </w:trPr>
        <w:tc>
          <w:tcPr>
            <w:tcW w:w="2862" w:type="dxa"/>
          </w:tcPr>
          <w:p w:rsidR="00D0059D" w:rsidRDefault="00D0059D" w:rsidP="00FD11B0">
            <w:pPr>
              <w:pStyle w:val="TableParagraph"/>
              <w:spacing w:line="275" w:lineRule="exact"/>
              <w:ind w:left="297"/>
              <w:rPr>
                <w:rFonts w:ascii="Arial MT"/>
                <w:sz w:val="24"/>
              </w:rPr>
            </w:pPr>
            <w:r>
              <w:rPr>
                <w:rFonts w:ascii="Arial MT"/>
                <w:spacing w:val="-10"/>
                <w:sz w:val="24"/>
              </w:rPr>
              <w:t>-</w:t>
            </w:r>
          </w:p>
        </w:tc>
        <w:tc>
          <w:tcPr>
            <w:tcW w:w="1665" w:type="dxa"/>
          </w:tcPr>
          <w:p w:rsidR="00D0059D" w:rsidRDefault="00D0059D" w:rsidP="00FD11B0">
            <w:pPr>
              <w:pStyle w:val="TableParagraph"/>
              <w:spacing w:line="275" w:lineRule="exact"/>
              <w:ind w:right="151"/>
              <w:jc w:val="right"/>
              <w:rPr>
                <w:rFonts w:ascii="Arial MT"/>
                <w:sz w:val="24"/>
              </w:rPr>
            </w:pPr>
            <w:r>
              <w:rPr>
                <w:rFonts w:ascii="Arial MT"/>
                <w:spacing w:val="-10"/>
                <w:sz w:val="24"/>
              </w:rPr>
              <w:t>-</w:t>
            </w:r>
          </w:p>
        </w:tc>
        <w:tc>
          <w:tcPr>
            <w:tcW w:w="1006" w:type="dxa"/>
          </w:tcPr>
          <w:p w:rsidR="00D0059D" w:rsidRDefault="00D0059D" w:rsidP="00FD11B0">
            <w:pPr>
              <w:pStyle w:val="TableParagraph"/>
              <w:spacing w:line="275" w:lineRule="exact"/>
              <w:ind w:right="162"/>
              <w:jc w:val="right"/>
              <w:rPr>
                <w:rFonts w:ascii="Arial MT"/>
                <w:sz w:val="24"/>
              </w:rPr>
            </w:pPr>
            <w:r>
              <w:rPr>
                <w:rFonts w:ascii="Arial MT"/>
                <w:spacing w:val="-10"/>
                <w:sz w:val="24"/>
              </w:rPr>
              <w:t>-</w:t>
            </w:r>
          </w:p>
        </w:tc>
        <w:tc>
          <w:tcPr>
            <w:tcW w:w="698" w:type="dxa"/>
            <w:gridSpan w:val="2"/>
          </w:tcPr>
          <w:p w:rsidR="00D0059D" w:rsidRDefault="00D0059D" w:rsidP="00FD11B0">
            <w:pPr>
              <w:pStyle w:val="TableParagraph"/>
              <w:spacing w:line="275" w:lineRule="exact"/>
              <w:ind w:left="424"/>
              <w:rPr>
                <w:rFonts w:ascii="Arial MT"/>
                <w:sz w:val="24"/>
              </w:rPr>
            </w:pPr>
            <w:r>
              <w:rPr>
                <w:rFonts w:ascii="Arial MT"/>
                <w:spacing w:val="-10"/>
                <w:sz w:val="24"/>
              </w:rPr>
              <w:t>-</w:t>
            </w:r>
          </w:p>
        </w:tc>
        <w:tc>
          <w:tcPr>
            <w:tcW w:w="1153" w:type="dxa"/>
            <w:gridSpan w:val="2"/>
          </w:tcPr>
          <w:p w:rsidR="00D0059D" w:rsidRDefault="00D0059D" w:rsidP="00FD11B0">
            <w:pPr>
              <w:pStyle w:val="TableParagraph"/>
              <w:spacing w:line="275" w:lineRule="exact"/>
              <w:ind w:left="94" w:right="148"/>
              <w:jc w:val="center"/>
              <w:rPr>
                <w:rFonts w:ascii="Arial MT"/>
                <w:sz w:val="24"/>
              </w:rPr>
            </w:pPr>
            <w:r>
              <w:rPr>
                <w:rFonts w:ascii="Arial MT"/>
                <w:spacing w:val="-10"/>
                <w:sz w:val="24"/>
              </w:rPr>
              <w:t>-</w:t>
            </w:r>
          </w:p>
        </w:tc>
        <w:tc>
          <w:tcPr>
            <w:tcW w:w="1399" w:type="dxa"/>
          </w:tcPr>
          <w:p w:rsidR="00D0059D" w:rsidRDefault="00D0059D" w:rsidP="00FD11B0">
            <w:pPr>
              <w:pStyle w:val="TableParagraph"/>
              <w:spacing w:line="275" w:lineRule="exact"/>
              <w:ind w:left="79"/>
              <w:rPr>
                <w:rFonts w:ascii="Arial MT"/>
                <w:sz w:val="24"/>
              </w:rPr>
            </w:pPr>
            <w:r>
              <w:rPr>
                <w:rFonts w:ascii="Arial MT"/>
                <w:spacing w:val="-10"/>
                <w:sz w:val="24"/>
              </w:rPr>
              <w:t>-</w:t>
            </w:r>
          </w:p>
        </w:tc>
      </w:tr>
    </w:tbl>
    <w:p w:rsidR="00D0059D" w:rsidRDefault="00D0059D" w:rsidP="00D0059D">
      <w:pPr>
        <w:pStyle w:val="BodyText"/>
        <w:spacing w:before="8"/>
        <w:rPr>
          <w:rFonts w:ascii="Arial MT"/>
          <w:sz w:val="19"/>
        </w:rPr>
      </w:pPr>
      <w:r>
        <w:rPr>
          <w:rFonts w:ascii="Arial MT"/>
          <w:sz w:val="19"/>
        </w:rPr>
        <w:pict>
          <v:rect id="_x0000_s1179" style="position:absolute;margin-left:82.8pt;margin-top:12.55pt;width:441.1pt;height:.7pt;z-index:-15654400;mso-wrap-distance-left:0;mso-wrap-distance-right:0;mso-position-horizontal-relative:page;mso-position-vertical-relative:text" fillcolor="black" stroked="f">
            <w10:wrap type="topAndBottom" anchorx="page"/>
          </v:rect>
        </w:pict>
      </w:r>
    </w:p>
    <w:p w:rsidR="00D0059D" w:rsidRDefault="00D0059D" w:rsidP="00D0059D">
      <w:pPr>
        <w:pStyle w:val="BodyText"/>
        <w:spacing w:before="75"/>
        <w:ind w:left="720" w:right="1450" w:firstLine="1440"/>
        <w:jc w:val="both"/>
        <w:rPr>
          <w:rFonts w:ascii="Arial MT"/>
        </w:rPr>
      </w:pPr>
      <w:r>
        <w:rPr>
          <w:rFonts w:ascii="Arial MT"/>
        </w:rPr>
        <w:t xml:space="preserve">Such a schedule enables the efficient and optimal utilization of plant and </w:t>
      </w:r>
      <w:r>
        <w:rPr>
          <w:rFonts w:ascii="Arial MT"/>
          <w:spacing w:val="-2"/>
        </w:rPr>
        <w:t xml:space="preserve">equipmentonaproject.Usingthisschedule,timelyarrangementscanbemadeforrenting </w:t>
      </w:r>
      <w:r>
        <w:rPr>
          <w:rFonts w:ascii="Arial MT"/>
        </w:rPr>
        <w:t>or deploying particular equipment at a particular time.</w:t>
      </w:r>
    </w:p>
    <w:p w:rsidR="00D0059D" w:rsidRDefault="00D0059D" w:rsidP="00D0059D">
      <w:pPr>
        <w:spacing w:before="5"/>
        <w:ind w:left="720"/>
        <w:rPr>
          <w:rFonts w:ascii="Trebuchet MS"/>
          <w:i/>
          <w:sz w:val="28"/>
        </w:rPr>
      </w:pPr>
      <w:r>
        <w:rPr>
          <w:rFonts w:ascii="Trebuchet MS"/>
          <w:i/>
          <w:sz w:val="28"/>
          <w:u w:val="thick"/>
        </w:rPr>
        <w:t>2.5.3PreparationofFinance</w:t>
      </w:r>
      <w:r>
        <w:rPr>
          <w:rFonts w:ascii="Trebuchet MS"/>
          <w:i/>
          <w:spacing w:val="-2"/>
          <w:sz w:val="28"/>
          <w:u w:val="thick"/>
        </w:rPr>
        <w:t>Schedule</w:t>
      </w:r>
    </w:p>
    <w:p w:rsidR="00D0059D" w:rsidRDefault="00D0059D" w:rsidP="00D0059D">
      <w:pPr>
        <w:rPr>
          <w:rFonts w:ascii="Trebuchet MS"/>
          <w:i/>
          <w:sz w:val="28"/>
        </w:rPr>
        <w:sectPr w:rsidR="00D0059D">
          <w:pgSz w:w="12240" w:h="15840"/>
          <w:pgMar w:top="1260" w:right="0" w:bottom="960" w:left="720" w:header="727" w:footer="738" w:gutter="0"/>
          <w:cols w:space="720"/>
        </w:sectPr>
      </w:pPr>
    </w:p>
    <w:p w:rsidR="00D0059D" w:rsidRDefault="00D0059D" w:rsidP="00D0059D">
      <w:pPr>
        <w:pStyle w:val="BodyText"/>
        <w:spacing w:before="168" w:after="4"/>
        <w:ind w:left="720" w:right="1450" w:firstLine="544"/>
        <w:jc w:val="both"/>
        <w:rPr>
          <w:rFonts w:ascii="Arial MT"/>
        </w:rPr>
      </w:pPr>
      <w:r>
        <w:rPr>
          <w:rFonts w:ascii="Arial MT"/>
        </w:rPr>
        <w:lastRenderedPageBreak/>
        <w:t>Financeschedulesareessentialbothfor thepre-tender and constructionstages.A finance schedule shows the amount of cash required at different stages of the construction project. It enables long-term financial planning for the entire project to be carriedoutinanefficientmanner.Italsoconsiderscashinflowfromtherunningbillsand indicates finances required for the successful completion of the project. The finance schedule for the construction of a temporary shed.</w:t>
      </w:r>
    </w:p>
    <w:p w:rsidR="00D0059D" w:rsidRDefault="00D0059D" w:rsidP="00D0059D">
      <w:pPr>
        <w:pStyle w:val="BodyText"/>
        <w:ind w:left="751"/>
        <w:rPr>
          <w:rFonts w:ascii="Arial MT"/>
          <w:sz w:val="20"/>
        </w:rPr>
      </w:pPr>
      <w:r>
        <w:rPr>
          <w:rFonts w:ascii="Arial MT"/>
          <w:noProof/>
          <w:sz w:val="20"/>
        </w:rPr>
        <w:drawing>
          <wp:inline distT="0" distB="0" distL="0" distR="0" wp14:anchorId="02D122A4" wp14:editId="2C2A9870">
            <wp:extent cx="3270362" cy="3604260"/>
            <wp:effectExtent l="0" t="0" r="0" b="0"/>
            <wp:docPr id="20"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24" cstate="print"/>
                    <a:stretch>
                      <a:fillRect/>
                    </a:stretch>
                  </pic:blipFill>
                  <pic:spPr>
                    <a:xfrm>
                      <a:off x="0" y="0"/>
                      <a:ext cx="3270362" cy="3604260"/>
                    </a:xfrm>
                    <a:prstGeom prst="rect">
                      <a:avLst/>
                    </a:prstGeom>
                  </pic:spPr>
                </pic:pic>
              </a:graphicData>
            </a:graphic>
          </wp:inline>
        </w:drawing>
      </w:r>
    </w:p>
    <w:p w:rsidR="00D0059D" w:rsidRDefault="00D0059D" w:rsidP="00D0059D">
      <w:pPr>
        <w:pStyle w:val="Heading5"/>
        <w:numPr>
          <w:ilvl w:val="1"/>
          <w:numId w:val="156"/>
        </w:numPr>
        <w:tabs>
          <w:tab w:val="left" w:pos="1198"/>
        </w:tabs>
        <w:spacing w:before="81"/>
        <w:ind w:left="1198" w:hanging="481"/>
      </w:pPr>
      <w:r>
        <w:rPr>
          <w:spacing w:val="-10"/>
          <w:u w:val="thick"/>
        </w:rPr>
        <w:t>LIMITATIONSOFBARCHARTS:</w:t>
      </w:r>
    </w:p>
    <w:p w:rsidR="00D0059D" w:rsidRDefault="00D0059D" w:rsidP="00D0059D">
      <w:pPr>
        <w:pStyle w:val="BodyText"/>
        <w:spacing w:before="38"/>
        <w:rPr>
          <w:rFonts w:ascii="Arial MT"/>
        </w:rPr>
      </w:pPr>
    </w:p>
    <w:p w:rsidR="00D0059D" w:rsidRDefault="00D0059D" w:rsidP="00D0059D">
      <w:pPr>
        <w:pStyle w:val="BodyText"/>
        <w:ind w:left="720"/>
        <w:rPr>
          <w:rFonts w:ascii="Arial MT"/>
        </w:rPr>
      </w:pPr>
      <w:r>
        <w:rPr>
          <w:rFonts w:ascii="Arial MT"/>
        </w:rPr>
        <w:t>Limitationsofbarchartsareas</w:t>
      </w:r>
      <w:r>
        <w:rPr>
          <w:rFonts w:ascii="Arial MT"/>
          <w:spacing w:val="-2"/>
        </w:rPr>
        <w:t>follows:</w:t>
      </w:r>
    </w:p>
    <w:p w:rsidR="00D0059D" w:rsidRDefault="00D0059D" w:rsidP="00D0059D">
      <w:pPr>
        <w:pStyle w:val="BodyText"/>
        <w:spacing w:before="2"/>
        <w:rPr>
          <w:rFonts w:ascii="Arial MT"/>
        </w:rPr>
      </w:pPr>
    </w:p>
    <w:p w:rsidR="00D0059D" w:rsidRDefault="00D0059D" w:rsidP="00D0059D">
      <w:pPr>
        <w:pStyle w:val="ListParagraph"/>
        <w:numPr>
          <w:ilvl w:val="0"/>
          <w:numId w:val="153"/>
        </w:numPr>
        <w:tabs>
          <w:tab w:val="left" w:pos="1561"/>
        </w:tabs>
        <w:spacing w:before="1" w:line="318" w:lineRule="exact"/>
        <w:ind w:left="1561" w:hanging="359"/>
        <w:rPr>
          <w:rFonts w:ascii="Trebuchet MS" w:hAnsi="Trebuchet MS"/>
          <w:i/>
          <w:sz w:val="24"/>
        </w:rPr>
      </w:pPr>
      <w:r>
        <w:rPr>
          <w:rFonts w:ascii="Trebuchet MS" w:hAnsi="Trebuchet MS"/>
          <w:i/>
          <w:spacing w:val="-2"/>
          <w:sz w:val="24"/>
        </w:rPr>
        <w:t>Interdependenciesofactivities</w:t>
      </w:r>
    </w:p>
    <w:p w:rsidR="00D0059D" w:rsidRDefault="00D0059D" w:rsidP="00D0059D">
      <w:pPr>
        <w:pStyle w:val="BodyText"/>
        <w:ind w:left="1440" w:right="1449" w:firstLine="381"/>
        <w:jc w:val="right"/>
        <w:rPr>
          <w:rFonts w:ascii="Arial MT"/>
        </w:rPr>
      </w:pPr>
      <w:r>
        <w:rPr>
          <w:rFonts w:ascii="Arial MT"/>
        </w:rPr>
        <w:t>A construction project consists of a large number of activities. The bar chart doesnot showclearlythe interdependenciesamong the various activities. Thisis amajordeficiency.Themerefactthattwoormoreactivitiesarescheduledtostart atthesametime,doesnotmaketheminterdependentorcompletelyindependent. Consideraconstructionprojectinvolvingexcavatingfoundation,fixing shutteringandconcretinginwhichthetimeconsumedbyeachactivityisas</w:t>
      </w:r>
      <w:r>
        <w:rPr>
          <w:rFonts w:ascii="Arial MT"/>
          <w:spacing w:val="-2"/>
        </w:rPr>
        <w:t>under:</w:t>
      </w:r>
    </w:p>
    <w:p w:rsidR="00D0059D" w:rsidRDefault="00D0059D" w:rsidP="00D0059D">
      <w:pPr>
        <w:pStyle w:val="BodyText"/>
        <w:tabs>
          <w:tab w:val="left" w:pos="4316"/>
        </w:tabs>
        <w:spacing w:before="11"/>
        <w:ind w:right="526"/>
        <w:jc w:val="center"/>
        <w:rPr>
          <w:rFonts w:ascii="Arial MT"/>
        </w:rPr>
      </w:pPr>
      <w:r>
        <w:rPr>
          <w:rFonts w:ascii="Arial MT"/>
          <w:spacing w:val="-2"/>
        </w:rPr>
        <w:t>Excavatingfoundation</w:t>
      </w:r>
      <w:r>
        <w:rPr>
          <w:rFonts w:ascii="Arial MT"/>
        </w:rPr>
        <w:tab/>
        <w:t xml:space="preserve">20 </w:t>
      </w:r>
      <w:r>
        <w:rPr>
          <w:rFonts w:ascii="Arial MT"/>
          <w:spacing w:val="-2"/>
        </w:rPr>
        <w:t>weeks</w:t>
      </w:r>
    </w:p>
    <w:p w:rsidR="00D0059D" w:rsidRDefault="00D0059D" w:rsidP="00D0059D">
      <w:pPr>
        <w:pStyle w:val="BodyText"/>
        <w:tabs>
          <w:tab w:val="left" w:pos="4318"/>
        </w:tabs>
        <w:spacing w:before="7"/>
        <w:ind w:right="526"/>
        <w:jc w:val="center"/>
        <w:rPr>
          <w:rFonts w:ascii="Arial MT"/>
        </w:rPr>
      </w:pPr>
      <w:r>
        <w:rPr>
          <w:rFonts w:ascii="Arial MT"/>
        </w:rPr>
        <w:t>Fixing</w:t>
      </w:r>
      <w:r>
        <w:rPr>
          <w:rFonts w:ascii="Arial MT"/>
          <w:spacing w:val="-2"/>
        </w:rPr>
        <w:t>shuttering</w:t>
      </w:r>
      <w:r>
        <w:rPr>
          <w:rFonts w:ascii="Arial MT"/>
        </w:rPr>
        <w:tab/>
        <w:t>14</w:t>
      </w:r>
      <w:r>
        <w:rPr>
          <w:rFonts w:ascii="Arial MT"/>
          <w:spacing w:val="-4"/>
        </w:rPr>
        <w:t xml:space="preserve"> weeks</w:t>
      </w:r>
    </w:p>
    <w:p w:rsidR="00D0059D" w:rsidRDefault="00D0059D" w:rsidP="00D0059D">
      <w:pPr>
        <w:pStyle w:val="BodyText"/>
        <w:tabs>
          <w:tab w:val="left" w:pos="4317"/>
        </w:tabs>
        <w:ind w:right="527"/>
        <w:jc w:val="center"/>
        <w:rPr>
          <w:rFonts w:ascii="Arial MT"/>
        </w:rPr>
      </w:pPr>
      <w:r>
        <w:rPr>
          <w:rFonts w:ascii="Arial MT"/>
          <w:spacing w:val="-2"/>
        </w:rPr>
        <w:t>Concreting</w:t>
      </w:r>
      <w:r>
        <w:rPr>
          <w:rFonts w:ascii="Arial MT"/>
        </w:rPr>
        <w:tab/>
        <w:t>16</w:t>
      </w:r>
      <w:r>
        <w:rPr>
          <w:rFonts w:ascii="Arial MT"/>
          <w:spacing w:val="-2"/>
        </w:rPr>
        <w:t xml:space="preserve"> weeks</w:t>
      </w:r>
    </w:p>
    <w:p w:rsidR="00D0059D" w:rsidRDefault="00D0059D" w:rsidP="00D0059D">
      <w:pPr>
        <w:pStyle w:val="BodyText"/>
        <w:spacing w:before="197"/>
        <w:ind w:left="720" w:right="1449" w:firstLine="1101"/>
        <w:jc w:val="both"/>
        <w:rPr>
          <w:rFonts w:ascii="Arial MT"/>
        </w:rPr>
      </w:pPr>
      <w:r>
        <w:rPr>
          <w:rFonts w:ascii="Arial MT"/>
        </w:rPr>
        <w:t xml:space="preserve">If the activities are taken up in a series, the total time taken for completion of project will be 50 weeks. As we can easily see, fixing of shuttering may start after the completion of say half of foundation excavation. Similarly, concreting may start say 5 </w:t>
      </w:r>
      <w:r>
        <w:rPr>
          <w:rFonts w:ascii="Arial MT"/>
          <w:spacing w:val="-2"/>
        </w:rPr>
        <w:t>weeks</w:t>
      </w:r>
    </w:p>
    <w:p w:rsidR="00D0059D" w:rsidRDefault="00D0059D" w:rsidP="00D0059D">
      <w:pPr>
        <w:pStyle w:val="BodyText"/>
        <w:jc w:val="both"/>
        <w:rPr>
          <w:rFonts w:ascii="Arial MT"/>
        </w:rPr>
        <w:sectPr w:rsidR="00D0059D">
          <w:pgSz w:w="12240" w:h="15840"/>
          <w:pgMar w:top="1260" w:right="0" w:bottom="960" w:left="720" w:header="727" w:footer="738" w:gutter="0"/>
          <w:cols w:space="720"/>
        </w:sectPr>
      </w:pPr>
    </w:p>
    <w:p w:rsidR="00D0059D" w:rsidRDefault="00D0059D" w:rsidP="00D0059D">
      <w:pPr>
        <w:pStyle w:val="BodyText"/>
        <w:spacing w:before="168"/>
        <w:ind w:left="720" w:right="1450"/>
        <w:jc w:val="both"/>
        <w:rPr>
          <w:rFonts w:ascii="Arial MT"/>
        </w:rPr>
      </w:pPr>
      <w:r>
        <w:rPr>
          <w:rFonts w:ascii="Arial MT"/>
        </w:rPr>
        <w:lastRenderedPageBreak/>
        <w:t>after fixing of shuttering. The bar chart of these activities is shown in figure 3.5. As per the bar chart, fixing of shuttering still has 4 weeks of work after excavation is over. If, however, excavation is delayed by1 or 2 weeks due to unexpected difficulties, its effect on fixing of shuttering is not clear from the bar chart.</w:t>
      </w:r>
    </w:p>
    <w:p w:rsidR="00D0059D" w:rsidRDefault="00D0059D" w:rsidP="00D0059D">
      <w:pPr>
        <w:pStyle w:val="BodyText"/>
        <w:spacing w:before="7"/>
        <w:rPr>
          <w:rFonts w:ascii="Arial MT"/>
          <w:sz w:val="15"/>
        </w:rPr>
      </w:pPr>
      <w:r>
        <w:rPr>
          <w:rFonts w:ascii="Arial MT"/>
          <w:noProof/>
          <w:sz w:val="15"/>
        </w:rPr>
        <w:drawing>
          <wp:anchor distT="0" distB="0" distL="0" distR="0" simplePos="0" relativeHeight="487663104" behindDoc="1" locked="0" layoutInCell="1" allowOverlap="1" wp14:anchorId="7926D6A1" wp14:editId="6204DC71">
            <wp:simplePos x="0" y="0"/>
            <wp:positionH relativeFrom="page">
              <wp:posOffset>3220211</wp:posOffset>
            </wp:positionH>
            <wp:positionV relativeFrom="paragraph">
              <wp:posOffset>129674</wp:posOffset>
            </wp:positionV>
            <wp:extent cx="3556417" cy="2212848"/>
            <wp:effectExtent l="0" t="0" r="0" b="0"/>
            <wp:wrapTopAndBottom/>
            <wp:docPr id="21"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225" cstate="print"/>
                    <a:stretch>
                      <a:fillRect/>
                    </a:stretch>
                  </pic:blipFill>
                  <pic:spPr>
                    <a:xfrm>
                      <a:off x="0" y="0"/>
                      <a:ext cx="3556417" cy="2212848"/>
                    </a:xfrm>
                    <a:prstGeom prst="rect">
                      <a:avLst/>
                    </a:prstGeom>
                  </pic:spPr>
                </pic:pic>
              </a:graphicData>
            </a:graphic>
          </wp:anchor>
        </w:drawing>
      </w:r>
    </w:p>
    <w:p w:rsidR="00D0059D" w:rsidRDefault="00D0059D" w:rsidP="00D0059D">
      <w:pPr>
        <w:pStyle w:val="BodyText"/>
        <w:rPr>
          <w:rFonts w:ascii="Arial MT"/>
        </w:rPr>
      </w:pPr>
    </w:p>
    <w:p w:rsidR="00D0059D" w:rsidRDefault="00D0059D" w:rsidP="00D0059D">
      <w:pPr>
        <w:pStyle w:val="BodyText"/>
        <w:rPr>
          <w:rFonts w:ascii="Arial MT"/>
        </w:rPr>
      </w:pPr>
    </w:p>
    <w:p w:rsidR="00D0059D" w:rsidRDefault="00D0059D" w:rsidP="00D0059D">
      <w:pPr>
        <w:pStyle w:val="BodyText"/>
        <w:spacing w:before="149"/>
        <w:rPr>
          <w:rFonts w:ascii="Arial MT"/>
        </w:rPr>
      </w:pPr>
    </w:p>
    <w:p w:rsidR="00D0059D" w:rsidRDefault="00D0059D" w:rsidP="00D0059D">
      <w:pPr>
        <w:pStyle w:val="ListParagraph"/>
        <w:numPr>
          <w:ilvl w:val="0"/>
          <w:numId w:val="153"/>
        </w:numPr>
        <w:tabs>
          <w:tab w:val="left" w:pos="1672"/>
        </w:tabs>
        <w:spacing w:line="318" w:lineRule="exact"/>
        <w:ind w:left="1672" w:hanging="470"/>
        <w:rPr>
          <w:rFonts w:ascii="Trebuchet MS" w:hAnsi="Trebuchet MS"/>
          <w:i/>
          <w:sz w:val="24"/>
        </w:rPr>
      </w:pPr>
      <w:r>
        <w:rPr>
          <w:rFonts w:ascii="Trebuchet MS" w:hAnsi="Trebuchet MS"/>
          <w:i/>
          <w:spacing w:val="-2"/>
          <w:sz w:val="24"/>
        </w:rPr>
        <w:t>ProjectProgress</w:t>
      </w:r>
    </w:p>
    <w:p w:rsidR="00D0059D" w:rsidRDefault="00D0059D" w:rsidP="00D0059D">
      <w:pPr>
        <w:pStyle w:val="BodyText"/>
        <w:ind w:left="1562" w:right="1447"/>
        <w:jc w:val="both"/>
        <w:rPr>
          <w:rFonts w:ascii="Arial MT"/>
        </w:rPr>
      </w:pPr>
      <w:r>
        <w:rPr>
          <w:rFonts w:ascii="Arial MT"/>
        </w:rPr>
        <w:t xml:space="preserve">Aconventionalbarchartcannotbeusedasanefficientcontroldevicebecauseit does not show the progress of work. A knowledge of the quantum of work completed or progress achieved is essential in any project. A conventional bar chart can be made more useful by modifying it as shown in figure 3.6. In the modified bar chart, the progress of work can be depicted by colouring/hatching blankbars.Forexample,onreviewingtheprogressafter16weeksoftheproject, excavation work is observed to be 2 weeks behind schedule as shown in figure </w:t>
      </w:r>
      <w:r>
        <w:rPr>
          <w:rFonts w:ascii="Arial MT"/>
          <w:spacing w:val="-4"/>
        </w:rPr>
        <w:t>3.6.</w:t>
      </w:r>
    </w:p>
    <w:p w:rsidR="00D0059D" w:rsidRDefault="00D0059D" w:rsidP="00D0059D">
      <w:pPr>
        <w:pStyle w:val="ListParagraph"/>
        <w:numPr>
          <w:ilvl w:val="0"/>
          <w:numId w:val="153"/>
        </w:numPr>
        <w:tabs>
          <w:tab w:val="left" w:pos="1561"/>
        </w:tabs>
        <w:spacing w:before="1" w:line="318" w:lineRule="exact"/>
        <w:ind w:left="1561" w:hanging="359"/>
        <w:rPr>
          <w:rFonts w:ascii="Trebuchet MS" w:hAnsi="Trebuchet MS"/>
          <w:i/>
          <w:sz w:val="24"/>
        </w:rPr>
      </w:pPr>
      <w:r>
        <w:rPr>
          <w:rFonts w:ascii="Trebuchet MS" w:hAnsi="Trebuchet MS"/>
          <w:i/>
          <w:spacing w:val="-2"/>
          <w:sz w:val="24"/>
        </w:rPr>
        <w:t>Quantitiesofitemsof</w:t>
      </w:r>
      <w:r>
        <w:rPr>
          <w:rFonts w:ascii="Trebuchet MS" w:hAnsi="Trebuchet MS"/>
          <w:i/>
          <w:spacing w:val="-4"/>
          <w:sz w:val="24"/>
        </w:rPr>
        <w:t>work</w:t>
      </w:r>
    </w:p>
    <w:p w:rsidR="00D0059D" w:rsidRDefault="00D0059D" w:rsidP="00D0059D">
      <w:pPr>
        <w:pStyle w:val="BodyText"/>
        <w:ind w:left="1562" w:right="1452" w:firstLine="165"/>
        <w:jc w:val="both"/>
        <w:rPr>
          <w:rFonts w:ascii="Arial MT"/>
        </w:rPr>
      </w:pPr>
      <w:r>
        <w:rPr>
          <w:rFonts w:ascii="Arial MT"/>
        </w:rPr>
        <w:t>The bar chart depicts the time schedule for various activities but it does not indicate the quantities of work. The bar chart may be improved by showing quantities of work against individual items.</w:t>
      </w:r>
    </w:p>
    <w:p w:rsidR="00D0059D" w:rsidRDefault="00D0059D" w:rsidP="00D0059D">
      <w:pPr>
        <w:pStyle w:val="ListParagraph"/>
        <w:numPr>
          <w:ilvl w:val="0"/>
          <w:numId w:val="153"/>
        </w:numPr>
        <w:tabs>
          <w:tab w:val="left" w:pos="1617"/>
        </w:tabs>
        <w:spacing w:before="4" w:line="318" w:lineRule="exact"/>
        <w:ind w:left="1617" w:hanging="415"/>
        <w:rPr>
          <w:rFonts w:ascii="Trebuchet MS" w:hAnsi="Trebuchet MS"/>
          <w:i/>
          <w:sz w:val="24"/>
        </w:rPr>
      </w:pPr>
      <w:r>
        <w:rPr>
          <w:rFonts w:ascii="Trebuchet MS" w:hAnsi="Trebuchet MS"/>
          <w:i/>
          <w:w w:val="90"/>
          <w:sz w:val="24"/>
        </w:rPr>
        <w:t>Critical</w:t>
      </w:r>
      <w:r>
        <w:rPr>
          <w:rFonts w:ascii="Trebuchet MS" w:hAnsi="Trebuchet MS"/>
          <w:i/>
          <w:spacing w:val="-2"/>
          <w:sz w:val="24"/>
        </w:rPr>
        <w:t>Activities</w:t>
      </w:r>
    </w:p>
    <w:p w:rsidR="00D0059D" w:rsidRDefault="00D0059D" w:rsidP="00D0059D">
      <w:pPr>
        <w:pStyle w:val="BodyText"/>
        <w:ind w:left="1562" w:right="1455" w:firstLine="218"/>
        <w:jc w:val="both"/>
        <w:rPr>
          <w:rFonts w:ascii="Arial MT"/>
        </w:rPr>
      </w:pPr>
      <w:r>
        <w:rPr>
          <w:rFonts w:ascii="Arial MT"/>
        </w:rPr>
        <w:t>Another limitation of the bar chart is that it does not indicate critical activities requiringcarefulattentionoftheconstructionteam.Knowledgeofcriticalactivities is essential for rescheduling or accelerating the project completion.</w:t>
      </w:r>
    </w:p>
    <w:p w:rsidR="00D0059D" w:rsidRDefault="00D0059D" w:rsidP="00D0059D">
      <w:pPr>
        <w:pStyle w:val="BodyText"/>
        <w:jc w:val="both"/>
        <w:rPr>
          <w:rFonts w:ascii="Arial MT"/>
        </w:rPr>
        <w:sectPr w:rsidR="00D0059D">
          <w:pgSz w:w="12240" w:h="15840"/>
          <w:pgMar w:top="1260" w:right="0" w:bottom="960" w:left="720" w:header="727" w:footer="738" w:gutter="0"/>
          <w:cols w:space="720"/>
        </w:sectPr>
      </w:pPr>
    </w:p>
    <w:p w:rsidR="00D0059D" w:rsidRDefault="00D0059D" w:rsidP="00D0059D">
      <w:pPr>
        <w:pStyle w:val="BodyText"/>
        <w:spacing w:before="284"/>
        <w:rPr>
          <w:rFonts w:ascii="Arial MT"/>
          <w:sz w:val="32"/>
        </w:rPr>
      </w:pPr>
    </w:p>
    <w:p w:rsidR="00D0059D" w:rsidRDefault="00D0059D" w:rsidP="00D0059D">
      <w:pPr>
        <w:pStyle w:val="Heading5"/>
        <w:numPr>
          <w:ilvl w:val="1"/>
          <w:numId w:val="156"/>
        </w:numPr>
        <w:tabs>
          <w:tab w:val="left" w:pos="1200"/>
        </w:tabs>
        <w:ind w:left="1200" w:hanging="481"/>
      </w:pPr>
      <w:r>
        <w:rPr>
          <w:spacing w:val="-12"/>
          <w:u w:val="thick"/>
        </w:rPr>
        <w:t>CONSTUCTIONSCHEDULINGBYNETWORKTECHNIQUES:</w:t>
      </w:r>
    </w:p>
    <w:p w:rsidR="00D0059D" w:rsidRDefault="00D0059D" w:rsidP="00D0059D">
      <w:pPr>
        <w:pStyle w:val="BodyText"/>
        <w:spacing w:before="195"/>
        <w:rPr>
          <w:rFonts w:ascii="Arial MT"/>
          <w:sz w:val="28"/>
        </w:rPr>
      </w:pPr>
    </w:p>
    <w:p w:rsidR="00D0059D" w:rsidRDefault="00D0059D" w:rsidP="00D0059D">
      <w:pPr>
        <w:ind w:left="811"/>
        <w:rPr>
          <w:rFonts w:ascii="Trebuchet MS"/>
          <w:i/>
          <w:sz w:val="28"/>
        </w:rPr>
      </w:pPr>
      <w:r>
        <w:rPr>
          <w:rFonts w:ascii="Trebuchet MS"/>
          <w:i/>
          <w:sz w:val="28"/>
        </w:rPr>
        <w:t>Definationof</w:t>
      </w:r>
      <w:r>
        <w:rPr>
          <w:rFonts w:ascii="Trebuchet MS"/>
          <w:i/>
          <w:spacing w:val="-2"/>
          <w:sz w:val="28"/>
        </w:rPr>
        <w:t>terms:</w:t>
      </w:r>
    </w:p>
    <w:p w:rsidR="00D0059D" w:rsidRDefault="00D0059D" w:rsidP="00D0059D">
      <w:pPr>
        <w:pStyle w:val="ListParagraph"/>
        <w:numPr>
          <w:ilvl w:val="0"/>
          <w:numId w:val="152"/>
        </w:numPr>
        <w:tabs>
          <w:tab w:val="left" w:pos="1416"/>
        </w:tabs>
        <w:spacing w:before="305"/>
        <w:ind w:right="1448" w:firstLine="328"/>
        <w:jc w:val="both"/>
        <w:rPr>
          <w:sz w:val="24"/>
        </w:rPr>
      </w:pPr>
      <w:r>
        <w:rPr>
          <w:rFonts w:ascii="Trebuchet MS"/>
          <w:i/>
          <w:sz w:val="24"/>
        </w:rPr>
        <w:t>Activity:</w:t>
      </w:r>
      <w:r>
        <w:rPr>
          <w:sz w:val="24"/>
        </w:rPr>
        <w:t xml:space="preserve">Anactivityistheperformanceofaspecifictask,operation,joborfunction whichconsumestimesandresourcesandhasadefinitebeginningandend.An activity is graphically represented by an arrow drawn from left to the right. The length, shape </w:t>
      </w:r>
      <w:r>
        <w:rPr>
          <w:spacing w:val="-2"/>
          <w:sz w:val="24"/>
        </w:rPr>
        <w:t xml:space="preserve">andorientationofarrowhavenosignificance.Forexampleexcavatefoundation,laybrick </w:t>
      </w:r>
      <w:r>
        <w:rPr>
          <w:sz w:val="24"/>
        </w:rPr>
        <w:t>work, backfill trench, fix shuttering etc are all activities.</w:t>
      </w:r>
    </w:p>
    <w:p w:rsidR="00D0059D" w:rsidRDefault="00D0059D" w:rsidP="00D0059D">
      <w:pPr>
        <w:pStyle w:val="BodyText"/>
        <w:spacing w:before="274"/>
        <w:ind w:left="4917"/>
        <w:rPr>
          <w:rFonts w:ascii="Arial MT"/>
        </w:rPr>
      </w:pPr>
      <w:r>
        <w:rPr>
          <w:rFonts w:ascii="Arial MT"/>
          <w:spacing w:val="-5"/>
        </w:rPr>
        <w:t>Fix</w:t>
      </w:r>
    </w:p>
    <w:p w:rsidR="00D0059D" w:rsidRDefault="00D0059D" w:rsidP="00D0059D">
      <w:pPr>
        <w:pStyle w:val="BodyText"/>
        <w:spacing w:before="2"/>
        <w:rPr>
          <w:rFonts w:ascii="Arial MT"/>
          <w:sz w:val="6"/>
        </w:rPr>
      </w:pPr>
      <w:r>
        <w:rPr>
          <w:rFonts w:ascii="Arial MT"/>
          <w:sz w:val="6"/>
        </w:rPr>
        <w:pict>
          <v:shape id="_x0000_s1180" style="position:absolute;margin-left:253.9pt;margin-top:4.8pt;width:196.45pt;height:6pt;z-index:-15652352;mso-wrap-distance-left:0;mso-wrap-distance-right:0;mso-position-horizontal-relative:page" coordorigin="5078,96" coordsize="3929,120" o:spt="100" adj="0,,0" path="m8887,216r,-120l8995,149r-84,l8916,151r,12l8995,163r-108,53xm8887,163r-3804,l5078,156r5,-5l5088,149r3799,l8887,163xm8995,163r-79,l8916,151r-5,-2l8995,149r12,7l8995,163xe" fillcolor="black" stroked="f">
            <v:stroke joinstyle="round"/>
            <v:formulas/>
            <v:path arrowok="t" o:connecttype="segments"/>
            <w10:wrap type="topAndBottom" anchorx="page"/>
          </v:shape>
        </w:pict>
      </w:r>
    </w:p>
    <w:p w:rsidR="00D0059D" w:rsidRDefault="00D0059D" w:rsidP="00D0059D">
      <w:pPr>
        <w:pStyle w:val="BodyText"/>
        <w:spacing w:before="65" w:line="482" w:lineRule="auto"/>
        <w:ind w:left="5040" w:right="4946"/>
        <w:rPr>
          <w:rFonts w:ascii="Arial MT"/>
        </w:rPr>
      </w:pPr>
      <w:r>
        <w:rPr>
          <w:rFonts w:ascii="Arial MT"/>
          <w:spacing w:val="-2"/>
        </w:rPr>
        <w:t>shuttering 4(days)</w:t>
      </w:r>
    </w:p>
    <w:p w:rsidR="00D0059D" w:rsidRDefault="00D0059D" w:rsidP="00D0059D">
      <w:pPr>
        <w:pStyle w:val="BodyText"/>
        <w:spacing w:before="4"/>
        <w:ind w:right="112"/>
        <w:jc w:val="center"/>
        <w:rPr>
          <w:rFonts w:ascii="Arial MT"/>
        </w:rPr>
      </w:pPr>
      <w:r>
        <w:rPr>
          <w:rFonts w:ascii="Arial MT"/>
        </w:rPr>
        <w:t>(Representationof</w:t>
      </w:r>
      <w:r>
        <w:rPr>
          <w:rFonts w:ascii="Arial MT"/>
          <w:spacing w:val="-2"/>
        </w:rPr>
        <w:t>Activity)</w:t>
      </w:r>
    </w:p>
    <w:p w:rsidR="00D0059D" w:rsidRDefault="00D0059D" w:rsidP="00D0059D">
      <w:pPr>
        <w:pStyle w:val="ListParagraph"/>
        <w:numPr>
          <w:ilvl w:val="0"/>
          <w:numId w:val="152"/>
        </w:numPr>
        <w:tabs>
          <w:tab w:val="left" w:pos="1376"/>
        </w:tabs>
        <w:spacing w:before="206"/>
        <w:ind w:left="720" w:right="1450" w:firstLine="381"/>
        <w:jc w:val="both"/>
        <w:rPr>
          <w:sz w:val="24"/>
        </w:rPr>
      </w:pPr>
      <w:r>
        <w:rPr>
          <w:rFonts w:ascii="Trebuchet MS"/>
          <w:i/>
          <w:sz w:val="24"/>
        </w:rPr>
        <w:t xml:space="preserve">Event: </w:t>
      </w:r>
      <w:r>
        <w:rPr>
          <w:sz w:val="24"/>
        </w:rPr>
        <w:t>Event (also called NODE) represents instant in time when certain activity has been started or completed. Inother words an event describesstart or completion of task. It is represented by a number enclosed in a circle. The beginning of an activity is marked by a tail event or preceding event and the end by a head event or succeeding event. While drawing network, it is assumed that, time flows from left to right.</w:t>
      </w:r>
    </w:p>
    <w:p w:rsidR="00D0059D" w:rsidRDefault="00D0059D" w:rsidP="00D0059D">
      <w:pPr>
        <w:pStyle w:val="BodyText"/>
        <w:rPr>
          <w:rFonts w:ascii="Arial MT"/>
        </w:rPr>
      </w:pPr>
    </w:p>
    <w:p w:rsidR="00D0059D" w:rsidRDefault="00D0059D" w:rsidP="00D0059D">
      <w:pPr>
        <w:pStyle w:val="BodyText"/>
        <w:spacing w:before="101"/>
        <w:rPr>
          <w:rFonts w:ascii="Arial MT"/>
        </w:rPr>
      </w:pPr>
    </w:p>
    <w:p w:rsidR="00D0059D" w:rsidRDefault="00D0059D" w:rsidP="00D0059D">
      <w:pPr>
        <w:pStyle w:val="BodyText"/>
        <w:ind w:left="912"/>
        <w:jc w:val="center"/>
        <w:rPr>
          <w:rFonts w:ascii="Arial MT"/>
        </w:rPr>
      </w:pPr>
      <w:r>
        <w:rPr>
          <w:rFonts w:ascii="Arial MT"/>
        </w:rPr>
        <w:t>Pour</w:t>
      </w:r>
      <w:r>
        <w:rPr>
          <w:rFonts w:ascii="Arial MT"/>
          <w:spacing w:val="-2"/>
        </w:rPr>
        <w:t>concrete</w:t>
      </w:r>
    </w:p>
    <w:p w:rsidR="00D0059D" w:rsidRDefault="00D0059D" w:rsidP="00D0059D">
      <w:pPr>
        <w:pStyle w:val="BodyText"/>
        <w:spacing w:before="9"/>
        <w:rPr>
          <w:rFonts w:ascii="Arial MT"/>
          <w:sz w:val="4"/>
        </w:rPr>
      </w:pPr>
      <w:r>
        <w:rPr>
          <w:rFonts w:ascii="Arial MT"/>
          <w:sz w:val="4"/>
        </w:rPr>
        <w:pict>
          <v:group id="_x0000_s1181" style="position:absolute;margin-left:247.1pt;margin-top:3.95pt;width:226.7pt;height:46.2pt;z-index:-15651328;mso-wrap-distance-left:0;mso-wrap-distance-right:0;mso-position-horizontal-relative:page" coordorigin="4942,79" coordsize="4534,924">
            <v:shape id="docshape42" o:spid="_x0000_s1182" style="position:absolute;left:4941;top:79;width:4534;height:766" coordorigin="4942,79" coordsize="4534,766" path="m9475,461r-7,-74l9468,384r-22,-69l9444,315r,-3l9410,250r,-3l9373,202r-8,-10l9362,192r-55,-45l9305,144r-40,-21l9242,111r-2,l9194,96r-24,-7l9168,89,9091,79r-77,10l8945,111r-3,l8878,144r,3l8822,192r-48,55l8774,250r-36,62l8738,315r-21,69l8717,387r-7,74l8710,463r,2l8702,461,8599,410r,51l5707,461r-7,-74l5700,384r,77l5699,462r-6,l5693,463r,-1l5693,463r-1,6l5690,470r2,2l5686,538r,-3l5664,605r-34,62l5630,665r-45,58l5585,720r-55,46l5467,799r-69,22l5323,828r-74,-7l5251,821r-72,-22l5182,799r-61,-31l5116,765r,1l5117,766r2,2l5116,766r-49,-43l5064,720r,3l5018,665r3,2l5019,665r-34,-60l4964,538r-1,-3l4963,538r-7,-75l4956,463r,-2l4956,461r7,-74l4963,389r1,-2l4985,319r36,-62l5018,257r46,-55l5064,204r3,-2l5119,159r-2,l5182,123r-3,2l5187,123r64,-20l5249,103r74,-7l5398,103r69,22l5467,123r63,36l5585,204r,-2l5630,257r34,62l5686,389r,-2l5693,461r,l5700,461r,-77l5678,315r-2,l5676,312r-34,-62l5642,247r-37,-45l5597,192r-3,l5539,147r-2,-3l5497,123r-23,-12l5472,111,5426,96r-24,-7l5400,89,5323,79r-77,10l5177,111r-3,l5110,144r,3l5054,192r-48,55l5006,250r-36,62l4970,315r-21,69l4949,387r-7,74l4942,463r7,75l4949,540r21,70l4970,612r36,63l5054,732r56,46l5110,780r64,34l5177,814r69,21l5323,845r77,-10l5402,835r24,-7l5472,814r2,l5537,780r2,l5539,778r55,-46l5597,732r7,-9l5642,675r4,-8l5676,612r,-2l5678,610r22,-70l5700,538r6,-60l8599,478r,52l8702,478r9,-4l8717,538r,2l8738,610r,2l8774,675r48,57l8878,778r,2l8942,814r3,l9014,835r77,10l9168,835r2,l9194,828r46,-14l9242,814r63,-34l9307,780r,-2l9362,732r3,l9372,723r38,-48l9414,667r30,-55l9444,610r2,l9468,540r,-2l9475,463r,-1l9461,462r,1l9461,462r,1l9454,538r,-3l9432,605r-34,62l9398,665r-45,58l9353,720r-55,46l9235,799r-69,22l9091,828r-74,-7l9019,821r-72,-22l8950,799r-61,-31l8884,765r,1l8885,766r2,2l8884,766r-49,-43l8832,720r,3l8786,665r3,2l8787,665r-34,-60l8732,538r-1,-3l8731,538r-7,-75l8724,463r,-2l8724,461r7,-74l8731,389r1,-2l8753,319r36,-62l8786,257r46,-55l8832,204r3,-2l8887,159r-2,l8950,123r-3,2l8955,123r64,-20l9017,103r74,-7l9166,103r69,22l9235,123r63,36l9353,204r,-2l9398,257r34,62l9454,389r,-2l9461,461r,l9475,461xe" fillcolor="black" stroked="f">
              <v:path arrowok="t"/>
            </v:shape>
            <v:shape id="docshape43" o:spid="_x0000_s1183" type="#_x0000_t75" style="position:absolute;left:5164;top:292;width:140;height:226">
              <v:imagedata r:id="rId226" o:title=""/>
            </v:shape>
            <v:shape id="docshape44" o:spid="_x0000_s1184" type="#_x0000_t75" style="position:absolute;left:8932;top:292;width:140;height:226">
              <v:imagedata r:id="rId226" o:title=""/>
            </v:shape>
            <v:shape id="docshape45" o:spid="_x0000_s1185" type="#_x0000_t75" style="position:absolute;left:6388;top:753;width:797;height:250">
              <v:imagedata r:id="rId227" o:title=""/>
            </v:shape>
            <v:shape id="docshape46" o:spid="_x0000_s1186" type="#_x0000_t202" style="position:absolute;left:5167;top:273;width:143;height:247" filled="f" stroked="f">
              <v:textbox inset="0,0,0,0">
                <w:txbxContent>
                  <w:p w:rsidR="00D0059D" w:rsidRDefault="00D0059D" w:rsidP="00D0059D">
                    <w:pPr>
                      <w:spacing w:line="247" w:lineRule="exact"/>
                      <w:rPr>
                        <w:rFonts w:ascii="Arial MT"/>
                      </w:rPr>
                    </w:pPr>
                    <w:r>
                      <w:rPr>
                        <w:rFonts w:ascii="Arial MT"/>
                        <w:spacing w:val="-10"/>
                      </w:rPr>
                      <w:t>1</w:t>
                    </w:r>
                  </w:p>
                </w:txbxContent>
              </v:textbox>
            </v:shape>
            <v:shape id="docshape47" o:spid="_x0000_s1187" type="#_x0000_t202" style="position:absolute;left:8935;top:273;width:143;height:247" filled="f" stroked="f">
              <v:textbox inset="0,0,0,0">
                <w:txbxContent>
                  <w:p w:rsidR="00D0059D" w:rsidRDefault="00D0059D" w:rsidP="00D0059D">
                    <w:pPr>
                      <w:spacing w:line="247" w:lineRule="exact"/>
                      <w:rPr>
                        <w:rFonts w:ascii="Arial MT"/>
                      </w:rPr>
                    </w:pPr>
                    <w:r>
                      <w:rPr>
                        <w:rFonts w:ascii="Arial MT"/>
                        <w:spacing w:val="-10"/>
                      </w:rPr>
                      <w:t>2</w:t>
                    </w:r>
                  </w:p>
                </w:txbxContent>
              </v:textbox>
            </v:shape>
            <v:shape id="docshape48" o:spid="_x0000_s1188" type="#_x0000_t202" style="position:absolute;left:6393;top:733;width:154;height:269" filled="f" stroked="f">
              <v:textbox inset="0,0,0,0">
                <w:txbxContent>
                  <w:p w:rsidR="00D0059D" w:rsidRDefault="00D0059D" w:rsidP="00D0059D">
                    <w:pPr>
                      <w:spacing w:line="268" w:lineRule="exact"/>
                      <w:rPr>
                        <w:rFonts w:ascii="Arial MT"/>
                        <w:sz w:val="24"/>
                      </w:rPr>
                    </w:pPr>
                    <w:r>
                      <w:rPr>
                        <w:rFonts w:ascii="Arial MT"/>
                        <w:spacing w:val="-10"/>
                        <w:sz w:val="24"/>
                      </w:rPr>
                      <w:t>2</w:t>
                    </w:r>
                  </w:p>
                </w:txbxContent>
              </v:textbox>
            </v:shape>
            <w10:wrap type="topAndBottom" anchorx="page"/>
          </v:group>
        </w:pict>
      </w:r>
    </w:p>
    <w:p w:rsidR="00D0059D" w:rsidRDefault="00D0059D" w:rsidP="00D0059D">
      <w:pPr>
        <w:pStyle w:val="BodyText"/>
        <w:tabs>
          <w:tab w:val="left" w:pos="4973"/>
        </w:tabs>
        <w:spacing w:before="207"/>
        <w:ind w:left="1315"/>
        <w:jc w:val="center"/>
        <w:rPr>
          <w:rFonts w:ascii="Arial MT"/>
        </w:rPr>
      </w:pPr>
      <w:r>
        <w:rPr>
          <w:rFonts w:ascii="Arial MT"/>
        </w:rPr>
        <w:t>Tail</w:t>
      </w:r>
      <w:r>
        <w:rPr>
          <w:rFonts w:ascii="Arial MT"/>
          <w:spacing w:val="-2"/>
        </w:rPr>
        <w:t>Event</w:t>
      </w:r>
      <w:r>
        <w:rPr>
          <w:rFonts w:ascii="Arial MT"/>
        </w:rPr>
        <w:tab/>
        <w:t>Head</w:t>
      </w:r>
      <w:r>
        <w:rPr>
          <w:rFonts w:ascii="Arial MT"/>
          <w:spacing w:val="-4"/>
        </w:rPr>
        <w:t>Event</w:t>
      </w:r>
    </w:p>
    <w:p w:rsidR="00D0059D" w:rsidRDefault="00D0059D" w:rsidP="00D0059D">
      <w:pPr>
        <w:pStyle w:val="BodyText"/>
        <w:tabs>
          <w:tab w:val="left" w:pos="4971"/>
        </w:tabs>
        <w:spacing w:before="228"/>
        <w:ind w:left="1249"/>
        <w:jc w:val="center"/>
        <w:rPr>
          <w:rFonts w:ascii="Arial MT"/>
        </w:rPr>
      </w:pPr>
      <w:r>
        <w:rPr>
          <w:rFonts w:ascii="Arial MT"/>
        </w:rPr>
        <w:t>(Preceding</w:t>
      </w:r>
      <w:r>
        <w:rPr>
          <w:rFonts w:ascii="Arial MT"/>
          <w:spacing w:val="-2"/>
        </w:rPr>
        <w:t>Event)</w:t>
      </w:r>
      <w:r>
        <w:rPr>
          <w:rFonts w:ascii="Arial MT"/>
        </w:rPr>
        <w:tab/>
        <w:t>(Succeeding</w:t>
      </w:r>
      <w:r>
        <w:rPr>
          <w:rFonts w:ascii="Arial MT"/>
          <w:spacing w:val="-2"/>
        </w:rPr>
        <w:t>event)</w:t>
      </w:r>
    </w:p>
    <w:p w:rsidR="00D0059D" w:rsidRDefault="00D0059D" w:rsidP="00D0059D">
      <w:pPr>
        <w:pStyle w:val="BodyText"/>
        <w:rPr>
          <w:rFonts w:ascii="Arial MT"/>
        </w:rPr>
      </w:pPr>
    </w:p>
    <w:p w:rsidR="00D0059D" w:rsidRDefault="00D0059D" w:rsidP="00D0059D">
      <w:pPr>
        <w:pStyle w:val="BodyText"/>
        <w:spacing w:before="196"/>
        <w:rPr>
          <w:rFonts w:ascii="Arial MT"/>
        </w:rPr>
      </w:pPr>
    </w:p>
    <w:p w:rsidR="00D0059D" w:rsidRDefault="00D0059D" w:rsidP="00D0059D">
      <w:pPr>
        <w:pStyle w:val="BodyText"/>
        <w:ind w:left="586"/>
        <w:jc w:val="center"/>
        <w:rPr>
          <w:rFonts w:ascii="Arial MT"/>
        </w:rPr>
      </w:pPr>
      <w:r>
        <w:rPr>
          <w:rFonts w:ascii="Arial MT"/>
        </w:rPr>
        <w:t>(Representationof</w:t>
      </w:r>
      <w:r>
        <w:rPr>
          <w:rFonts w:ascii="Arial MT"/>
          <w:spacing w:val="-2"/>
        </w:rPr>
        <w:t>Event)</w:t>
      </w:r>
    </w:p>
    <w:p w:rsidR="00D0059D" w:rsidRDefault="00D0059D" w:rsidP="00D0059D">
      <w:pPr>
        <w:pStyle w:val="BodyText"/>
        <w:jc w:val="center"/>
        <w:rPr>
          <w:rFonts w:ascii="Arial MT"/>
        </w:rPr>
        <w:sectPr w:rsidR="00D0059D">
          <w:pgSz w:w="12240" w:h="15840"/>
          <w:pgMar w:top="1260" w:right="0" w:bottom="960" w:left="720" w:header="727" w:footer="738" w:gutter="0"/>
          <w:cols w:space="720"/>
        </w:sectPr>
      </w:pPr>
    </w:p>
    <w:p w:rsidR="00D0059D" w:rsidRDefault="00D0059D" w:rsidP="00D0059D">
      <w:pPr>
        <w:pStyle w:val="ListParagraph"/>
        <w:numPr>
          <w:ilvl w:val="0"/>
          <w:numId w:val="151"/>
        </w:numPr>
        <w:tabs>
          <w:tab w:val="left" w:pos="1430"/>
        </w:tabs>
        <w:spacing w:before="170" w:line="276" w:lineRule="auto"/>
        <w:ind w:right="1828" w:firstLine="381"/>
        <w:rPr>
          <w:sz w:val="24"/>
        </w:rPr>
      </w:pPr>
      <w:r>
        <w:rPr>
          <w:rFonts w:ascii="Trebuchet MS"/>
          <w:i/>
          <w:sz w:val="24"/>
        </w:rPr>
        <w:lastRenderedPageBreak/>
        <w:t xml:space="preserve">Network: </w:t>
      </w:r>
      <w:r>
        <w:rPr>
          <w:sz w:val="24"/>
        </w:rPr>
        <w:t>A network is a diagrammatic representation of a work plan showing the activities, step-by-step, leading to the established goal. It depicts the inter dependencebetweenthevariousactivities,i.e.whichactivitiescanbedonetogether and which activities must precede or succeed others.</w:t>
      </w:r>
    </w:p>
    <w:p w:rsidR="00D0059D" w:rsidRDefault="00D0059D" w:rsidP="00D0059D">
      <w:pPr>
        <w:pStyle w:val="BodyText"/>
        <w:rPr>
          <w:rFonts w:ascii="Arial MT"/>
          <w:sz w:val="20"/>
        </w:rPr>
      </w:pPr>
    </w:p>
    <w:p w:rsidR="00D0059D" w:rsidRDefault="00D0059D" w:rsidP="00D0059D">
      <w:pPr>
        <w:pStyle w:val="BodyText"/>
        <w:spacing w:before="226"/>
        <w:rPr>
          <w:rFonts w:ascii="Arial MT"/>
          <w:sz w:val="20"/>
        </w:rPr>
      </w:pPr>
      <w:r>
        <w:rPr>
          <w:rFonts w:ascii="Arial MT"/>
          <w:noProof/>
          <w:sz w:val="20"/>
        </w:rPr>
        <w:drawing>
          <wp:anchor distT="0" distB="0" distL="0" distR="0" simplePos="0" relativeHeight="487666176" behindDoc="1" locked="0" layoutInCell="1" allowOverlap="1" wp14:anchorId="6F89C1ED" wp14:editId="12E18A00">
            <wp:simplePos x="0" y="0"/>
            <wp:positionH relativeFrom="page">
              <wp:posOffset>934212</wp:posOffset>
            </wp:positionH>
            <wp:positionV relativeFrom="paragraph">
              <wp:posOffset>305019</wp:posOffset>
            </wp:positionV>
            <wp:extent cx="4077422" cy="1383029"/>
            <wp:effectExtent l="0" t="0" r="0" b="0"/>
            <wp:wrapTopAndBottom/>
            <wp:docPr id="48"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228" cstate="print"/>
                    <a:stretch>
                      <a:fillRect/>
                    </a:stretch>
                  </pic:blipFill>
                  <pic:spPr>
                    <a:xfrm>
                      <a:off x="0" y="0"/>
                      <a:ext cx="4077422" cy="1383029"/>
                    </a:xfrm>
                    <a:prstGeom prst="rect">
                      <a:avLst/>
                    </a:prstGeom>
                  </pic:spPr>
                </pic:pic>
              </a:graphicData>
            </a:graphic>
          </wp:anchor>
        </w:drawing>
      </w:r>
    </w:p>
    <w:p w:rsidR="00D0059D" w:rsidRDefault="00D0059D" w:rsidP="00D0059D">
      <w:pPr>
        <w:pStyle w:val="BodyText"/>
        <w:rPr>
          <w:rFonts w:ascii="Arial MT"/>
        </w:rPr>
      </w:pPr>
    </w:p>
    <w:p w:rsidR="00D0059D" w:rsidRDefault="00D0059D" w:rsidP="00D0059D">
      <w:pPr>
        <w:pStyle w:val="BodyText"/>
        <w:rPr>
          <w:rFonts w:ascii="Arial MT"/>
        </w:rPr>
      </w:pPr>
    </w:p>
    <w:p w:rsidR="00D0059D" w:rsidRDefault="00D0059D" w:rsidP="00D0059D">
      <w:pPr>
        <w:pStyle w:val="BodyText"/>
        <w:rPr>
          <w:rFonts w:ascii="Arial MT"/>
        </w:rPr>
      </w:pPr>
    </w:p>
    <w:p w:rsidR="00D0059D" w:rsidRDefault="00D0059D" w:rsidP="00D0059D">
      <w:pPr>
        <w:pStyle w:val="BodyText"/>
        <w:spacing w:before="223"/>
        <w:rPr>
          <w:rFonts w:ascii="Arial MT"/>
        </w:rPr>
      </w:pPr>
    </w:p>
    <w:p w:rsidR="00D0059D" w:rsidRDefault="00D0059D" w:rsidP="00D0059D">
      <w:pPr>
        <w:tabs>
          <w:tab w:val="left" w:pos="1740"/>
        </w:tabs>
        <w:ind w:left="40"/>
        <w:rPr>
          <w:rFonts w:ascii="Arial MT"/>
          <w:sz w:val="28"/>
        </w:rPr>
      </w:pPr>
      <w:r>
        <w:rPr>
          <w:sz w:val="28"/>
          <w:u w:val="thick"/>
        </w:rPr>
        <w:tab/>
      </w:r>
      <w:r>
        <w:rPr>
          <w:rFonts w:ascii="Arial MT"/>
          <w:spacing w:val="-10"/>
          <w:sz w:val="28"/>
          <w:u w:val="thick"/>
        </w:rPr>
        <w:t>PERT ANDCPMTECHNIQUES</w:t>
      </w:r>
      <w:r>
        <w:rPr>
          <w:rFonts w:ascii="Arial MT"/>
          <w:spacing w:val="-10"/>
          <w:sz w:val="28"/>
        </w:rPr>
        <w:t>:</w:t>
      </w:r>
    </w:p>
    <w:p w:rsidR="00D0059D" w:rsidRDefault="00D0059D" w:rsidP="00D0059D">
      <w:pPr>
        <w:pStyle w:val="BodyText"/>
        <w:spacing w:before="268" w:line="276" w:lineRule="auto"/>
        <w:ind w:left="720" w:right="1882" w:firstLine="326"/>
        <w:rPr>
          <w:rFonts w:ascii="Arial MT"/>
        </w:rPr>
      </w:pPr>
      <w:r>
        <w:rPr>
          <w:rFonts w:ascii="Arial MT"/>
        </w:rPr>
        <w:t>Network techniques are effective tools for planning and scheduling and controllingconstructionjobs.Networktechniquesprovidearationalapproachtothe planning and construction work. The allocation of such techniques inevitable when there is a constrain or resources and need for higher productivity. The two commonly used network technique are CPM and PERT.</w:t>
      </w:r>
    </w:p>
    <w:p w:rsidR="00D0059D" w:rsidRDefault="00D0059D" w:rsidP="00D0059D">
      <w:pPr>
        <w:pStyle w:val="ListParagraph"/>
        <w:numPr>
          <w:ilvl w:val="1"/>
          <w:numId w:val="151"/>
        </w:numPr>
        <w:tabs>
          <w:tab w:val="left" w:pos="1869"/>
        </w:tabs>
        <w:spacing w:before="199"/>
        <w:rPr>
          <w:sz w:val="24"/>
        </w:rPr>
      </w:pPr>
      <w:r>
        <w:rPr>
          <w:sz w:val="24"/>
        </w:rPr>
        <w:t>CPMStandsforCriticalPath</w:t>
      </w:r>
      <w:r>
        <w:rPr>
          <w:spacing w:val="-2"/>
          <w:sz w:val="24"/>
        </w:rPr>
        <w:t>Method</w:t>
      </w:r>
    </w:p>
    <w:p w:rsidR="00D0059D" w:rsidRDefault="00D0059D" w:rsidP="00D0059D">
      <w:pPr>
        <w:pStyle w:val="ListParagraph"/>
        <w:numPr>
          <w:ilvl w:val="1"/>
          <w:numId w:val="151"/>
        </w:numPr>
        <w:tabs>
          <w:tab w:val="left" w:pos="1869"/>
        </w:tabs>
        <w:spacing w:before="44"/>
        <w:rPr>
          <w:sz w:val="24"/>
        </w:rPr>
      </w:pPr>
      <w:r>
        <w:rPr>
          <w:sz w:val="24"/>
        </w:rPr>
        <w:t>PERTstandsforProgrammeEvaluationandReview</w:t>
      </w:r>
      <w:r>
        <w:rPr>
          <w:spacing w:val="-2"/>
          <w:sz w:val="24"/>
        </w:rPr>
        <w:t>Technique.</w:t>
      </w:r>
    </w:p>
    <w:p w:rsidR="00D0059D" w:rsidRDefault="00D0059D" w:rsidP="00D0059D">
      <w:pPr>
        <w:spacing w:before="243"/>
        <w:ind w:left="720"/>
        <w:rPr>
          <w:rFonts w:ascii="Trebuchet MS"/>
          <w:i/>
          <w:sz w:val="24"/>
        </w:rPr>
      </w:pPr>
      <w:r>
        <w:rPr>
          <w:rFonts w:ascii="Trebuchet MS"/>
          <w:i/>
          <w:sz w:val="24"/>
          <w:u w:val="thick"/>
        </w:rPr>
        <w:t>AdvantagesofCPMandPERT</w:t>
      </w:r>
      <w:r>
        <w:rPr>
          <w:rFonts w:ascii="Trebuchet MS"/>
          <w:i/>
          <w:spacing w:val="-2"/>
          <w:sz w:val="24"/>
          <w:u w:val="thick"/>
        </w:rPr>
        <w:t>network:</w:t>
      </w:r>
    </w:p>
    <w:p w:rsidR="00D0059D" w:rsidRDefault="00D0059D" w:rsidP="00D0059D">
      <w:pPr>
        <w:pStyle w:val="BodyText"/>
        <w:spacing w:before="255" w:line="278" w:lineRule="auto"/>
        <w:ind w:left="720" w:right="1882" w:firstLine="273"/>
        <w:rPr>
          <w:rFonts w:ascii="Arial MT"/>
        </w:rPr>
      </w:pPr>
      <w:r>
        <w:rPr>
          <w:rFonts w:ascii="Arial MT"/>
        </w:rPr>
        <w:t>CPMandPERTnetworkareverypowerfultoolsandfacilitatethework management in the various phases of the project by the following ways:</w:t>
      </w:r>
    </w:p>
    <w:p w:rsidR="00D0059D" w:rsidRDefault="00D0059D" w:rsidP="00D0059D">
      <w:pPr>
        <w:pStyle w:val="BodyText"/>
        <w:spacing w:before="197" w:line="276" w:lineRule="auto"/>
        <w:ind w:left="720" w:right="1534" w:firstLine="55"/>
        <w:rPr>
          <w:rFonts w:ascii="Arial MT"/>
        </w:rPr>
      </w:pPr>
      <w:r>
        <w:rPr>
          <w:rFonts w:ascii="Trebuchet MS"/>
          <w:i/>
        </w:rPr>
        <w:t>PlanningPhases:</w:t>
      </w:r>
      <w:r>
        <w:rPr>
          <w:rFonts w:ascii="Arial MT"/>
        </w:rPr>
        <w:t>Planningistheprocessofchoosingaparticularmethodandorderof workto be adopted for a project from all the various ways and sequences in which it could be done. The sequence of steps required to achieve the optimum result is the proper plan for the works and is shown schematically on the network diagram.</w:t>
      </w:r>
    </w:p>
    <w:p w:rsidR="00D0059D" w:rsidRDefault="00D0059D" w:rsidP="00D0059D">
      <w:pPr>
        <w:pStyle w:val="BodyText"/>
        <w:spacing w:line="278" w:lineRule="auto"/>
        <w:ind w:left="720" w:right="1534"/>
        <w:rPr>
          <w:rFonts w:ascii="Arial MT"/>
        </w:rPr>
      </w:pPr>
      <w:r>
        <w:rPr>
          <w:rFonts w:ascii="Arial MT"/>
        </w:rPr>
        <w:t>Furthermore,itpermitsthereadyevaluationandcomparisonofalternativeworksand helps in choosing the best plan based on minimum cost and minimum time.</w:t>
      </w:r>
    </w:p>
    <w:p w:rsidR="00D0059D" w:rsidRDefault="00D0059D" w:rsidP="00D0059D">
      <w:pPr>
        <w:pStyle w:val="BodyText"/>
        <w:spacing w:line="278" w:lineRule="auto"/>
        <w:rPr>
          <w:rFonts w:ascii="Arial MT"/>
        </w:rPr>
        <w:sectPr w:rsidR="00D0059D">
          <w:pgSz w:w="12240" w:h="15840"/>
          <w:pgMar w:top="1260" w:right="0" w:bottom="960" w:left="720" w:header="727" w:footer="738" w:gutter="0"/>
          <w:cols w:space="720"/>
        </w:sectPr>
      </w:pPr>
    </w:p>
    <w:p w:rsidR="00D0059D" w:rsidRDefault="00D0059D" w:rsidP="00D0059D">
      <w:pPr>
        <w:pStyle w:val="BodyText"/>
        <w:spacing w:before="170" w:line="276" w:lineRule="auto"/>
        <w:ind w:left="720" w:right="1534"/>
        <w:rPr>
          <w:rFonts w:ascii="Arial MT"/>
        </w:rPr>
      </w:pPr>
      <w:r>
        <w:rPr>
          <w:rFonts w:ascii="Trebuchet MS"/>
          <w:i/>
        </w:rPr>
        <w:lastRenderedPageBreak/>
        <w:t>OrganizingPhase:</w:t>
      </w:r>
      <w:r>
        <w:rPr>
          <w:rFonts w:ascii="Arial MT"/>
        </w:rPr>
        <w:t xml:space="preserve">Ithelps in awardingthe contract tothe best and efficient contractor because thenetworkoftheprojectfurnished bythecontractoralongwiththetender is themirrorimageoftheresourcecapacityofthecontractorandthemethodologyof the </w:t>
      </w:r>
      <w:r>
        <w:rPr>
          <w:rFonts w:ascii="Arial MT"/>
          <w:spacing w:val="-2"/>
        </w:rPr>
        <w:t>project.</w:t>
      </w:r>
    </w:p>
    <w:p w:rsidR="00D0059D" w:rsidRDefault="00D0059D" w:rsidP="00D0059D">
      <w:pPr>
        <w:pStyle w:val="BodyText"/>
        <w:spacing w:before="199" w:line="276" w:lineRule="auto"/>
        <w:ind w:left="720" w:right="1534"/>
        <w:rPr>
          <w:rFonts w:ascii="Arial MT"/>
        </w:rPr>
      </w:pPr>
      <w:r>
        <w:rPr>
          <w:rFonts w:ascii="Trebuchet MS"/>
          <w:i/>
        </w:rPr>
        <w:t>Scheduling Phase</w:t>
      </w:r>
      <w:r>
        <w:rPr>
          <w:rFonts w:ascii="Arial MT"/>
        </w:rPr>
        <w:t>: Scheduling is the determination of timing of the operations comprising the project which helps in the preparation of various calendars, such as; fromthe startingdatetothefinishingdate,thedeliverytimeofthematerialsusedinthe project is clearly mentioned on material calendar.</w:t>
      </w:r>
    </w:p>
    <w:p w:rsidR="00D0059D" w:rsidRDefault="00D0059D" w:rsidP="00D0059D">
      <w:pPr>
        <w:pStyle w:val="BodyText"/>
        <w:spacing w:before="201" w:line="276" w:lineRule="auto"/>
        <w:ind w:left="720" w:right="1882"/>
        <w:rPr>
          <w:rFonts w:ascii="Arial MT"/>
        </w:rPr>
      </w:pPr>
      <w:r>
        <w:rPr>
          <w:rFonts w:ascii="Trebuchet MS"/>
          <w:i/>
        </w:rPr>
        <w:t>ControllingandMonitoringPhase</w:t>
      </w:r>
      <w:r>
        <w:rPr>
          <w:rFonts w:ascii="Arial MT"/>
        </w:rPr>
        <w:t>:Networkfacilitatesincontrollingtheexecutionof the project activities to ensure timely completion of the project through periodical reviewing and applying corrective measures.</w:t>
      </w:r>
    </w:p>
    <w:p w:rsidR="00D0059D" w:rsidRDefault="00D0059D" w:rsidP="00D0059D">
      <w:pPr>
        <w:pStyle w:val="BodyText"/>
        <w:spacing w:before="202" w:line="276" w:lineRule="auto"/>
        <w:ind w:left="720" w:right="1534"/>
        <w:rPr>
          <w:rFonts w:ascii="Arial MT"/>
        </w:rPr>
      </w:pPr>
      <w:r>
        <w:rPr>
          <w:rFonts w:ascii="Trebuchet MS"/>
          <w:i/>
        </w:rPr>
        <w:t>EvaluatingPhase:</w:t>
      </w:r>
      <w:r>
        <w:rPr>
          <w:rFonts w:ascii="Arial MT"/>
        </w:rPr>
        <w:t>Afterthe completion of theproject, the plannedand actualtie and costarecompared,thereasonsfordeviationareanalyzedandspecificdifficultieswhile execution are highlighted. These reports aremade available to the executive for use in futureprojects.</w:t>
      </w:r>
    </w:p>
    <w:p w:rsidR="00D0059D" w:rsidRDefault="00D0059D" w:rsidP="00D0059D">
      <w:pPr>
        <w:pStyle w:val="BodyText"/>
        <w:rPr>
          <w:rFonts w:ascii="Arial MT"/>
        </w:rPr>
      </w:pPr>
    </w:p>
    <w:p w:rsidR="00D0059D" w:rsidRDefault="00D0059D" w:rsidP="00D0059D">
      <w:pPr>
        <w:pStyle w:val="BodyText"/>
        <w:spacing w:before="153"/>
        <w:rPr>
          <w:rFonts w:ascii="Arial MT"/>
        </w:rPr>
      </w:pPr>
    </w:p>
    <w:p w:rsidR="00D0059D" w:rsidRDefault="00D0059D" w:rsidP="00D0059D">
      <w:pPr>
        <w:ind w:left="720"/>
        <w:rPr>
          <w:rFonts w:ascii="Trebuchet MS"/>
          <w:i/>
          <w:sz w:val="24"/>
        </w:rPr>
      </w:pPr>
      <w:r>
        <w:rPr>
          <w:rFonts w:ascii="Trebuchet MS"/>
          <w:i/>
          <w:sz w:val="24"/>
        </w:rPr>
        <w:t>AcomparisonbetweenCPMandPERTisgiven</w:t>
      </w:r>
      <w:r>
        <w:rPr>
          <w:rFonts w:ascii="Trebuchet MS"/>
          <w:i/>
          <w:spacing w:val="-2"/>
          <w:sz w:val="24"/>
        </w:rPr>
        <w:t>below:</w:t>
      </w:r>
    </w:p>
    <w:p w:rsidR="00D0059D" w:rsidRDefault="00D0059D" w:rsidP="00D0059D">
      <w:pPr>
        <w:pStyle w:val="BodyText"/>
        <w:rPr>
          <w:rFonts w:ascii="Trebuchet MS"/>
          <w:i/>
          <w:sz w:val="20"/>
        </w:rPr>
      </w:pPr>
    </w:p>
    <w:p w:rsidR="00D0059D" w:rsidRDefault="00D0059D" w:rsidP="00D0059D">
      <w:pPr>
        <w:pStyle w:val="BodyText"/>
        <w:spacing w:before="118"/>
        <w:rPr>
          <w:rFonts w:ascii="Trebuchet MS"/>
          <w:i/>
          <w:sz w:val="20"/>
        </w:rPr>
      </w:pPr>
    </w:p>
    <w:tbl>
      <w:tblPr>
        <w:tblW w:w="0" w:type="auto"/>
        <w:tblInd w:w="710" w:type="dxa"/>
        <w:tblBorders>
          <w:top w:val="single" w:sz="36" w:space="0" w:color="000000"/>
          <w:left w:val="single" w:sz="36" w:space="0" w:color="000000"/>
          <w:bottom w:val="single" w:sz="36" w:space="0" w:color="000000"/>
          <w:right w:val="single" w:sz="36" w:space="0" w:color="000000"/>
          <w:insideH w:val="single" w:sz="36" w:space="0" w:color="000000"/>
          <w:insideV w:val="single" w:sz="36" w:space="0" w:color="000000"/>
        </w:tblBorders>
        <w:tblLayout w:type="fixed"/>
        <w:tblCellMar>
          <w:left w:w="0" w:type="dxa"/>
          <w:right w:w="0" w:type="dxa"/>
        </w:tblCellMar>
        <w:tblLook w:val="01E0" w:firstRow="1" w:lastRow="1" w:firstColumn="1" w:lastColumn="1" w:noHBand="0" w:noVBand="0"/>
      </w:tblPr>
      <w:tblGrid>
        <w:gridCol w:w="4849"/>
        <w:gridCol w:w="5509"/>
      </w:tblGrid>
      <w:tr w:rsidR="00D0059D" w:rsidTr="00FD11B0">
        <w:trPr>
          <w:trHeight w:val="683"/>
        </w:trPr>
        <w:tc>
          <w:tcPr>
            <w:tcW w:w="4849" w:type="dxa"/>
            <w:tcBorders>
              <w:left w:val="nil"/>
              <w:bottom w:val="single" w:sz="24" w:space="0" w:color="000000"/>
            </w:tcBorders>
          </w:tcPr>
          <w:p w:rsidR="00D0059D" w:rsidRDefault="00D0059D" w:rsidP="00FD11B0">
            <w:pPr>
              <w:pStyle w:val="TableParagraph"/>
              <w:spacing w:before="132"/>
              <w:ind w:left="1435"/>
              <w:rPr>
                <w:rFonts w:ascii="Arial MT"/>
                <w:sz w:val="24"/>
              </w:rPr>
            </w:pPr>
            <w:r>
              <w:rPr>
                <w:rFonts w:ascii="Arial MT"/>
                <w:spacing w:val="-5"/>
                <w:sz w:val="24"/>
              </w:rPr>
              <w:t>CPM</w:t>
            </w:r>
          </w:p>
        </w:tc>
        <w:tc>
          <w:tcPr>
            <w:tcW w:w="5509" w:type="dxa"/>
            <w:tcBorders>
              <w:bottom w:val="single" w:sz="24" w:space="0" w:color="000000"/>
              <w:right w:val="nil"/>
            </w:tcBorders>
          </w:tcPr>
          <w:p w:rsidR="00D0059D" w:rsidRDefault="00D0059D" w:rsidP="00FD11B0">
            <w:pPr>
              <w:pStyle w:val="TableParagraph"/>
              <w:spacing w:before="111" w:line="270" w:lineRule="atLeast"/>
              <w:ind w:left="2215" w:right="2670"/>
              <w:jc w:val="center"/>
              <w:rPr>
                <w:rFonts w:ascii="Arial MT"/>
                <w:sz w:val="24"/>
              </w:rPr>
            </w:pPr>
            <w:r>
              <w:rPr>
                <w:rFonts w:ascii="Arial MT"/>
                <w:spacing w:val="-4"/>
                <w:sz w:val="24"/>
              </w:rPr>
              <w:t xml:space="preserve">PER </w:t>
            </w:r>
            <w:r>
              <w:rPr>
                <w:rFonts w:ascii="Arial MT"/>
                <w:spacing w:val="-10"/>
                <w:sz w:val="24"/>
              </w:rPr>
              <w:t>T</w:t>
            </w:r>
          </w:p>
        </w:tc>
      </w:tr>
      <w:tr w:rsidR="00D0059D" w:rsidTr="00FD11B0">
        <w:trPr>
          <w:trHeight w:val="4684"/>
        </w:trPr>
        <w:tc>
          <w:tcPr>
            <w:tcW w:w="4849" w:type="dxa"/>
            <w:tcBorders>
              <w:top w:val="single" w:sz="24" w:space="0" w:color="000000"/>
              <w:left w:val="nil"/>
              <w:bottom w:val="nil"/>
            </w:tcBorders>
          </w:tcPr>
          <w:p w:rsidR="00D0059D" w:rsidRDefault="00D0059D" w:rsidP="00D0059D">
            <w:pPr>
              <w:pStyle w:val="TableParagraph"/>
              <w:numPr>
                <w:ilvl w:val="0"/>
                <w:numId w:val="150"/>
              </w:numPr>
              <w:tabs>
                <w:tab w:val="left" w:pos="741"/>
              </w:tabs>
              <w:spacing w:before="110"/>
              <w:ind w:left="741" w:hanging="360"/>
              <w:rPr>
                <w:rFonts w:ascii="Arial MT"/>
                <w:sz w:val="24"/>
              </w:rPr>
            </w:pPr>
            <w:r>
              <w:rPr>
                <w:rFonts w:ascii="Arial MT"/>
                <w:sz w:val="24"/>
              </w:rPr>
              <w:t>CPMisactivity</w:t>
            </w:r>
            <w:r>
              <w:rPr>
                <w:rFonts w:ascii="Arial MT"/>
                <w:spacing w:val="-2"/>
                <w:sz w:val="24"/>
              </w:rPr>
              <w:t>oriented.</w:t>
            </w:r>
          </w:p>
          <w:p w:rsidR="00D0059D" w:rsidRDefault="00D0059D" w:rsidP="00D0059D">
            <w:pPr>
              <w:pStyle w:val="TableParagraph"/>
              <w:numPr>
                <w:ilvl w:val="0"/>
                <w:numId w:val="150"/>
              </w:numPr>
              <w:tabs>
                <w:tab w:val="left" w:pos="741"/>
                <w:tab w:val="left" w:pos="743"/>
              </w:tabs>
              <w:spacing w:before="43" w:line="273" w:lineRule="auto"/>
              <w:ind w:left="743" w:right="366" w:hanging="360"/>
              <w:rPr>
                <w:rFonts w:ascii="Arial MT"/>
              </w:rPr>
            </w:pPr>
            <w:r>
              <w:rPr>
                <w:rFonts w:ascii="Arial MT"/>
              </w:rPr>
              <w:t>Singletimeestimatesareusedforthe various probabilistic. The</w:t>
            </w:r>
          </w:p>
          <w:p w:rsidR="00D0059D" w:rsidRDefault="00D0059D" w:rsidP="00FD11B0">
            <w:pPr>
              <w:pStyle w:val="TableParagraph"/>
              <w:spacing w:before="2" w:line="276" w:lineRule="auto"/>
              <w:ind w:left="743" w:right="634"/>
              <w:rPr>
                <w:rFonts w:ascii="Arial MT"/>
              </w:rPr>
            </w:pPr>
            <w:r>
              <w:rPr>
                <w:rFonts w:ascii="Arial MT"/>
              </w:rPr>
              <w:t>activitiesi.e.thetimeestimatesare determi- used for</w:t>
            </w:r>
          </w:p>
          <w:p w:rsidR="00D0059D" w:rsidRDefault="00D0059D" w:rsidP="00FD11B0">
            <w:pPr>
              <w:pStyle w:val="TableParagraph"/>
              <w:spacing w:before="9"/>
              <w:ind w:left="743"/>
              <w:rPr>
                <w:rFonts w:ascii="Arial MT"/>
              </w:rPr>
            </w:pPr>
            <w:r>
              <w:rPr>
                <w:rFonts w:ascii="Arial MT"/>
                <w:spacing w:val="-2"/>
              </w:rPr>
              <w:t>nistic.</w:t>
            </w:r>
          </w:p>
          <w:p w:rsidR="00D0059D" w:rsidRDefault="00D0059D" w:rsidP="00FD11B0">
            <w:pPr>
              <w:pStyle w:val="TableParagraph"/>
              <w:rPr>
                <w:rFonts w:ascii="Trebuchet MS"/>
                <w:i/>
              </w:rPr>
            </w:pPr>
          </w:p>
          <w:p w:rsidR="00D0059D" w:rsidRDefault="00D0059D" w:rsidP="00FD11B0">
            <w:pPr>
              <w:pStyle w:val="TableParagraph"/>
              <w:rPr>
                <w:rFonts w:ascii="Trebuchet MS"/>
                <w:i/>
              </w:rPr>
            </w:pPr>
          </w:p>
          <w:p w:rsidR="00D0059D" w:rsidRDefault="00D0059D" w:rsidP="00FD11B0">
            <w:pPr>
              <w:pStyle w:val="TableParagraph"/>
              <w:rPr>
                <w:rFonts w:ascii="Trebuchet MS"/>
                <w:i/>
              </w:rPr>
            </w:pPr>
          </w:p>
          <w:p w:rsidR="00D0059D" w:rsidRDefault="00D0059D" w:rsidP="00FD11B0">
            <w:pPr>
              <w:pStyle w:val="TableParagraph"/>
              <w:spacing w:before="186"/>
              <w:rPr>
                <w:rFonts w:ascii="Trebuchet MS"/>
                <w:i/>
              </w:rPr>
            </w:pPr>
          </w:p>
          <w:p w:rsidR="00D0059D" w:rsidRDefault="00D0059D" w:rsidP="00D0059D">
            <w:pPr>
              <w:pStyle w:val="TableParagraph"/>
              <w:numPr>
                <w:ilvl w:val="0"/>
                <w:numId w:val="150"/>
              </w:numPr>
              <w:tabs>
                <w:tab w:val="left" w:pos="741"/>
                <w:tab w:val="left" w:pos="743"/>
              </w:tabs>
              <w:ind w:left="743" w:right="710"/>
              <w:rPr>
                <w:rFonts w:ascii="Arial MT"/>
              </w:rPr>
            </w:pPr>
            <w:r>
              <w:rPr>
                <w:rFonts w:ascii="Arial MT"/>
              </w:rPr>
              <w:t xml:space="preserve">CPMisusedforrepetitivetypesof </w:t>
            </w:r>
            <w:r>
              <w:rPr>
                <w:rFonts w:ascii="Arial MT"/>
                <w:spacing w:val="-2"/>
              </w:rPr>
              <w:t>projects</w:t>
            </w:r>
          </w:p>
          <w:p w:rsidR="00D0059D" w:rsidRDefault="00D0059D" w:rsidP="00FD11B0">
            <w:pPr>
              <w:pStyle w:val="TableParagraph"/>
              <w:spacing w:before="42"/>
              <w:ind w:left="743"/>
              <w:rPr>
                <w:rFonts w:ascii="Arial MT"/>
              </w:rPr>
            </w:pPr>
            <w:r>
              <w:rPr>
                <w:rFonts w:ascii="Arial MT"/>
              </w:rPr>
              <w:t xml:space="preserve">i.e. </w:t>
            </w:r>
            <w:r>
              <w:rPr>
                <w:rFonts w:ascii="Arial MT"/>
                <w:spacing w:val="-2"/>
              </w:rPr>
              <w:t>projects</w:t>
            </w:r>
          </w:p>
          <w:p w:rsidR="00D0059D" w:rsidRDefault="00D0059D" w:rsidP="00FD11B0">
            <w:pPr>
              <w:pStyle w:val="TableParagraph"/>
              <w:spacing w:before="39" w:line="276" w:lineRule="auto"/>
              <w:ind w:left="743"/>
              <w:rPr>
                <w:rFonts w:ascii="Arial MT"/>
              </w:rPr>
            </w:pPr>
            <w:r>
              <w:rPr>
                <w:rFonts w:ascii="Arial MT"/>
              </w:rPr>
              <w:t>wherethetimeestimatesforvarious activities prior</w:t>
            </w:r>
          </w:p>
          <w:p w:rsidR="00D0059D" w:rsidRDefault="00D0059D" w:rsidP="00FD11B0">
            <w:pPr>
              <w:pStyle w:val="TableParagraph"/>
              <w:spacing w:before="9" w:line="174" w:lineRule="exact"/>
              <w:ind w:left="743"/>
              <w:rPr>
                <w:rFonts w:ascii="Arial MT"/>
              </w:rPr>
            </w:pPr>
            <w:r>
              <w:rPr>
                <w:rFonts w:ascii="Arial MT"/>
                <w:spacing w:val="5"/>
              </w:rPr>
              <w:t>a</w:t>
            </w:r>
            <w:r>
              <w:rPr>
                <w:rFonts w:ascii="Arial MT"/>
                <w:spacing w:val="-90"/>
                <w:position w:val="-7"/>
              </w:rPr>
              <w:t>c</w:t>
            </w:r>
            <w:r>
              <w:rPr>
                <w:rFonts w:ascii="Arial MT"/>
                <w:spacing w:val="14"/>
              </w:rPr>
              <w:t>r</w:t>
            </w:r>
            <w:r>
              <w:rPr>
                <w:rFonts w:ascii="Arial MT"/>
                <w:spacing w:val="-82"/>
              </w:rPr>
              <w:t>e</w:t>
            </w:r>
            <w:r>
              <w:rPr>
                <w:rFonts w:ascii="Arial MT"/>
                <w:spacing w:val="13"/>
                <w:position w:val="-7"/>
              </w:rPr>
              <w:t>c</w:t>
            </w:r>
            <w:r>
              <w:rPr>
                <w:rFonts w:ascii="Arial MT"/>
                <w:spacing w:val="-66"/>
                <w:position w:val="-7"/>
              </w:rPr>
              <w:t>u</w:t>
            </w:r>
            <w:r>
              <w:rPr>
                <w:rFonts w:ascii="Arial MT"/>
                <w:spacing w:val="-33"/>
              </w:rPr>
              <w:t>e</w:t>
            </w:r>
            <w:r>
              <w:rPr>
                <w:rFonts w:ascii="Arial MT"/>
                <w:spacing w:val="-15"/>
                <w:position w:val="-7"/>
              </w:rPr>
              <w:t>r</w:t>
            </w:r>
            <w:r>
              <w:rPr>
                <w:rFonts w:ascii="Arial MT"/>
                <w:spacing w:val="-7"/>
              </w:rPr>
              <w:t>i</w:t>
            </w:r>
            <w:r>
              <w:rPr>
                <w:rFonts w:ascii="Arial MT"/>
                <w:spacing w:val="-90"/>
                <w:position w:val="-7"/>
              </w:rPr>
              <w:t>a</w:t>
            </w:r>
            <w:r>
              <w:rPr>
                <w:rFonts w:ascii="Arial MT"/>
                <w:spacing w:val="13"/>
              </w:rPr>
              <w:t>t</w:t>
            </w:r>
            <w:r>
              <w:rPr>
                <w:rFonts w:ascii="Arial MT"/>
                <w:spacing w:val="-68"/>
              </w:rPr>
              <w:t>h</w:t>
            </w:r>
            <w:r>
              <w:rPr>
                <w:rFonts w:ascii="Arial MT"/>
                <w:spacing w:val="32"/>
                <w:position w:val="-7"/>
              </w:rPr>
              <w:t>t</w:t>
            </w:r>
            <w:r>
              <w:rPr>
                <w:rFonts w:ascii="Arial MT"/>
                <w:spacing w:val="-7"/>
              </w:rPr>
              <w:t>e</w:t>
            </w:r>
            <w:r>
              <w:rPr>
                <w:rFonts w:ascii="Arial MT"/>
                <w:spacing w:val="-18"/>
                <w:position w:val="-7"/>
              </w:rPr>
              <w:t>l</w:t>
            </w:r>
            <w:r>
              <w:rPr>
                <w:rFonts w:ascii="Arial MT"/>
                <w:spacing w:val="-30"/>
              </w:rPr>
              <w:t>r</w:t>
            </w:r>
            <w:r>
              <w:rPr>
                <w:rFonts w:ascii="Arial MT"/>
                <w:spacing w:val="4"/>
                <w:position w:val="-7"/>
              </w:rPr>
              <w:t>y</w:t>
            </w:r>
            <w:r>
              <w:rPr>
                <w:rFonts w:ascii="Arial MT"/>
                <w:spacing w:val="-92"/>
              </w:rPr>
              <w:t>k</w:t>
            </w:r>
            <w:r>
              <w:rPr>
                <w:rFonts w:ascii="Arial MT"/>
                <w:spacing w:val="13"/>
                <w:position w:val="-7"/>
              </w:rPr>
              <w:t>.</w:t>
            </w:r>
            <w:r>
              <w:rPr>
                <w:rFonts w:ascii="Arial MT"/>
                <w:spacing w:val="-26"/>
              </w:rPr>
              <w:t>nownorcanbedetermined</w:t>
            </w:r>
          </w:p>
        </w:tc>
        <w:tc>
          <w:tcPr>
            <w:tcW w:w="5509" w:type="dxa"/>
            <w:tcBorders>
              <w:top w:val="single" w:sz="24" w:space="0" w:color="000000"/>
              <w:bottom w:val="nil"/>
              <w:right w:val="nil"/>
            </w:tcBorders>
          </w:tcPr>
          <w:p w:rsidR="00D0059D" w:rsidRDefault="00D0059D" w:rsidP="00D0059D">
            <w:pPr>
              <w:pStyle w:val="TableParagraph"/>
              <w:numPr>
                <w:ilvl w:val="0"/>
                <w:numId w:val="149"/>
              </w:numPr>
              <w:tabs>
                <w:tab w:val="left" w:pos="359"/>
              </w:tabs>
              <w:spacing w:before="110"/>
              <w:ind w:left="359" w:hanging="312"/>
              <w:rPr>
                <w:rFonts w:ascii="Arial MT"/>
                <w:sz w:val="24"/>
              </w:rPr>
            </w:pPr>
            <w:r>
              <w:rPr>
                <w:rFonts w:ascii="Arial MT"/>
                <w:sz w:val="24"/>
              </w:rPr>
              <w:t>PERTisevent</w:t>
            </w:r>
            <w:r>
              <w:rPr>
                <w:rFonts w:ascii="Arial MT"/>
                <w:spacing w:val="-2"/>
                <w:sz w:val="24"/>
              </w:rPr>
              <w:t>oriented</w:t>
            </w:r>
          </w:p>
          <w:p w:rsidR="00D0059D" w:rsidRDefault="00D0059D" w:rsidP="00D0059D">
            <w:pPr>
              <w:pStyle w:val="TableParagraph"/>
              <w:numPr>
                <w:ilvl w:val="0"/>
                <w:numId w:val="149"/>
              </w:numPr>
              <w:tabs>
                <w:tab w:val="left" w:pos="356"/>
                <w:tab w:val="left" w:pos="359"/>
              </w:tabs>
              <w:spacing w:before="43" w:line="552" w:lineRule="auto"/>
              <w:ind w:left="359" w:right="1483" w:hanging="274"/>
              <w:rPr>
                <w:rFonts w:ascii="Arial MT"/>
                <w:sz w:val="20"/>
              </w:rPr>
            </w:pPr>
            <w:r>
              <w:rPr>
                <w:rFonts w:ascii="Arial MT"/>
              </w:rPr>
              <w:t xml:space="preserve">The time estimates for activities are followingthreetypeoftimeestimates </w:t>
            </w:r>
            <w:r>
              <w:rPr>
                <w:rFonts w:ascii="Arial MT"/>
                <w:spacing w:val="-4"/>
              </w:rPr>
              <w:t>are</w:t>
            </w:r>
          </w:p>
          <w:p w:rsidR="00D0059D" w:rsidRDefault="00D0059D" w:rsidP="00FD11B0">
            <w:pPr>
              <w:pStyle w:val="TableParagraph"/>
              <w:spacing w:before="7"/>
              <w:ind w:left="354"/>
              <w:rPr>
                <w:rFonts w:ascii="Arial MT"/>
              </w:rPr>
            </w:pPr>
            <w:r>
              <w:rPr>
                <w:rFonts w:ascii="Arial MT"/>
              </w:rPr>
              <w:t>each</w:t>
            </w:r>
            <w:r>
              <w:rPr>
                <w:rFonts w:ascii="Arial MT"/>
                <w:spacing w:val="-2"/>
              </w:rPr>
              <w:t>activity:</w:t>
            </w:r>
          </w:p>
          <w:p w:rsidR="00D0059D" w:rsidRDefault="00D0059D" w:rsidP="00D0059D">
            <w:pPr>
              <w:pStyle w:val="TableParagraph"/>
              <w:numPr>
                <w:ilvl w:val="1"/>
                <w:numId w:val="149"/>
              </w:numPr>
              <w:tabs>
                <w:tab w:val="left" w:pos="1023"/>
              </w:tabs>
              <w:spacing w:before="49"/>
              <w:ind w:hanging="719"/>
              <w:rPr>
                <w:rFonts w:ascii="Arial MT"/>
              </w:rPr>
            </w:pPr>
            <w:r>
              <w:rPr>
                <w:rFonts w:ascii="Arial MT"/>
              </w:rPr>
              <w:t>Optimistic</w:t>
            </w:r>
            <w:r>
              <w:rPr>
                <w:rFonts w:ascii="Arial MT"/>
                <w:spacing w:val="-4"/>
              </w:rPr>
              <w:t xml:space="preserve"> time</w:t>
            </w:r>
          </w:p>
          <w:p w:rsidR="00D0059D" w:rsidRDefault="00D0059D" w:rsidP="00D0059D">
            <w:pPr>
              <w:pStyle w:val="TableParagraph"/>
              <w:numPr>
                <w:ilvl w:val="1"/>
                <w:numId w:val="149"/>
              </w:numPr>
              <w:tabs>
                <w:tab w:val="left" w:pos="1023"/>
              </w:tabs>
              <w:spacing w:before="40"/>
              <w:ind w:hanging="719"/>
              <w:rPr>
                <w:rFonts w:ascii="Arial MT"/>
              </w:rPr>
            </w:pPr>
            <w:r>
              <w:rPr>
                <w:rFonts w:ascii="Arial MT"/>
              </w:rPr>
              <w:t>Pessimistic</w:t>
            </w:r>
            <w:r>
              <w:rPr>
                <w:rFonts w:ascii="Arial MT"/>
                <w:spacing w:val="-4"/>
              </w:rPr>
              <w:t>time</w:t>
            </w:r>
          </w:p>
          <w:p w:rsidR="00D0059D" w:rsidRDefault="00D0059D" w:rsidP="00D0059D">
            <w:pPr>
              <w:pStyle w:val="TableParagraph"/>
              <w:numPr>
                <w:ilvl w:val="1"/>
                <w:numId w:val="149"/>
              </w:numPr>
              <w:tabs>
                <w:tab w:val="left" w:pos="1023"/>
              </w:tabs>
              <w:spacing w:before="37"/>
              <w:ind w:hanging="719"/>
              <w:rPr>
                <w:rFonts w:ascii="Arial MT"/>
              </w:rPr>
            </w:pPr>
            <w:r>
              <w:rPr>
                <w:rFonts w:ascii="Arial MT"/>
              </w:rPr>
              <w:t xml:space="preserve">Likely </w:t>
            </w:r>
            <w:r>
              <w:rPr>
                <w:rFonts w:ascii="Arial MT"/>
                <w:spacing w:val="-4"/>
              </w:rPr>
              <w:t>time</w:t>
            </w:r>
          </w:p>
          <w:p w:rsidR="00D0059D" w:rsidRDefault="00D0059D" w:rsidP="00D0059D">
            <w:pPr>
              <w:pStyle w:val="TableParagraph"/>
              <w:numPr>
                <w:ilvl w:val="0"/>
                <w:numId w:val="149"/>
              </w:numPr>
              <w:tabs>
                <w:tab w:val="left" w:pos="294"/>
                <w:tab w:val="left" w:pos="371"/>
              </w:tabs>
              <w:spacing w:before="10" w:line="610" w:lineRule="atLeast"/>
              <w:ind w:left="294" w:right="1095" w:hanging="195"/>
              <w:rPr>
                <w:rFonts w:ascii="Arial MT"/>
              </w:rPr>
            </w:pPr>
            <w:r>
              <w:rPr>
                <w:rFonts w:ascii="Arial MT"/>
              </w:rPr>
              <w:t>PERT is used for pioneering type of projectwhicharethefirstoftheironekind</w:t>
            </w:r>
          </w:p>
        </w:tc>
      </w:tr>
    </w:tbl>
    <w:p w:rsidR="00D0059D" w:rsidRDefault="00D0059D" w:rsidP="00D0059D">
      <w:pPr>
        <w:pStyle w:val="ListParagraph"/>
        <w:numPr>
          <w:ilvl w:val="0"/>
          <w:numId w:val="148"/>
        </w:numPr>
        <w:tabs>
          <w:tab w:val="left" w:pos="1440"/>
          <w:tab w:val="left" w:pos="1491"/>
        </w:tabs>
        <w:spacing w:before="180" w:line="276" w:lineRule="auto"/>
        <w:ind w:right="2779" w:hanging="360"/>
      </w:pPr>
      <w:r>
        <w:t>CRMplacesemphasisuponoptimizingalloca-(d)PERTlaysemphasison reducing project completion</w:t>
      </w:r>
    </w:p>
    <w:p w:rsidR="00D0059D" w:rsidRDefault="00D0059D" w:rsidP="00D0059D">
      <w:pPr>
        <w:pStyle w:val="ListParagraph"/>
        <w:spacing w:line="276" w:lineRule="auto"/>
        <w:sectPr w:rsidR="00D0059D">
          <w:pgSz w:w="12240" w:h="15840"/>
          <w:pgMar w:top="1260" w:right="0" w:bottom="960" w:left="720" w:header="727" w:footer="738" w:gutter="0"/>
          <w:cols w:space="720"/>
        </w:sectPr>
      </w:pPr>
    </w:p>
    <w:p w:rsidR="00D0059D" w:rsidRDefault="00D0059D" w:rsidP="00D0059D">
      <w:pPr>
        <w:tabs>
          <w:tab w:val="left" w:pos="6059"/>
        </w:tabs>
        <w:spacing w:before="168" w:line="276" w:lineRule="auto"/>
        <w:ind w:left="1440" w:right="3819"/>
        <w:rPr>
          <w:rFonts w:ascii="Arial MT"/>
        </w:rPr>
      </w:pPr>
      <w:r>
        <w:rPr>
          <w:rFonts w:ascii="Arial MT"/>
        </w:rPr>
        <w:lastRenderedPageBreak/>
        <w:t>tion of resources and minimizing overall</w:t>
      </w:r>
      <w:r>
        <w:rPr>
          <w:rFonts w:ascii="Arial MT"/>
        </w:rPr>
        <w:tab/>
        <w:t>timewithoutcost constraint. project cost.</w:t>
      </w:r>
    </w:p>
    <w:p w:rsidR="00D0059D" w:rsidRDefault="00D0059D" w:rsidP="00D0059D">
      <w:pPr>
        <w:pStyle w:val="BodyText"/>
        <w:spacing w:before="7"/>
        <w:rPr>
          <w:rFonts w:ascii="Arial MT"/>
          <w:sz w:val="13"/>
        </w:rPr>
      </w:pPr>
      <w:r>
        <w:rPr>
          <w:rFonts w:ascii="Arial MT"/>
          <w:sz w:val="13"/>
        </w:rPr>
        <w:pict>
          <v:rect id="docshape49" o:spid="_x0000_s1189" style="position:absolute;margin-left:78.95pt;margin-top:9.05pt;width:504.85pt;height:.7pt;z-index:-15649280;mso-wrap-distance-left:0;mso-wrap-distance-right:0;mso-position-horizontal-relative:page" fillcolor="black" stroked="f">
            <w10:wrap type="topAndBottom" anchorx="page"/>
          </v:rect>
        </w:pict>
      </w:r>
    </w:p>
    <w:p w:rsidR="00D0059D" w:rsidRDefault="00D0059D" w:rsidP="00D0059D">
      <w:pPr>
        <w:pStyle w:val="BodyText"/>
        <w:rPr>
          <w:rFonts w:ascii="Arial MT"/>
        </w:rPr>
      </w:pPr>
    </w:p>
    <w:p w:rsidR="00D0059D" w:rsidRDefault="00D0059D" w:rsidP="00D0059D">
      <w:pPr>
        <w:pStyle w:val="BodyText"/>
        <w:rPr>
          <w:rFonts w:ascii="Arial MT"/>
        </w:rPr>
      </w:pPr>
    </w:p>
    <w:p w:rsidR="00D0059D" w:rsidRDefault="00D0059D" w:rsidP="00D0059D">
      <w:pPr>
        <w:pStyle w:val="BodyText"/>
        <w:rPr>
          <w:rFonts w:ascii="Arial MT"/>
        </w:rPr>
      </w:pPr>
    </w:p>
    <w:p w:rsidR="00D0059D" w:rsidRDefault="00D0059D" w:rsidP="00D0059D">
      <w:pPr>
        <w:pStyle w:val="BodyText"/>
        <w:rPr>
          <w:rFonts w:ascii="Arial MT"/>
        </w:rPr>
      </w:pPr>
    </w:p>
    <w:p w:rsidR="00D0059D" w:rsidRDefault="00D0059D" w:rsidP="00D0059D">
      <w:pPr>
        <w:pStyle w:val="BodyText"/>
        <w:rPr>
          <w:rFonts w:ascii="Arial MT"/>
        </w:rPr>
      </w:pPr>
    </w:p>
    <w:p w:rsidR="00D0059D" w:rsidRDefault="00D0059D" w:rsidP="00D0059D">
      <w:pPr>
        <w:pStyle w:val="BodyText"/>
        <w:rPr>
          <w:rFonts w:ascii="Arial MT"/>
        </w:rPr>
      </w:pPr>
    </w:p>
    <w:p w:rsidR="00D0059D" w:rsidRDefault="00D0059D" w:rsidP="00D0059D">
      <w:pPr>
        <w:pStyle w:val="BodyText"/>
        <w:rPr>
          <w:rFonts w:ascii="Arial MT"/>
        </w:rPr>
      </w:pPr>
    </w:p>
    <w:p w:rsidR="00D0059D" w:rsidRDefault="00D0059D" w:rsidP="00D0059D">
      <w:pPr>
        <w:pStyle w:val="BodyText"/>
        <w:rPr>
          <w:rFonts w:ascii="Arial MT"/>
        </w:rPr>
      </w:pPr>
    </w:p>
    <w:p w:rsidR="00D0059D" w:rsidRDefault="00D0059D" w:rsidP="00D0059D">
      <w:pPr>
        <w:pStyle w:val="BodyText"/>
        <w:rPr>
          <w:rFonts w:ascii="Arial MT"/>
        </w:rPr>
      </w:pPr>
    </w:p>
    <w:p w:rsidR="00D0059D" w:rsidRDefault="00D0059D" w:rsidP="00D0059D">
      <w:pPr>
        <w:pStyle w:val="BodyText"/>
        <w:spacing w:before="194"/>
        <w:rPr>
          <w:rFonts w:ascii="Arial MT"/>
        </w:rPr>
      </w:pPr>
    </w:p>
    <w:p w:rsidR="00D0059D" w:rsidRDefault="00D0059D" w:rsidP="00D0059D">
      <w:pPr>
        <w:ind w:left="720"/>
        <w:rPr>
          <w:rFonts w:ascii="Trebuchet MS"/>
          <w:i/>
          <w:sz w:val="24"/>
        </w:rPr>
      </w:pPr>
      <w:r>
        <w:rPr>
          <w:rFonts w:ascii="Trebuchet MS"/>
          <w:i/>
          <w:sz w:val="24"/>
        </w:rPr>
        <w:t>NETWORK</w:t>
      </w:r>
      <w:r>
        <w:rPr>
          <w:rFonts w:ascii="Trebuchet MS"/>
          <w:i/>
          <w:spacing w:val="-2"/>
          <w:sz w:val="24"/>
        </w:rPr>
        <w:t>ANALYSIS:</w:t>
      </w:r>
    </w:p>
    <w:p w:rsidR="00D0059D" w:rsidRDefault="00D0059D" w:rsidP="00D0059D">
      <w:pPr>
        <w:pStyle w:val="ListParagraph"/>
        <w:numPr>
          <w:ilvl w:val="1"/>
          <w:numId w:val="148"/>
        </w:numPr>
        <w:tabs>
          <w:tab w:val="left" w:pos="1737"/>
        </w:tabs>
        <w:spacing w:before="252" w:line="276" w:lineRule="auto"/>
        <w:ind w:right="2262" w:firstLine="50"/>
      </w:pPr>
      <w:r>
        <w:rPr>
          <w:rFonts w:ascii="Arial"/>
          <w:i/>
        </w:rPr>
        <w:t>Earlieststarttime(EST):</w:t>
      </w:r>
      <w:r>
        <w:t>Theearlieststarttimeistheearliestpossibletimeat which an activity can start.</w:t>
      </w:r>
    </w:p>
    <w:p w:rsidR="00D0059D" w:rsidRDefault="00D0059D" w:rsidP="00D0059D">
      <w:pPr>
        <w:pStyle w:val="ListParagraph"/>
        <w:numPr>
          <w:ilvl w:val="1"/>
          <w:numId w:val="148"/>
        </w:numPr>
        <w:tabs>
          <w:tab w:val="left" w:pos="1740"/>
        </w:tabs>
        <w:spacing w:before="3" w:line="273" w:lineRule="auto"/>
        <w:ind w:right="2130" w:firstLine="50"/>
      </w:pPr>
      <w:r>
        <w:rPr>
          <w:rFonts w:ascii="Arial"/>
          <w:i/>
        </w:rPr>
        <w:t>Earliestfinishtime(EFT):</w:t>
      </w:r>
      <w:r>
        <w:t>Theearliestfinishtimeistheearliestpossibletimeat which an activity can finish.</w:t>
      </w:r>
    </w:p>
    <w:p w:rsidR="00D0059D" w:rsidRDefault="00D0059D" w:rsidP="00D0059D">
      <w:pPr>
        <w:pStyle w:val="ListParagraph"/>
        <w:numPr>
          <w:ilvl w:val="1"/>
          <w:numId w:val="148"/>
        </w:numPr>
        <w:tabs>
          <w:tab w:val="left" w:pos="1719"/>
        </w:tabs>
        <w:spacing w:before="2" w:line="276" w:lineRule="auto"/>
        <w:ind w:right="1828" w:firstLine="50"/>
      </w:pPr>
      <w:r>
        <w:rPr>
          <w:rFonts w:ascii="Arial"/>
          <w:i/>
        </w:rPr>
        <w:t>Lateststarttime(LST):</w:t>
      </w:r>
      <w:r>
        <w:t>Thelateststarttimeisthelatestpossibletimebywhichan activity can start without any delay of project time forecast on the basis of earliest occurrence time to the final event.</w:t>
      </w:r>
    </w:p>
    <w:p w:rsidR="00D0059D" w:rsidRDefault="00D0059D" w:rsidP="00D0059D">
      <w:pPr>
        <w:pStyle w:val="ListParagraph"/>
        <w:numPr>
          <w:ilvl w:val="1"/>
          <w:numId w:val="148"/>
        </w:numPr>
        <w:tabs>
          <w:tab w:val="left" w:pos="1740"/>
        </w:tabs>
        <w:spacing w:line="276" w:lineRule="auto"/>
        <w:ind w:right="2137" w:firstLine="50"/>
      </w:pPr>
      <w:r>
        <w:rPr>
          <w:rFonts w:ascii="Arial"/>
          <w:i/>
        </w:rPr>
        <w:t>Latestfinishtime(LFT):</w:t>
      </w:r>
      <w:r>
        <w:t>Thelatestfinishtimeisthelatestpossibletimethat an activity can finish without any delay in completion of the project.</w:t>
      </w:r>
    </w:p>
    <w:p w:rsidR="00D0059D" w:rsidRDefault="00D0059D" w:rsidP="00D0059D">
      <w:pPr>
        <w:spacing w:line="276" w:lineRule="auto"/>
        <w:ind w:left="1440" w:right="1534"/>
        <w:rPr>
          <w:rFonts w:ascii="Arial MT"/>
        </w:rPr>
      </w:pPr>
      <w:r>
        <w:rPr>
          <w:rFonts w:ascii="Arial"/>
          <w:i/>
        </w:rPr>
        <w:t>FLOATS:</w:t>
      </w:r>
      <w:r>
        <w:rPr>
          <w:rFonts w:ascii="Arial MT"/>
        </w:rPr>
        <w:t>Floatindicatestherangewithinwhichthestartandfinishtimeofanactivity may vary without affecting the completion time of the project.</w:t>
      </w:r>
    </w:p>
    <w:p w:rsidR="00D0059D" w:rsidRDefault="00D0059D" w:rsidP="00D0059D">
      <w:pPr>
        <w:pStyle w:val="ListParagraph"/>
        <w:numPr>
          <w:ilvl w:val="0"/>
          <w:numId w:val="147"/>
        </w:numPr>
        <w:tabs>
          <w:tab w:val="left" w:pos="2200"/>
        </w:tabs>
        <w:spacing w:before="1" w:line="276" w:lineRule="auto"/>
        <w:ind w:right="2227" w:firstLine="50"/>
      </w:pPr>
      <w:r>
        <w:rPr>
          <w:rFonts w:ascii="Arial"/>
          <w:i/>
        </w:rPr>
        <w:t>Totalfloat(TF</w:t>
      </w:r>
      <w:r>
        <w:t>)ofanactivityistheexcessofthemaximumavailabletime over the activity time.</w:t>
      </w:r>
    </w:p>
    <w:p w:rsidR="00D0059D" w:rsidRDefault="00D0059D" w:rsidP="00D0059D">
      <w:pPr>
        <w:pStyle w:val="ListParagraph"/>
        <w:numPr>
          <w:ilvl w:val="0"/>
          <w:numId w:val="147"/>
        </w:numPr>
        <w:tabs>
          <w:tab w:val="left" w:pos="1690"/>
        </w:tabs>
        <w:spacing w:line="276" w:lineRule="auto"/>
        <w:ind w:right="1453" w:firstLine="0"/>
        <w:jc w:val="both"/>
      </w:pPr>
      <w:r>
        <w:rPr>
          <w:rFonts w:ascii="Arial" w:hAnsi="Arial"/>
          <w:i/>
        </w:rPr>
        <w:t xml:space="preserve">Freefloat (FF) </w:t>
      </w:r>
      <w:r>
        <w:t>of anactivityis theexcessof available time over theactivitytimewhen alljobsstartasclearlyaspossible.Theterm“free”indicatesthattheuseofthisfloatdoes not affect the succeeding activities.</w:t>
      </w:r>
    </w:p>
    <w:p w:rsidR="00D0059D" w:rsidRDefault="00D0059D" w:rsidP="00D0059D">
      <w:pPr>
        <w:pStyle w:val="ListParagraph"/>
        <w:numPr>
          <w:ilvl w:val="0"/>
          <w:numId w:val="147"/>
        </w:numPr>
        <w:tabs>
          <w:tab w:val="left" w:pos="1720"/>
        </w:tabs>
        <w:spacing w:line="276" w:lineRule="auto"/>
        <w:ind w:right="1988" w:firstLine="0"/>
      </w:pPr>
      <w:r>
        <w:rPr>
          <w:rFonts w:ascii="Arial" w:hAnsi="Arial"/>
          <w:i/>
        </w:rPr>
        <w:t>Independentfloat(IF)</w:t>
      </w:r>
      <w:r>
        <w:t>ofanactivityistheexcessofminimumavailabletimeover activity time. In some cases the absorption of this float neither predecessor nor successor activity that’s why, it is called independent.</w:t>
      </w:r>
    </w:p>
    <w:p w:rsidR="00D0059D" w:rsidRDefault="00D0059D" w:rsidP="00D0059D">
      <w:pPr>
        <w:spacing w:before="1"/>
        <w:ind w:left="1439"/>
        <w:jc w:val="both"/>
        <w:rPr>
          <w:rFonts w:ascii="Trebuchet MS"/>
          <w:i/>
        </w:rPr>
      </w:pPr>
      <w:r>
        <w:rPr>
          <w:rFonts w:ascii="Trebuchet MS"/>
          <w:i/>
          <w:w w:val="90"/>
        </w:rPr>
        <w:t>Exp.1.FindthecriticalpathandprojectdurationofthegivenCPMproject.Alsocalculate</w:t>
      </w:r>
      <w:r>
        <w:rPr>
          <w:rFonts w:ascii="Trebuchet MS"/>
          <w:i/>
          <w:spacing w:val="-4"/>
          <w:w w:val="90"/>
        </w:rPr>
        <w:t>EST,</w:t>
      </w:r>
    </w:p>
    <w:p w:rsidR="00D0059D" w:rsidRDefault="00D0059D" w:rsidP="00D0059D">
      <w:pPr>
        <w:spacing w:before="56"/>
        <w:ind w:left="1440"/>
        <w:jc w:val="both"/>
        <w:rPr>
          <w:rFonts w:ascii="Trebuchet MS"/>
          <w:i/>
        </w:rPr>
      </w:pPr>
      <w:r>
        <w:rPr>
          <w:rFonts w:ascii="Trebuchet MS"/>
          <w:i/>
          <w:spacing w:val="-2"/>
        </w:rPr>
        <w:t>EFT,LST,LFTandTF,FF,IFinatabular</w:t>
      </w:r>
      <w:r>
        <w:rPr>
          <w:rFonts w:ascii="Trebuchet MS"/>
          <w:i/>
          <w:spacing w:val="-4"/>
        </w:rPr>
        <w:t>form.</w:t>
      </w:r>
    </w:p>
    <w:p w:rsidR="00D0059D" w:rsidRDefault="00D0059D" w:rsidP="00D0059D">
      <w:pPr>
        <w:jc w:val="both"/>
        <w:rPr>
          <w:rFonts w:ascii="Trebuchet MS"/>
          <w:i/>
        </w:rPr>
        <w:sectPr w:rsidR="00D0059D">
          <w:pgSz w:w="12240" w:h="15840"/>
          <w:pgMar w:top="1260" w:right="0" w:bottom="960" w:left="720" w:header="727" w:footer="738" w:gutter="0"/>
          <w:cols w:space="720"/>
        </w:sectPr>
      </w:pPr>
    </w:p>
    <w:p w:rsidR="00D0059D" w:rsidRDefault="00D0059D" w:rsidP="00D0059D">
      <w:pPr>
        <w:pStyle w:val="BodyText"/>
        <w:spacing w:before="7" w:after="1"/>
        <w:rPr>
          <w:rFonts w:ascii="Trebuchet MS"/>
          <w:i/>
          <w:sz w:val="14"/>
        </w:rPr>
      </w:pPr>
    </w:p>
    <w:p w:rsidR="00D0059D" w:rsidRDefault="00D0059D" w:rsidP="00D0059D">
      <w:pPr>
        <w:pStyle w:val="BodyText"/>
        <w:ind w:left="1471"/>
        <w:rPr>
          <w:rFonts w:ascii="Trebuchet MS"/>
          <w:sz w:val="20"/>
        </w:rPr>
      </w:pPr>
      <w:r>
        <w:rPr>
          <w:rFonts w:ascii="Trebuchet MS"/>
          <w:noProof/>
          <w:sz w:val="20"/>
        </w:rPr>
        <w:drawing>
          <wp:inline distT="0" distB="0" distL="0" distR="0" wp14:anchorId="7177E0DD" wp14:editId="1EFA6756">
            <wp:extent cx="5228716" cy="2160270"/>
            <wp:effectExtent l="0" t="0" r="0" b="0"/>
            <wp:docPr id="49"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229" cstate="print"/>
                    <a:stretch>
                      <a:fillRect/>
                    </a:stretch>
                  </pic:blipFill>
                  <pic:spPr>
                    <a:xfrm>
                      <a:off x="0" y="0"/>
                      <a:ext cx="5228716" cy="2160270"/>
                    </a:xfrm>
                    <a:prstGeom prst="rect">
                      <a:avLst/>
                    </a:prstGeom>
                  </pic:spPr>
                </pic:pic>
              </a:graphicData>
            </a:graphic>
          </wp:inline>
        </w:drawing>
      </w:r>
    </w:p>
    <w:p w:rsidR="00D0059D" w:rsidRDefault="00D0059D" w:rsidP="00D0059D">
      <w:pPr>
        <w:pStyle w:val="BodyText"/>
        <w:rPr>
          <w:rFonts w:ascii="Trebuchet MS"/>
          <w:sz w:val="20"/>
        </w:rPr>
        <w:sectPr w:rsidR="00D0059D">
          <w:pgSz w:w="12240" w:h="15840"/>
          <w:pgMar w:top="1260" w:right="0" w:bottom="960" w:left="720" w:header="727" w:footer="738" w:gutter="0"/>
          <w:cols w:space="720"/>
        </w:sectPr>
      </w:pPr>
    </w:p>
    <w:p w:rsidR="00D0059D" w:rsidRDefault="00D0059D" w:rsidP="00D0059D">
      <w:pPr>
        <w:pStyle w:val="BodyText"/>
        <w:spacing w:before="3"/>
        <w:rPr>
          <w:rFonts w:ascii="Trebuchet MS"/>
          <w:i/>
          <w:sz w:val="14"/>
        </w:rPr>
      </w:pPr>
    </w:p>
    <w:p w:rsidR="00D0059D" w:rsidRDefault="00D0059D" w:rsidP="00D0059D">
      <w:pPr>
        <w:pStyle w:val="BodyText"/>
        <w:ind w:left="1464"/>
        <w:rPr>
          <w:rFonts w:ascii="Trebuchet MS"/>
          <w:sz w:val="20"/>
        </w:rPr>
      </w:pPr>
      <w:r>
        <w:rPr>
          <w:rFonts w:ascii="Trebuchet MS"/>
          <w:noProof/>
          <w:sz w:val="20"/>
        </w:rPr>
        <w:drawing>
          <wp:inline distT="0" distB="0" distL="0" distR="0" wp14:anchorId="075B1B33" wp14:editId="4D2F158B">
            <wp:extent cx="5146643" cy="7836598"/>
            <wp:effectExtent l="0" t="0" r="0" b="0"/>
            <wp:docPr id="50"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230" cstate="print"/>
                    <a:stretch>
                      <a:fillRect/>
                    </a:stretch>
                  </pic:blipFill>
                  <pic:spPr>
                    <a:xfrm>
                      <a:off x="0" y="0"/>
                      <a:ext cx="5146643" cy="7836598"/>
                    </a:xfrm>
                    <a:prstGeom prst="rect">
                      <a:avLst/>
                    </a:prstGeom>
                  </pic:spPr>
                </pic:pic>
              </a:graphicData>
            </a:graphic>
          </wp:inline>
        </w:drawing>
      </w:r>
    </w:p>
    <w:p w:rsidR="00D0059D" w:rsidRDefault="00D0059D" w:rsidP="00D0059D">
      <w:pPr>
        <w:pStyle w:val="BodyText"/>
        <w:rPr>
          <w:rFonts w:ascii="Trebuchet MS"/>
          <w:sz w:val="20"/>
        </w:rPr>
        <w:sectPr w:rsidR="00D0059D">
          <w:pgSz w:w="12240" w:h="15840"/>
          <w:pgMar w:top="1260" w:right="0" w:bottom="960" w:left="720" w:header="727" w:footer="738" w:gutter="0"/>
          <w:cols w:space="720"/>
        </w:sectPr>
      </w:pPr>
    </w:p>
    <w:p w:rsidR="00D0059D" w:rsidRDefault="00D0059D" w:rsidP="00D0059D">
      <w:pPr>
        <w:pStyle w:val="Heading1"/>
        <w:spacing w:before="115"/>
      </w:pPr>
      <w:r>
        <w:rPr>
          <w:w w:val="90"/>
        </w:rPr>
        <w:lastRenderedPageBreak/>
        <w:t>CHAPTER-</w:t>
      </w:r>
      <w:r>
        <w:rPr>
          <w:spacing w:val="-10"/>
        </w:rPr>
        <w:t>3</w:t>
      </w:r>
    </w:p>
    <w:p w:rsidR="00D0059D" w:rsidRDefault="00D0059D" w:rsidP="00D0059D">
      <w:pPr>
        <w:numPr>
          <w:ilvl w:val="1"/>
          <w:numId w:val="146"/>
        </w:numPr>
        <w:tabs>
          <w:tab w:val="left" w:pos="1439"/>
        </w:tabs>
        <w:spacing w:before="354"/>
        <w:ind w:left="1439" w:hanging="722"/>
        <w:rPr>
          <w:b/>
          <w:sz w:val="24"/>
        </w:rPr>
      </w:pPr>
      <w:r>
        <w:rPr>
          <w:b/>
          <w:sz w:val="24"/>
        </w:rPr>
        <w:t>MATERIALSANDSTORES</w:t>
      </w:r>
      <w:r>
        <w:rPr>
          <w:b/>
          <w:spacing w:val="-2"/>
          <w:sz w:val="24"/>
        </w:rPr>
        <w:t>MANAGEMENT</w:t>
      </w:r>
    </w:p>
    <w:p w:rsidR="00D0059D" w:rsidRDefault="00D0059D" w:rsidP="00D0059D">
      <w:pPr>
        <w:pStyle w:val="BodyText"/>
        <w:spacing w:before="58"/>
        <w:rPr>
          <w:b/>
        </w:rPr>
      </w:pPr>
    </w:p>
    <w:p w:rsidR="00D0059D" w:rsidRDefault="00D0059D" w:rsidP="00D0059D">
      <w:pPr>
        <w:pStyle w:val="BodyText"/>
        <w:ind w:left="720"/>
      </w:pPr>
      <w:r>
        <w:rPr>
          <w:spacing w:val="-2"/>
        </w:rPr>
        <w:t>Definition</w:t>
      </w:r>
    </w:p>
    <w:p w:rsidR="00D0059D" w:rsidRDefault="00D0059D" w:rsidP="00D0059D">
      <w:pPr>
        <w:pStyle w:val="BodyText"/>
        <w:spacing w:before="52"/>
      </w:pPr>
    </w:p>
    <w:p w:rsidR="00D0059D" w:rsidRDefault="00D0059D" w:rsidP="00D0059D">
      <w:pPr>
        <w:pStyle w:val="BodyText"/>
        <w:spacing w:line="352" w:lineRule="auto"/>
        <w:ind w:left="720" w:right="1447"/>
        <w:jc w:val="both"/>
      </w:pPr>
      <w:r>
        <w:rPr>
          <w:spacing w:val="-4"/>
        </w:rPr>
        <w:t xml:space="preserve">The International Federation of Purchasing and Materials Management accept the definition of </w:t>
      </w:r>
      <w:r>
        <w:rPr>
          <w:spacing w:val="-2"/>
        </w:rPr>
        <w:t>materialsmanagementgivenbelow.</w:t>
      </w:r>
    </w:p>
    <w:p w:rsidR="00D0059D" w:rsidRDefault="00D0059D" w:rsidP="00D0059D">
      <w:pPr>
        <w:pStyle w:val="BodyText"/>
        <w:spacing w:before="200" w:line="352" w:lineRule="auto"/>
        <w:ind w:left="720" w:right="1447"/>
        <w:jc w:val="both"/>
      </w:pPr>
      <w:r>
        <w:rPr>
          <w:spacing w:val="-4"/>
        </w:rPr>
        <w:t xml:space="preserve">Accordingtoit,materialsmanagementisatotalconcepthavingitsdefiniteorganizationtoplan </w:t>
      </w:r>
      <w:r>
        <w:rPr>
          <w:spacing w:val="-6"/>
        </w:rPr>
        <w:t xml:space="preserve">andcontrolalltypesofmaterials,itssupply,anditsflowfromrawstagetofinishedstagesoasto </w:t>
      </w:r>
      <w:r>
        <w:rPr>
          <w:w w:val="90"/>
        </w:rPr>
        <w:t xml:space="preserve">deliver the product to customer as per his requirements in time. This involves materials planning , purchasing , receiving, storing, inventory control, scheduling, production, physical distribution and </w:t>
      </w:r>
      <w:r>
        <w:rPr>
          <w:spacing w:val="-2"/>
        </w:rPr>
        <w:t xml:space="preserve">marketing.Italsocontrolsthematerialshandlinganditstraffic.Thematerialsmanagerhasto </w:t>
      </w:r>
      <w:r>
        <w:rPr>
          <w:spacing w:val="-6"/>
        </w:rPr>
        <w:t xml:space="preserve">manage allthesefunctions withproperauthorityand responsibilityin thematerial management </w:t>
      </w:r>
      <w:r>
        <w:rPr>
          <w:spacing w:val="-2"/>
        </w:rPr>
        <w:t>department.</w:t>
      </w:r>
    </w:p>
    <w:p w:rsidR="00D0059D" w:rsidRDefault="00D0059D" w:rsidP="00D0059D">
      <w:pPr>
        <w:pStyle w:val="ListParagraph"/>
        <w:numPr>
          <w:ilvl w:val="1"/>
          <w:numId w:val="146"/>
        </w:numPr>
        <w:tabs>
          <w:tab w:val="left" w:pos="1439"/>
        </w:tabs>
        <w:spacing w:before="203"/>
        <w:ind w:left="1439" w:hanging="722"/>
        <w:rPr>
          <w:rFonts w:ascii="Cambria"/>
          <w:sz w:val="24"/>
        </w:rPr>
      </w:pPr>
      <w:r>
        <w:rPr>
          <w:rFonts w:ascii="Cambria"/>
          <w:w w:val="110"/>
          <w:sz w:val="24"/>
        </w:rPr>
        <w:t>CLASSIFICATIONOF</w:t>
      </w:r>
      <w:r>
        <w:rPr>
          <w:rFonts w:ascii="Cambria"/>
          <w:spacing w:val="-2"/>
          <w:w w:val="110"/>
          <w:sz w:val="24"/>
        </w:rPr>
        <w:t>STORES.</w:t>
      </w:r>
    </w:p>
    <w:p w:rsidR="00D0059D" w:rsidRDefault="00D0059D" w:rsidP="00D0059D">
      <w:pPr>
        <w:pStyle w:val="BodyText"/>
        <w:spacing w:before="49"/>
      </w:pPr>
    </w:p>
    <w:p w:rsidR="00D0059D" w:rsidRDefault="00D0059D" w:rsidP="00D0059D">
      <w:pPr>
        <w:pStyle w:val="BodyText"/>
        <w:spacing w:line="352" w:lineRule="auto"/>
        <w:ind w:left="720" w:right="1438"/>
        <w:jc w:val="both"/>
      </w:pPr>
      <w:r>
        <w:rPr>
          <w:spacing w:val="-4"/>
        </w:rPr>
        <w:t xml:space="preserve">Scientificclassificationofvariousitemsofstoresisessentialforagoodsystemofstorekeeping. Materialsin storesareclassifiedeitheronthebasisoftheirnatureorontheirbasisoftheiruse. </w:t>
      </w:r>
      <w:r>
        <w:rPr>
          <w:spacing w:val="-2"/>
        </w:rPr>
        <w:t xml:space="preserve">Theformermethodofclassificationismostcommonlyused.Forexamplethematerialmaybe </w:t>
      </w:r>
      <w:r>
        <w:rPr>
          <w:w w:val="90"/>
        </w:rPr>
        <w:t xml:space="preserve">classified as construction materials, consumable stores, spare parts, abrasives, lubricating oils , etc. </w:t>
      </w:r>
      <w:r>
        <w:t xml:space="preserve">After dividing all items of stores into various classifications, the next step is to codify </w:t>
      </w:r>
      <w:r>
        <w:rPr>
          <w:spacing w:val="-2"/>
        </w:rPr>
        <w:t xml:space="preserve">alphabeticallyornumericallyeachitemofstoresbygivingitadistinctivestorescodenumber. Decimalsystemofcodificationismorecommonlyused.Underthismethodofcodification,the </w:t>
      </w:r>
      <w:r>
        <w:rPr>
          <w:spacing w:val="-6"/>
        </w:rPr>
        <w:t xml:space="preserve">whole numbersare usedto indicatethemain group and decimals toindicate primary, secondary </w:t>
      </w:r>
      <w:r>
        <w:rPr>
          <w:spacing w:val="-2"/>
        </w:rPr>
        <w:t>andothergroups.Forexamplematerialsmaybeclassifiedasfollows.</w:t>
      </w:r>
    </w:p>
    <w:p w:rsidR="00D0059D" w:rsidRDefault="00D0059D" w:rsidP="00D0059D">
      <w:pPr>
        <w:spacing w:before="204"/>
        <w:ind w:left="720"/>
        <w:jc w:val="both"/>
        <w:rPr>
          <w:sz w:val="24"/>
        </w:rPr>
      </w:pPr>
      <w:r>
        <w:rPr>
          <w:i/>
          <w:spacing w:val="-2"/>
          <w:sz w:val="24"/>
        </w:rPr>
        <w:t>Sectionbody-</w:t>
      </w:r>
      <w:r>
        <w:rPr>
          <w:spacing w:val="-2"/>
          <w:sz w:val="24"/>
        </w:rPr>
        <w:t>1i.e.,maincodeconsistsoffirsttwodigits.</w:t>
      </w:r>
    </w:p>
    <w:p w:rsidR="00D0059D" w:rsidRDefault="00D0059D" w:rsidP="00D0059D">
      <w:pPr>
        <w:pStyle w:val="BodyText"/>
        <w:spacing w:before="52"/>
      </w:pPr>
    </w:p>
    <w:p w:rsidR="00D0059D" w:rsidRDefault="00D0059D" w:rsidP="00D0059D">
      <w:pPr>
        <w:pStyle w:val="BodyText"/>
        <w:tabs>
          <w:tab w:val="left" w:pos="2680"/>
        </w:tabs>
        <w:spacing w:line="352" w:lineRule="auto"/>
        <w:ind w:left="720" w:right="1897"/>
      </w:pPr>
      <w:r>
        <w:rPr>
          <w:i/>
        </w:rPr>
        <w:t>Sectionbody</w:t>
      </w:r>
      <w:r>
        <w:t>-2</w:t>
      </w:r>
      <w:r>
        <w:tab/>
      </w:r>
      <w:r>
        <w:rPr>
          <w:spacing w:val="-6"/>
        </w:rPr>
        <w:t xml:space="preserve">i.e.,sub-codeconsistsofthenexttwoorthreedigitsdependinguponthe </w:t>
      </w:r>
      <w:r>
        <w:rPr>
          <w:spacing w:val="-2"/>
        </w:rPr>
        <w:t>requirement.</w:t>
      </w:r>
    </w:p>
    <w:p w:rsidR="00D0059D" w:rsidRDefault="00D0059D" w:rsidP="00D0059D">
      <w:pPr>
        <w:pStyle w:val="BodyText"/>
        <w:tabs>
          <w:tab w:val="left" w:pos="2428"/>
        </w:tabs>
        <w:spacing w:before="200" w:line="352" w:lineRule="auto"/>
        <w:ind w:left="720" w:right="1627"/>
      </w:pPr>
      <w:r>
        <w:rPr>
          <w:i/>
        </w:rPr>
        <w:t xml:space="preserve">Section body </w:t>
      </w:r>
      <w:r>
        <w:t>-3</w:t>
      </w:r>
      <w:r>
        <w:tab/>
      </w:r>
      <w:r>
        <w:rPr>
          <w:spacing w:val="-4"/>
        </w:rPr>
        <w:t xml:space="preserve">i.e.,detailsofthesizes,qualityetc.Lastoneortwodigitsdependinguponthe </w:t>
      </w:r>
      <w:r>
        <w:rPr>
          <w:spacing w:val="-2"/>
        </w:rPr>
        <w:t>requirement</w:t>
      </w:r>
    </w:p>
    <w:p w:rsidR="00D0059D" w:rsidRDefault="00D0059D" w:rsidP="00D0059D">
      <w:pPr>
        <w:pStyle w:val="BodyText"/>
        <w:spacing w:line="352" w:lineRule="auto"/>
        <w:sectPr w:rsidR="00D0059D">
          <w:pgSz w:w="12240" w:h="15840"/>
          <w:pgMar w:top="1260" w:right="0" w:bottom="960" w:left="720" w:header="727" w:footer="738" w:gutter="0"/>
          <w:cols w:space="720"/>
        </w:sectPr>
      </w:pPr>
    </w:p>
    <w:p w:rsidR="00D0059D" w:rsidRDefault="00D0059D" w:rsidP="00D0059D">
      <w:pPr>
        <w:pStyle w:val="BodyText"/>
        <w:spacing w:before="125"/>
        <w:ind w:left="720"/>
      </w:pPr>
      <w:r>
        <w:rPr>
          <w:spacing w:val="-6"/>
        </w:rPr>
        <w:lastRenderedPageBreak/>
        <w:t>Followingaretheadvantagesof asystemofclassificationandcodification.</w:t>
      </w:r>
    </w:p>
    <w:p w:rsidR="00D0059D" w:rsidRDefault="00D0059D" w:rsidP="00D0059D">
      <w:pPr>
        <w:pStyle w:val="BodyText"/>
        <w:sectPr w:rsidR="00D0059D">
          <w:pgSz w:w="12240" w:h="15840"/>
          <w:pgMar w:top="1260" w:right="0" w:bottom="960" w:left="720" w:header="727" w:footer="738" w:gutter="0"/>
          <w:cols w:space="720"/>
        </w:sectPr>
      </w:pPr>
    </w:p>
    <w:p w:rsidR="00D0059D" w:rsidRDefault="00D0059D" w:rsidP="00D0059D">
      <w:pPr>
        <w:pStyle w:val="ListParagraph"/>
        <w:numPr>
          <w:ilvl w:val="0"/>
          <w:numId w:val="145"/>
        </w:numPr>
        <w:tabs>
          <w:tab w:val="left" w:pos="2159"/>
        </w:tabs>
        <w:spacing w:before="158"/>
        <w:ind w:left="2159" w:hanging="1442"/>
        <w:rPr>
          <w:rFonts w:ascii="Cambria"/>
          <w:sz w:val="24"/>
        </w:rPr>
      </w:pPr>
      <w:r>
        <w:rPr>
          <w:rFonts w:ascii="Cambria"/>
          <w:spacing w:val="-8"/>
          <w:sz w:val="24"/>
        </w:rPr>
        <w:lastRenderedPageBreak/>
        <w:t>Ithelpsinmaterialcontrol.</w:t>
      </w:r>
    </w:p>
    <w:p w:rsidR="00D0059D" w:rsidRDefault="00D0059D" w:rsidP="00D0059D">
      <w:pPr>
        <w:pStyle w:val="BodyText"/>
        <w:spacing w:before="54"/>
      </w:pPr>
    </w:p>
    <w:p w:rsidR="00D0059D" w:rsidRDefault="00D0059D" w:rsidP="00D0059D">
      <w:pPr>
        <w:pStyle w:val="ListParagraph"/>
        <w:numPr>
          <w:ilvl w:val="0"/>
          <w:numId w:val="145"/>
        </w:numPr>
        <w:tabs>
          <w:tab w:val="left" w:pos="2160"/>
        </w:tabs>
        <w:spacing w:line="352" w:lineRule="auto"/>
        <w:ind w:right="1439" w:hanging="1440"/>
        <w:jc w:val="both"/>
        <w:rPr>
          <w:rFonts w:ascii="Cambria"/>
          <w:sz w:val="24"/>
        </w:rPr>
      </w:pPr>
      <w:r>
        <w:rPr>
          <w:rFonts w:ascii="Cambria"/>
          <w:spacing w:val="-4"/>
          <w:sz w:val="24"/>
        </w:rPr>
        <w:t>It givestheadvantages of abbreviation becauselengthydescription of an item of storesreplacedbya distinctivestorecodenumber.</w:t>
      </w:r>
    </w:p>
    <w:p w:rsidR="00D0059D" w:rsidRDefault="00D0059D" w:rsidP="00D0059D">
      <w:pPr>
        <w:pStyle w:val="ListParagraph"/>
        <w:numPr>
          <w:ilvl w:val="0"/>
          <w:numId w:val="145"/>
        </w:numPr>
        <w:tabs>
          <w:tab w:val="left" w:pos="2159"/>
        </w:tabs>
        <w:spacing w:before="198"/>
        <w:ind w:left="2159" w:hanging="1442"/>
        <w:rPr>
          <w:rFonts w:ascii="Cambria"/>
          <w:sz w:val="24"/>
        </w:rPr>
      </w:pPr>
      <w:r>
        <w:rPr>
          <w:rFonts w:ascii="Cambria"/>
          <w:spacing w:val="-8"/>
          <w:sz w:val="24"/>
        </w:rPr>
        <w:t>Acodingsystemhelps,inthemaintenanceofmechanisedaccounts.</w:t>
      </w:r>
    </w:p>
    <w:p w:rsidR="00D0059D" w:rsidRDefault="00D0059D" w:rsidP="00D0059D">
      <w:pPr>
        <w:pStyle w:val="BodyText"/>
        <w:spacing w:before="51"/>
      </w:pPr>
    </w:p>
    <w:p w:rsidR="00D0059D" w:rsidRDefault="00D0059D" w:rsidP="00D0059D">
      <w:pPr>
        <w:pStyle w:val="ListParagraph"/>
        <w:numPr>
          <w:ilvl w:val="0"/>
          <w:numId w:val="145"/>
        </w:numPr>
        <w:tabs>
          <w:tab w:val="left" w:pos="2160"/>
        </w:tabs>
        <w:spacing w:line="355" w:lineRule="auto"/>
        <w:ind w:right="1448" w:hanging="1440"/>
        <w:jc w:val="both"/>
        <w:rPr>
          <w:rFonts w:ascii="Cambria"/>
          <w:sz w:val="24"/>
        </w:rPr>
      </w:pPr>
      <w:r>
        <w:rPr>
          <w:rFonts w:ascii="Cambria"/>
          <w:w w:val="90"/>
          <w:sz w:val="24"/>
        </w:rPr>
        <w:t xml:space="preserve">Secrecyofdescriptionscanbemaintainedbecauseadistinctivestorecodenumber </w:t>
      </w:r>
      <w:r>
        <w:rPr>
          <w:rFonts w:ascii="Cambria"/>
          <w:spacing w:val="-2"/>
          <w:sz w:val="24"/>
        </w:rPr>
        <w:t>(amdnotdescriptionoftheitemofstores)isused.</w:t>
      </w:r>
    </w:p>
    <w:p w:rsidR="00D0059D" w:rsidRDefault="00D0059D" w:rsidP="00D0059D">
      <w:pPr>
        <w:pStyle w:val="ListParagraph"/>
        <w:numPr>
          <w:ilvl w:val="0"/>
          <w:numId w:val="145"/>
        </w:numPr>
        <w:tabs>
          <w:tab w:val="left" w:pos="2160"/>
        </w:tabs>
        <w:spacing w:before="195" w:line="352" w:lineRule="auto"/>
        <w:ind w:right="1439" w:hanging="1440"/>
        <w:jc w:val="both"/>
        <w:rPr>
          <w:rFonts w:ascii="Cambria"/>
          <w:sz w:val="24"/>
        </w:rPr>
      </w:pPr>
      <w:r>
        <w:rPr>
          <w:rFonts w:ascii="Cambria"/>
          <w:spacing w:val="-4"/>
          <w:sz w:val="24"/>
        </w:rPr>
        <w:t xml:space="preserve">Thebiggestadvantageofcodificationisthedistinctivecodegiventoeachitemof </w:t>
      </w:r>
      <w:r>
        <w:rPr>
          <w:rFonts w:ascii="Cambria"/>
          <w:sz w:val="24"/>
        </w:rPr>
        <w:t>stores and avoidance of duplication due to multiple names which results in a reductionofitemsofstorescarried.</w:t>
      </w:r>
    </w:p>
    <w:p w:rsidR="00D0059D" w:rsidRDefault="00D0059D" w:rsidP="00D0059D">
      <w:pPr>
        <w:pStyle w:val="ListParagraph"/>
        <w:numPr>
          <w:ilvl w:val="0"/>
          <w:numId w:val="145"/>
        </w:numPr>
        <w:tabs>
          <w:tab w:val="left" w:pos="2160"/>
        </w:tabs>
        <w:spacing w:before="204" w:line="352" w:lineRule="auto"/>
        <w:ind w:right="1443" w:hanging="1440"/>
        <w:jc w:val="both"/>
        <w:rPr>
          <w:rFonts w:ascii="Cambria"/>
          <w:sz w:val="24"/>
        </w:rPr>
      </w:pPr>
      <w:r>
        <w:rPr>
          <w:rFonts w:ascii="Cambria"/>
          <w:w w:val="90"/>
          <w:sz w:val="24"/>
        </w:rPr>
        <w:t xml:space="preserve">Itfacilitates theidentification of various items of stores resulting into prompt issueof stores. This is particularly useful in those cases where the same material is known </w:t>
      </w:r>
      <w:r>
        <w:rPr>
          <w:rFonts w:ascii="Cambria"/>
          <w:sz w:val="24"/>
        </w:rPr>
        <w:t>bymore than onname.</w:t>
      </w:r>
    </w:p>
    <w:p w:rsidR="00D0059D" w:rsidRDefault="00D0059D" w:rsidP="00D0059D">
      <w:pPr>
        <w:pStyle w:val="BodyText"/>
        <w:spacing w:before="199"/>
        <w:ind w:left="720"/>
        <w:jc w:val="both"/>
      </w:pPr>
      <w:r>
        <w:rPr>
          <w:w w:val="105"/>
        </w:rPr>
        <w:t>TYPESOF</w:t>
      </w:r>
      <w:r>
        <w:rPr>
          <w:spacing w:val="-2"/>
          <w:w w:val="105"/>
        </w:rPr>
        <w:t>STORES</w:t>
      </w:r>
    </w:p>
    <w:p w:rsidR="00D0059D" w:rsidRDefault="00D0059D" w:rsidP="00D0059D">
      <w:pPr>
        <w:pStyle w:val="BodyText"/>
        <w:spacing w:before="51"/>
      </w:pPr>
    </w:p>
    <w:p w:rsidR="00D0059D" w:rsidRDefault="00D0059D" w:rsidP="00D0059D">
      <w:pPr>
        <w:pStyle w:val="BodyText"/>
        <w:spacing w:before="1"/>
        <w:ind w:left="720"/>
        <w:jc w:val="both"/>
      </w:pPr>
      <w:r>
        <w:rPr>
          <w:spacing w:val="-8"/>
        </w:rPr>
        <w:t>Therearetwotypesofstorescontingentonthefollowingconsiderations;</w:t>
      </w:r>
    </w:p>
    <w:p w:rsidR="00D0059D" w:rsidRDefault="00D0059D" w:rsidP="00D0059D">
      <w:pPr>
        <w:pStyle w:val="BodyText"/>
        <w:spacing w:before="51"/>
      </w:pPr>
    </w:p>
    <w:p w:rsidR="00D0059D" w:rsidRDefault="00D0059D" w:rsidP="00D0059D">
      <w:pPr>
        <w:pStyle w:val="ListParagraph"/>
        <w:numPr>
          <w:ilvl w:val="1"/>
          <w:numId w:val="145"/>
        </w:numPr>
        <w:tabs>
          <w:tab w:val="left" w:pos="957"/>
        </w:tabs>
        <w:spacing w:line="352" w:lineRule="auto"/>
        <w:ind w:right="1448" w:firstLine="0"/>
        <w:jc w:val="both"/>
        <w:rPr>
          <w:rFonts w:ascii="Cambria" w:hAnsi="Cambria"/>
          <w:sz w:val="24"/>
        </w:rPr>
      </w:pPr>
      <w:r>
        <w:rPr>
          <w:rFonts w:ascii="Cambria" w:hAnsi="Cambria"/>
          <w:spacing w:val="-6"/>
          <w:sz w:val="24"/>
        </w:rPr>
        <w:t xml:space="preserve">. FUNCTIONAL–dependingontheuseto whichmaterial isput –chemicals, tool, rawmaterials </w:t>
      </w:r>
      <w:r>
        <w:rPr>
          <w:rFonts w:ascii="Cambria" w:hAnsi="Cambria"/>
          <w:sz w:val="24"/>
        </w:rPr>
        <w:t>stores etc.</w:t>
      </w:r>
    </w:p>
    <w:p w:rsidR="00D0059D" w:rsidRDefault="00D0059D" w:rsidP="00D0059D">
      <w:pPr>
        <w:pStyle w:val="ListParagraph"/>
        <w:numPr>
          <w:ilvl w:val="1"/>
          <w:numId w:val="145"/>
        </w:numPr>
        <w:tabs>
          <w:tab w:val="left" w:pos="933"/>
        </w:tabs>
        <w:spacing w:before="203" w:line="352" w:lineRule="auto"/>
        <w:ind w:right="1446" w:firstLine="0"/>
        <w:jc w:val="both"/>
        <w:rPr>
          <w:rFonts w:ascii="Cambria" w:hAnsi="Cambria"/>
          <w:sz w:val="24"/>
        </w:rPr>
      </w:pPr>
      <w:r>
        <w:rPr>
          <w:rFonts w:ascii="Cambria" w:hAnsi="Cambria"/>
          <w:sz w:val="24"/>
        </w:rPr>
        <w:t xml:space="preserve">.PHYSICAL– dependinguponitssizeandlocation-centralstores,decentralisesstoreand </w:t>
      </w:r>
      <w:r>
        <w:rPr>
          <w:rFonts w:ascii="Cambria" w:hAnsi="Cambria"/>
          <w:spacing w:val="-4"/>
          <w:sz w:val="24"/>
        </w:rPr>
        <w:t>centralstoreswithsub-stores.Thesearediscussedbelow;</w:t>
      </w:r>
    </w:p>
    <w:p w:rsidR="00D0059D" w:rsidRDefault="00D0059D" w:rsidP="00D0059D">
      <w:pPr>
        <w:pStyle w:val="ListParagraph"/>
        <w:numPr>
          <w:ilvl w:val="2"/>
          <w:numId w:val="145"/>
        </w:numPr>
        <w:tabs>
          <w:tab w:val="left" w:pos="1438"/>
        </w:tabs>
        <w:spacing w:before="200" w:line="352" w:lineRule="auto"/>
        <w:ind w:right="1446" w:firstLine="0"/>
        <w:jc w:val="both"/>
        <w:rPr>
          <w:rFonts w:ascii="Cambria"/>
          <w:sz w:val="24"/>
        </w:rPr>
      </w:pPr>
      <w:r>
        <w:rPr>
          <w:rFonts w:ascii="Cambria"/>
          <w:spacing w:val="-4"/>
          <w:sz w:val="24"/>
          <w:u w:val="single"/>
        </w:rPr>
        <w:t>CentralisedStores</w:t>
      </w:r>
      <w:r>
        <w:rPr>
          <w:rFonts w:ascii="Cambria"/>
          <w:spacing w:val="-4"/>
          <w:sz w:val="24"/>
        </w:rPr>
        <w:t xml:space="preserve">:-Theusualpracticeinmostoftheconcernsistohaveacentralstore. </w:t>
      </w:r>
      <w:r>
        <w:rPr>
          <w:rFonts w:ascii="Cambria"/>
          <w:sz w:val="24"/>
        </w:rPr>
        <w:t xml:space="preserve">Incaseofsuchastore,materialsarereceivedbyandissuedfromonestoresdepartment.All </w:t>
      </w:r>
      <w:r>
        <w:rPr>
          <w:rFonts w:ascii="Cambria"/>
          <w:w w:val="90"/>
          <w:sz w:val="24"/>
        </w:rPr>
        <w:t xml:space="preserve">materials are kept at one central store. The advantages and disadvantages of this type stores are as </w:t>
      </w:r>
      <w:r>
        <w:rPr>
          <w:rFonts w:ascii="Cambria"/>
          <w:spacing w:val="-2"/>
          <w:sz w:val="24"/>
        </w:rPr>
        <w:t>follows;</w:t>
      </w:r>
    </w:p>
    <w:p w:rsidR="00D0059D" w:rsidRDefault="00D0059D" w:rsidP="00D0059D">
      <w:pPr>
        <w:pStyle w:val="BodyText"/>
        <w:spacing w:before="198"/>
        <w:ind w:left="1440"/>
        <w:jc w:val="both"/>
      </w:pPr>
      <w:r>
        <w:rPr>
          <w:spacing w:val="-7"/>
        </w:rPr>
        <w:t>Advantages</w:t>
      </w:r>
      <w:r>
        <w:rPr>
          <w:spacing w:val="-5"/>
        </w:rPr>
        <w:t>:-</w:t>
      </w:r>
    </w:p>
    <w:p w:rsidR="00D0059D" w:rsidRDefault="00D0059D" w:rsidP="00D0059D">
      <w:pPr>
        <w:pStyle w:val="BodyText"/>
        <w:spacing w:before="51"/>
      </w:pPr>
    </w:p>
    <w:p w:rsidR="00D0059D" w:rsidRDefault="00D0059D" w:rsidP="00D0059D">
      <w:pPr>
        <w:pStyle w:val="ListParagraph"/>
        <w:numPr>
          <w:ilvl w:val="3"/>
          <w:numId w:val="145"/>
        </w:numPr>
        <w:tabs>
          <w:tab w:val="left" w:pos="1798"/>
          <w:tab w:val="left" w:pos="1800"/>
        </w:tabs>
        <w:spacing w:before="1" w:line="355" w:lineRule="auto"/>
        <w:ind w:right="2161"/>
        <w:rPr>
          <w:rFonts w:ascii="Cambria"/>
          <w:sz w:val="24"/>
        </w:rPr>
      </w:pPr>
      <w:r>
        <w:rPr>
          <w:rFonts w:ascii="Cambria"/>
          <w:w w:val="90"/>
          <w:sz w:val="24"/>
        </w:rPr>
        <w:t>Better control can be exercised over stores because all stores are housed in one</w:t>
      </w:r>
      <w:r>
        <w:rPr>
          <w:rFonts w:ascii="Cambria"/>
          <w:spacing w:val="-2"/>
          <w:sz w:val="24"/>
        </w:rPr>
        <w:t>department.</w:t>
      </w:r>
    </w:p>
    <w:p w:rsidR="00D0059D" w:rsidRDefault="00D0059D" w:rsidP="00D0059D">
      <w:pPr>
        <w:pStyle w:val="ListParagraph"/>
        <w:spacing w:line="355" w:lineRule="auto"/>
        <w:rPr>
          <w:rFonts w:ascii="Cambria"/>
          <w:sz w:val="24"/>
        </w:rPr>
        <w:sectPr w:rsidR="00D0059D">
          <w:pgSz w:w="12240" w:h="15840"/>
          <w:pgMar w:top="1260" w:right="0" w:bottom="960" w:left="720" w:header="727" w:footer="738" w:gutter="0"/>
          <w:cols w:space="720"/>
        </w:sectPr>
      </w:pPr>
    </w:p>
    <w:p w:rsidR="00D0059D" w:rsidRDefault="00D0059D" w:rsidP="00D0059D">
      <w:pPr>
        <w:pStyle w:val="ListParagraph"/>
        <w:numPr>
          <w:ilvl w:val="3"/>
          <w:numId w:val="145"/>
        </w:numPr>
        <w:tabs>
          <w:tab w:val="left" w:pos="1798"/>
        </w:tabs>
        <w:spacing w:before="158"/>
        <w:ind w:left="1798" w:hanging="359"/>
        <w:rPr>
          <w:rFonts w:ascii="Cambria"/>
          <w:sz w:val="24"/>
        </w:rPr>
      </w:pPr>
      <w:r>
        <w:rPr>
          <w:rFonts w:ascii="Cambria"/>
          <w:spacing w:val="-6"/>
          <w:sz w:val="24"/>
        </w:rPr>
        <w:lastRenderedPageBreak/>
        <w:t>Betterlayoutofstoresispossible.</w:t>
      </w:r>
    </w:p>
    <w:p w:rsidR="00D0059D" w:rsidRDefault="00D0059D" w:rsidP="00D0059D">
      <w:pPr>
        <w:pStyle w:val="BodyText"/>
        <w:spacing w:before="54"/>
      </w:pPr>
    </w:p>
    <w:p w:rsidR="00D0059D" w:rsidRDefault="00D0059D" w:rsidP="00D0059D">
      <w:pPr>
        <w:pStyle w:val="ListParagraph"/>
        <w:numPr>
          <w:ilvl w:val="3"/>
          <w:numId w:val="145"/>
        </w:numPr>
        <w:tabs>
          <w:tab w:val="left" w:pos="1798"/>
        </w:tabs>
        <w:ind w:left="1798" w:hanging="359"/>
        <w:rPr>
          <w:rFonts w:ascii="Cambria"/>
          <w:sz w:val="24"/>
        </w:rPr>
      </w:pPr>
      <w:r>
        <w:rPr>
          <w:rFonts w:ascii="Cambria"/>
          <w:spacing w:val="-8"/>
          <w:sz w:val="24"/>
        </w:rPr>
        <w:t>Lessstoragespaceasstorearekepttoaminimum.</w:t>
      </w:r>
    </w:p>
    <w:p w:rsidR="00D0059D" w:rsidRDefault="00D0059D" w:rsidP="00D0059D">
      <w:pPr>
        <w:pStyle w:val="BodyText"/>
        <w:spacing w:before="52"/>
      </w:pPr>
    </w:p>
    <w:p w:rsidR="00D0059D" w:rsidRDefault="00D0059D" w:rsidP="00D0059D">
      <w:pPr>
        <w:pStyle w:val="ListParagraph"/>
        <w:numPr>
          <w:ilvl w:val="3"/>
          <w:numId w:val="145"/>
        </w:numPr>
        <w:tabs>
          <w:tab w:val="left" w:pos="1798"/>
        </w:tabs>
        <w:ind w:left="1798" w:hanging="359"/>
        <w:rPr>
          <w:rFonts w:ascii="Cambria"/>
          <w:sz w:val="24"/>
        </w:rPr>
      </w:pPr>
      <w:r>
        <w:rPr>
          <w:rFonts w:ascii="Cambria"/>
          <w:spacing w:val="-8"/>
          <w:sz w:val="24"/>
        </w:rPr>
        <w:t>Investmentinstocksisminimised.</w:t>
      </w:r>
    </w:p>
    <w:p w:rsidR="00D0059D" w:rsidRDefault="00D0059D" w:rsidP="00D0059D">
      <w:pPr>
        <w:pStyle w:val="BodyText"/>
        <w:spacing w:before="47"/>
      </w:pPr>
    </w:p>
    <w:p w:rsidR="00D0059D" w:rsidRDefault="00D0059D" w:rsidP="00D0059D">
      <w:pPr>
        <w:pStyle w:val="ListParagraph"/>
        <w:numPr>
          <w:ilvl w:val="3"/>
          <w:numId w:val="145"/>
        </w:numPr>
        <w:tabs>
          <w:tab w:val="left" w:pos="1798"/>
          <w:tab w:val="left" w:pos="1800"/>
        </w:tabs>
        <w:spacing w:line="355" w:lineRule="auto"/>
        <w:ind w:right="1862"/>
        <w:rPr>
          <w:rFonts w:ascii="Cambria"/>
          <w:sz w:val="24"/>
        </w:rPr>
      </w:pPr>
      <w:r>
        <w:rPr>
          <w:rFonts w:ascii="Cambria"/>
          <w:spacing w:val="-6"/>
          <w:sz w:val="24"/>
        </w:rPr>
        <w:t xml:space="preserve">Economyincost.Examplesarereducedclericalcostsandeconomyinrecordsare </w:t>
      </w:r>
      <w:r>
        <w:rPr>
          <w:rFonts w:ascii="Cambria"/>
          <w:spacing w:val="-2"/>
          <w:sz w:val="24"/>
        </w:rPr>
        <w:t>stationery</w:t>
      </w:r>
    </w:p>
    <w:p w:rsidR="00D0059D" w:rsidRDefault="00D0059D" w:rsidP="00D0059D">
      <w:pPr>
        <w:pStyle w:val="ListParagraph"/>
        <w:numPr>
          <w:ilvl w:val="3"/>
          <w:numId w:val="145"/>
        </w:numPr>
        <w:tabs>
          <w:tab w:val="left" w:pos="1798"/>
          <w:tab w:val="left" w:pos="1800"/>
        </w:tabs>
        <w:spacing w:before="199" w:line="352" w:lineRule="auto"/>
        <w:ind w:right="2355"/>
        <w:rPr>
          <w:rFonts w:ascii="Cambria"/>
          <w:sz w:val="24"/>
        </w:rPr>
      </w:pPr>
      <w:r>
        <w:rPr>
          <w:rFonts w:ascii="Cambria"/>
          <w:spacing w:val="-8"/>
          <w:sz w:val="24"/>
        </w:rPr>
        <w:t xml:space="preserve">Economyinstaffandconcentrationofexpertsinonedepertmentwillleadto </w:t>
      </w:r>
      <w:r>
        <w:rPr>
          <w:rFonts w:ascii="Cambria"/>
          <w:sz w:val="24"/>
        </w:rPr>
        <w:t>developmentofhightechnicalskill.</w:t>
      </w:r>
    </w:p>
    <w:p w:rsidR="00D0059D" w:rsidRDefault="00D0059D" w:rsidP="00D0059D">
      <w:pPr>
        <w:pStyle w:val="ListParagraph"/>
        <w:numPr>
          <w:ilvl w:val="3"/>
          <w:numId w:val="145"/>
        </w:numPr>
        <w:tabs>
          <w:tab w:val="left" w:pos="1798"/>
        </w:tabs>
        <w:spacing w:before="198"/>
        <w:ind w:left="1798" w:hanging="359"/>
        <w:rPr>
          <w:rFonts w:ascii="Cambria"/>
          <w:sz w:val="24"/>
        </w:rPr>
      </w:pPr>
      <w:r>
        <w:rPr>
          <w:rFonts w:ascii="Cambria"/>
          <w:w w:val="90"/>
          <w:sz w:val="24"/>
        </w:rPr>
        <w:t>Lessbotherationininventorychecksasthestoresarelocatedinone</w:t>
      </w:r>
      <w:r>
        <w:rPr>
          <w:rFonts w:ascii="Cambria"/>
          <w:spacing w:val="-2"/>
          <w:w w:val="90"/>
          <w:sz w:val="24"/>
        </w:rPr>
        <w:t>place.</w:t>
      </w:r>
    </w:p>
    <w:p w:rsidR="00D0059D" w:rsidRDefault="00D0059D" w:rsidP="00D0059D">
      <w:pPr>
        <w:pStyle w:val="BodyText"/>
        <w:spacing w:before="51"/>
      </w:pPr>
    </w:p>
    <w:p w:rsidR="00D0059D" w:rsidRDefault="00D0059D" w:rsidP="00D0059D">
      <w:pPr>
        <w:pStyle w:val="BodyText"/>
        <w:ind w:left="1427"/>
      </w:pPr>
      <w:r>
        <w:rPr>
          <w:w w:val="90"/>
        </w:rPr>
        <w:t>Disadvantages</w:t>
      </w:r>
      <w:r>
        <w:rPr>
          <w:spacing w:val="-5"/>
        </w:rPr>
        <w:t>:-</w:t>
      </w:r>
    </w:p>
    <w:p w:rsidR="00D0059D" w:rsidRDefault="00D0059D" w:rsidP="00D0059D">
      <w:pPr>
        <w:pStyle w:val="BodyText"/>
        <w:spacing w:before="52"/>
      </w:pPr>
    </w:p>
    <w:p w:rsidR="00D0059D" w:rsidRDefault="00D0059D" w:rsidP="00D0059D">
      <w:pPr>
        <w:pStyle w:val="ListParagraph"/>
        <w:numPr>
          <w:ilvl w:val="0"/>
          <w:numId w:val="144"/>
        </w:numPr>
        <w:tabs>
          <w:tab w:val="left" w:pos="1798"/>
          <w:tab w:val="left" w:pos="1800"/>
        </w:tabs>
        <w:spacing w:line="355" w:lineRule="auto"/>
        <w:ind w:right="1520"/>
        <w:rPr>
          <w:rFonts w:ascii="Cambria"/>
          <w:sz w:val="24"/>
        </w:rPr>
      </w:pPr>
      <w:r>
        <w:rPr>
          <w:rFonts w:ascii="Cambria"/>
          <w:w w:val="90"/>
          <w:sz w:val="24"/>
        </w:rPr>
        <w:t>This system of stores increases transportation costs because one central store may not</w:t>
      </w:r>
      <w:r>
        <w:rPr>
          <w:rFonts w:ascii="Cambria"/>
          <w:spacing w:val="-2"/>
          <w:sz w:val="24"/>
        </w:rPr>
        <w:t>beneartotheeverydepartmentofthefactory.</w:t>
      </w:r>
    </w:p>
    <w:p w:rsidR="00D0059D" w:rsidRDefault="00D0059D" w:rsidP="00D0059D">
      <w:pPr>
        <w:pStyle w:val="ListParagraph"/>
        <w:numPr>
          <w:ilvl w:val="0"/>
          <w:numId w:val="144"/>
        </w:numPr>
        <w:tabs>
          <w:tab w:val="left" w:pos="1798"/>
          <w:tab w:val="left" w:pos="1800"/>
        </w:tabs>
        <w:spacing w:before="197" w:line="352" w:lineRule="auto"/>
        <w:ind w:right="1632"/>
        <w:rPr>
          <w:rFonts w:ascii="Cambria"/>
          <w:sz w:val="24"/>
        </w:rPr>
      </w:pPr>
      <w:r>
        <w:rPr>
          <w:rFonts w:ascii="Cambria"/>
          <w:spacing w:val="-8"/>
          <w:sz w:val="24"/>
        </w:rPr>
        <w:t xml:space="preserve">Delayandinconveniencemaybecausedtodepartments(situatedatadistancefrom </w:t>
      </w:r>
      <w:r>
        <w:rPr>
          <w:rFonts w:ascii="Cambria"/>
          <w:spacing w:val="-6"/>
          <w:sz w:val="24"/>
        </w:rPr>
        <w:t>the central store) in drawing materials fromthe centralstores.</w:t>
      </w:r>
    </w:p>
    <w:p w:rsidR="00D0059D" w:rsidRDefault="00D0059D" w:rsidP="00D0059D">
      <w:pPr>
        <w:pStyle w:val="ListParagraph"/>
        <w:numPr>
          <w:ilvl w:val="0"/>
          <w:numId w:val="144"/>
        </w:numPr>
        <w:tabs>
          <w:tab w:val="left" w:pos="1798"/>
        </w:tabs>
        <w:spacing w:before="200"/>
        <w:ind w:left="1798" w:hanging="359"/>
        <w:rPr>
          <w:rFonts w:ascii="Cambria"/>
          <w:sz w:val="24"/>
        </w:rPr>
      </w:pPr>
      <w:r>
        <w:rPr>
          <w:rFonts w:ascii="Cambria"/>
          <w:spacing w:val="-6"/>
          <w:sz w:val="24"/>
        </w:rPr>
        <w:t>Greaterrisks of lossincaseoffire becauseallitemsofstores arekeptatoneplace.</w:t>
      </w:r>
    </w:p>
    <w:p w:rsidR="00D0059D" w:rsidRDefault="00D0059D" w:rsidP="00D0059D">
      <w:pPr>
        <w:pStyle w:val="BodyText"/>
        <w:spacing w:before="51"/>
      </w:pPr>
    </w:p>
    <w:p w:rsidR="00D0059D" w:rsidRDefault="00D0059D" w:rsidP="00D0059D">
      <w:pPr>
        <w:pStyle w:val="ListParagraph"/>
        <w:numPr>
          <w:ilvl w:val="0"/>
          <w:numId w:val="144"/>
        </w:numPr>
        <w:tabs>
          <w:tab w:val="left" w:pos="1798"/>
          <w:tab w:val="left" w:pos="1800"/>
        </w:tabs>
        <w:spacing w:line="352" w:lineRule="auto"/>
        <w:ind w:right="1658"/>
        <w:rPr>
          <w:rFonts w:ascii="Cambria"/>
          <w:sz w:val="24"/>
        </w:rPr>
      </w:pPr>
      <w:r>
        <w:rPr>
          <w:rFonts w:ascii="Cambria"/>
          <w:w w:val="90"/>
          <w:sz w:val="24"/>
        </w:rPr>
        <w:t>Breakdown in transport may stop production in departments because of difficulty of</w:t>
      </w:r>
      <w:r>
        <w:rPr>
          <w:rFonts w:ascii="Cambria"/>
          <w:spacing w:val="-2"/>
          <w:sz w:val="24"/>
        </w:rPr>
        <w:t>gettingmaterialsfromthecentralstores.</w:t>
      </w:r>
    </w:p>
    <w:p w:rsidR="00D0059D" w:rsidRDefault="00D0059D" w:rsidP="00D0059D">
      <w:pPr>
        <w:pStyle w:val="ListParagraph"/>
        <w:numPr>
          <w:ilvl w:val="2"/>
          <w:numId w:val="145"/>
        </w:numPr>
        <w:tabs>
          <w:tab w:val="left" w:pos="1439"/>
        </w:tabs>
        <w:spacing w:before="198"/>
        <w:ind w:left="1439" w:hanging="719"/>
        <w:rPr>
          <w:rFonts w:ascii="Cambria"/>
          <w:sz w:val="24"/>
        </w:rPr>
      </w:pPr>
      <w:r>
        <w:rPr>
          <w:rFonts w:ascii="Cambria"/>
          <w:w w:val="90"/>
          <w:sz w:val="24"/>
          <w:u w:val="single"/>
        </w:rPr>
        <w:t>Decentralised</w:t>
      </w:r>
      <w:r>
        <w:rPr>
          <w:rFonts w:ascii="Cambria"/>
          <w:spacing w:val="-2"/>
          <w:sz w:val="24"/>
          <w:u w:val="single"/>
        </w:rPr>
        <w:t>Stores:-</w:t>
      </w:r>
    </w:p>
    <w:p w:rsidR="00D0059D" w:rsidRDefault="00D0059D" w:rsidP="00D0059D">
      <w:pPr>
        <w:pStyle w:val="BodyText"/>
        <w:spacing w:before="54"/>
      </w:pPr>
    </w:p>
    <w:p w:rsidR="00D0059D" w:rsidRDefault="00D0059D" w:rsidP="00D0059D">
      <w:pPr>
        <w:pStyle w:val="BodyText"/>
        <w:spacing w:line="352" w:lineRule="auto"/>
        <w:ind w:left="1440" w:right="1443"/>
        <w:jc w:val="both"/>
      </w:pPr>
      <w:r>
        <w:rPr>
          <w:w w:val="90"/>
        </w:rPr>
        <w:t xml:space="preserve">Under this type of stores , independent stores are situated in various departments. Handling </w:t>
      </w:r>
      <w:r>
        <w:rPr>
          <w:spacing w:val="-8"/>
        </w:rPr>
        <w:t xml:space="preserve">ofstoresisundertakenbytheshopkeeperofeachdepartment.Thisdepartmentrequiring </w:t>
      </w:r>
      <w:r>
        <w:t xml:space="preserve">storescandrawfromthemtheirrespectivestoressituatedintheirdepartments.The </w:t>
      </w:r>
      <w:r>
        <w:rPr>
          <w:w w:val="90"/>
        </w:rPr>
        <w:t xml:space="preserve">disadvantage of centralised stores can be eliminated if there are decentralised stores. Such </w:t>
      </w:r>
      <w:r>
        <w:rPr>
          <w:spacing w:val="-8"/>
        </w:rPr>
        <w:t xml:space="preserve">typeofstoressetuptomeettherequirementsofmaterialsofeachproductiondepartment </w:t>
      </w:r>
      <w:r>
        <w:rPr>
          <w:spacing w:val="-4"/>
        </w:rPr>
        <w:t>arenot popularbecauseof theheavyexpenditureinvolved.</w:t>
      </w:r>
    </w:p>
    <w:p w:rsidR="00D0059D" w:rsidRDefault="00D0059D" w:rsidP="00D0059D">
      <w:pPr>
        <w:pStyle w:val="ListParagraph"/>
        <w:numPr>
          <w:ilvl w:val="2"/>
          <w:numId w:val="145"/>
        </w:numPr>
        <w:tabs>
          <w:tab w:val="left" w:pos="1439"/>
        </w:tabs>
        <w:spacing w:before="201"/>
        <w:ind w:left="1439" w:hanging="719"/>
        <w:jc w:val="both"/>
        <w:rPr>
          <w:rFonts w:ascii="Cambria"/>
          <w:sz w:val="24"/>
        </w:rPr>
      </w:pPr>
      <w:r>
        <w:rPr>
          <w:rFonts w:ascii="Cambria"/>
          <w:spacing w:val="-6"/>
          <w:sz w:val="24"/>
          <w:u w:val="single"/>
        </w:rPr>
        <w:t>CentralisedStoreswithSubStores</w:t>
      </w:r>
    </w:p>
    <w:p w:rsidR="00D0059D" w:rsidRDefault="00D0059D" w:rsidP="00D0059D">
      <w:pPr>
        <w:pStyle w:val="ListParagraph"/>
        <w:jc w:val="both"/>
        <w:rPr>
          <w:rFonts w:ascii="Cambria"/>
          <w:sz w:val="24"/>
        </w:rPr>
        <w:sectPr w:rsidR="00D0059D">
          <w:pgSz w:w="12240" w:h="15840"/>
          <w:pgMar w:top="1260" w:right="0" w:bottom="960" w:left="720" w:header="727" w:footer="738" w:gutter="0"/>
          <w:cols w:space="720"/>
        </w:sectPr>
      </w:pPr>
    </w:p>
    <w:p w:rsidR="00D0059D" w:rsidRDefault="00D0059D" w:rsidP="00D0059D">
      <w:pPr>
        <w:pStyle w:val="BodyText"/>
        <w:spacing w:before="161" w:line="352" w:lineRule="auto"/>
        <w:ind w:left="1440" w:right="1445"/>
        <w:jc w:val="both"/>
      </w:pPr>
      <w:r>
        <w:rPr>
          <w:w w:val="90"/>
        </w:rPr>
        <w:lastRenderedPageBreak/>
        <w:t xml:space="preserve">In large factories, departments are situated at a distance from the central stores; so in orderto keep the transportation cost of handling charges to minimum, sub-stores ( in addition to </w:t>
      </w:r>
      <w:r>
        <w:rPr>
          <w:spacing w:val="-6"/>
        </w:rPr>
        <w:t xml:space="preserve">the central storesnear the receiving department)should be situated near the production </w:t>
      </w:r>
      <w:r>
        <w:rPr>
          <w:spacing w:val="-2"/>
        </w:rPr>
        <w:t>department.</w:t>
      </w:r>
    </w:p>
    <w:p w:rsidR="00D0059D" w:rsidRDefault="00D0059D" w:rsidP="00D0059D">
      <w:pPr>
        <w:pStyle w:val="BodyText"/>
        <w:spacing w:before="198" w:line="352" w:lineRule="auto"/>
        <w:ind w:left="1440" w:right="1445"/>
        <w:jc w:val="both"/>
      </w:pPr>
      <w:r>
        <w:rPr>
          <w:w w:val="90"/>
        </w:rPr>
        <w:t xml:space="preserve">For each item of materials, a quantity is determined and this should be kept in stock in sub- </w:t>
      </w:r>
      <w:r>
        <w:rPr>
          <w:spacing w:val="-2"/>
        </w:rPr>
        <w:t xml:space="preserve">storeatthebeginningofanyperiod.Attheendofaperiod,theshopkeeperofeachsub- </w:t>
      </w:r>
      <w:r>
        <w:rPr>
          <w:spacing w:val="-8"/>
        </w:rPr>
        <w:t xml:space="preserve">storewillrequisitionfromthecentralstorethequantityofthematerialcontinuedtobring thestockuptothepredeterminedquantity.Inshort,thistypeofstoreoperatesinasimilar </w:t>
      </w:r>
      <w:r>
        <w:rPr>
          <w:spacing w:val="-4"/>
        </w:rPr>
        <w:t xml:space="preserve">waytoapettycashsystem;sothissystemofstoresisalsoknownastheimprestsystem </w:t>
      </w:r>
      <w:r>
        <w:t>of store control.</w:t>
      </w:r>
    </w:p>
    <w:p w:rsidR="00D0059D" w:rsidRDefault="00D0059D" w:rsidP="00D0059D">
      <w:pPr>
        <w:numPr>
          <w:ilvl w:val="1"/>
          <w:numId w:val="146"/>
        </w:numPr>
        <w:tabs>
          <w:tab w:val="left" w:pos="1439"/>
        </w:tabs>
        <w:spacing w:before="213"/>
        <w:ind w:left="1439" w:hanging="722"/>
        <w:rPr>
          <w:b/>
          <w:sz w:val="24"/>
        </w:rPr>
      </w:pPr>
      <w:r>
        <w:rPr>
          <w:b/>
          <w:sz w:val="24"/>
        </w:rPr>
        <w:t>Issueof</w:t>
      </w:r>
      <w:r>
        <w:rPr>
          <w:b/>
          <w:spacing w:val="-2"/>
          <w:sz w:val="24"/>
        </w:rPr>
        <w:t>Materials</w:t>
      </w:r>
    </w:p>
    <w:p w:rsidR="00D0059D" w:rsidRDefault="00D0059D" w:rsidP="00D0059D">
      <w:pPr>
        <w:pStyle w:val="BodyText"/>
        <w:spacing w:before="51"/>
        <w:rPr>
          <w:b/>
        </w:rPr>
      </w:pPr>
    </w:p>
    <w:p w:rsidR="00D0059D" w:rsidRDefault="00D0059D" w:rsidP="00D0059D">
      <w:pPr>
        <w:pStyle w:val="BodyText"/>
        <w:ind w:left="720"/>
      </w:pPr>
      <w:r>
        <w:rPr>
          <w:w w:val="90"/>
          <w:u w:val="single"/>
        </w:rPr>
        <w:t>Purchaserequisitionor</w:t>
      </w:r>
      <w:r>
        <w:rPr>
          <w:spacing w:val="-2"/>
          <w:w w:val="90"/>
          <w:u w:val="single"/>
        </w:rPr>
        <w:t>indent</w:t>
      </w:r>
    </w:p>
    <w:p w:rsidR="00D0059D" w:rsidRDefault="00D0059D" w:rsidP="00D0059D">
      <w:pPr>
        <w:pStyle w:val="BodyText"/>
        <w:spacing w:before="54"/>
      </w:pPr>
    </w:p>
    <w:p w:rsidR="00D0059D" w:rsidRDefault="00D0059D" w:rsidP="00D0059D">
      <w:pPr>
        <w:pStyle w:val="BodyText"/>
        <w:spacing w:line="352" w:lineRule="auto"/>
        <w:ind w:left="720" w:right="1447"/>
        <w:jc w:val="both"/>
      </w:pPr>
      <w:r>
        <w:rPr>
          <w:w w:val="90"/>
        </w:rPr>
        <w:t xml:space="preserve">The purchase officer does not initiate any action for the purchase of items on his own accord. With </w:t>
      </w:r>
      <w:r>
        <w:rPr>
          <w:spacing w:val="-2"/>
        </w:rPr>
        <w:t xml:space="preserve">thehelpofpurchaserequisitions,thepurchaseofficercomestoknowthetypesofmaterialsor </w:t>
      </w:r>
      <w:r>
        <w:t>itemsneededintheorganization.</w:t>
      </w:r>
    </w:p>
    <w:p w:rsidR="00D0059D" w:rsidRDefault="00D0059D" w:rsidP="00D0059D">
      <w:pPr>
        <w:pStyle w:val="BodyText"/>
        <w:spacing w:before="199"/>
        <w:ind w:left="720"/>
        <w:jc w:val="both"/>
      </w:pPr>
      <w:r>
        <w:rPr>
          <w:spacing w:val="-8"/>
        </w:rPr>
        <w:t>Thepurchaserequisitionisreceivedfromthefollowingsections.</w:t>
      </w:r>
    </w:p>
    <w:p w:rsidR="00D0059D" w:rsidRDefault="00D0059D" w:rsidP="00D0059D">
      <w:pPr>
        <w:pStyle w:val="BodyText"/>
        <w:spacing w:before="52"/>
      </w:pPr>
    </w:p>
    <w:p w:rsidR="00D0059D" w:rsidRDefault="00D0059D" w:rsidP="00D0059D">
      <w:pPr>
        <w:pStyle w:val="ListParagraph"/>
        <w:numPr>
          <w:ilvl w:val="2"/>
          <w:numId w:val="146"/>
        </w:numPr>
        <w:tabs>
          <w:tab w:val="left" w:pos="1799"/>
        </w:tabs>
        <w:ind w:left="1799" w:hanging="722"/>
        <w:rPr>
          <w:rFonts w:ascii="Cambria"/>
          <w:sz w:val="24"/>
        </w:rPr>
      </w:pPr>
      <w:r>
        <w:rPr>
          <w:rFonts w:ascii="Cambria"/>
          <w:spacing w:val="-6"/>
          <w:sz w:val="24"/>
        </w:rPr>
        <w:t>fromofficesectiontopurchasetheofficeequipment.</w:t>
      </w:r>
    </w:p>
    <w:p w:rsidR="00D0059D" w:rsidRDefault="00D0059D" w:rsidP="00D0059D">
      <w:pPr>
        <w:pStyle w:val="BodyText"/>
        <w:spacing w:before="51"/>
      </w:pPr>
    </w:p>
    <w:p w:rsidR="00D0059D" w:rsidRDefault="00D0059D" w:rsidP="00D0059D">
      <w:pPr>
        <w:pStyle w:val="ListParagraph"/>
        <w:numPr>
          <w:ilvl w:val="2"/>
          <w:numId w:val="146"/>
        </w:numPr>
        <w:tabs>
          <w:tab w:val="left" w:pos="1799"/>
        </w:tabs>
        <w:ind w:left="1799" w:hanging="722"/>
        <w:rPr>
          <w:rFonts w:ascii="Cambria"/>
          <w:sz w:val="24"/>
        </w:rPr>
      </w:pPr>
      <w:r>
        <w:rPr>
          <w:rFonts w:ascii="Cambria"/>
          <w:w w:val="90"/>
          <w:sz w:val="24"/>
        </w:rPr>
        <w:t>fromadvertisingdepartmentorsalesorresearch</w:t>
      </w:r>
      <w:r>
        <w:rPr>
          <w:rFonts w:ascii="Cambria"/>
          <w:spacing w:val="-2"/>
          <w:w w:val="90"/>
          <w:sz w:val="24"/>
        </w:rPr>
        <w:t>section.</w:t>
      </w:r>
    </w:p>
    <w:p w:rsidR="00D0059D" w:rsidRDefault="00D0059D" w:rsidP="00D0059D">
      <w:pPr>
        <w:pStyle w:val="BodyText"/>
        <w:spacing w:before="50"/>
      </w:pPr>
    </w:p>
    <w:p w:rsidR="00D0059D" w:rsidRDefault="00D0059D" w:rsidP="00D0059D">
      <w:pPr>
        <w:pStyle w:val="ListParagraph"/>
        <w:numPr>
          <w:ilvl w:val="2"/>
          <w:numId w:val="146"/>
        </w:numPr>
        <w:tabs>
          <w:tab w:val="left" w:pos="1799"/>
        </w:tabs>
        <w:ind w:left="1799" w:hanging="722"/>
        <w:rPr>
          <w:rFonts w:ascii="Cambria"/>
          <w:sz w:val="24"/>
        </w:rPr>
      </w:pPr>
      <w:r>
        <w:rPr>
          <w:rFonts w:ascii="Cambria"/>
          <w:w w:val="90"/>
          <w:sz w:val="24"/>
        </w:rPr>
        <w:t>fromplanningandpatterndepartmentfor</w:t>
      </w:r>
      <w:r>
        <w:rPr>
          <w:rFonts w:ascii="Cambria"/>
          <w:spacing w:val="-2"/>
          <w:w w:val="90"/>
          <w:sz w:val="24"/>
        </w:rPr>
        <w:t>castings.</w:t>
      </w:r>
    </w:p>
    <w:p w:rsidR="00D0059D" w:rsidRDefault="00D0059D" w:rsidP="00D0059D">
      <w:pPr>
        <w:pStyle w:val="BodyText"/>
        <w:spacing w:before="54"/>
      </w:pPr>
    </w:p>
    <w:p w:rsidR="00D0059D" w:rsidRDefault="00D0059D" w:rsidP="00D0059D">
      <w:pPr>
        <w:pStyle w:val="ListParagraph"/>
        <w:numPr>
          <w:ilvl w:val="2"/>
          <w:numId w:val="146"/>
        </w:numPr>
        <w:tabs>
          <w:tab w:val="left" w:pos="1800"/>
        </w:tabs>
        <w:spacing w:line="352" w:lineRule="auto"/>
        <w:ind w:right="2267" w:hanging="721"/>
        <w:rPr>
          <w:rFonts w:ascii="Cambria"/>
          <w:sz w:val="24"/>
        </w:rPr>
      </w:pPr>
      <w:r>
        <w:rPr>
          <w:rFonts w:ascii="Cambria"/>
          <w:w w:val="90"/>
          <w:sz w:val="24"/>
        </w:rPr>
        <w:t xml:space="preserve">from production department to purchase the plant and machinery or any other </w:t>
      </w:r>
      <w:r>
        <w:rPr>
          <w:rFonts w:ascii="Cambria"/>
          <w:spacing w:val="-2"/>
          <w:sz w:val="24"/>
        </w:rPr>
        <w:t>equipment.</w:t>
      </w:r>
    </w:p>
    <w:p w:rsidR="00D0059D" w:rsidRDefault="00D0059D" w:rsidP="00D0059D">
      <w:pPr>
        <w:pStyle w:val="ListParagraph"/>
        <w:numPr>
          <w:ilvl w:val="2"/>
          <w:numId w:val="146"/>
        </w:numPr>
        <w:tabs>
          <w:tab w:val="left" w:pos="1799"/>
        </w:tabs>
        <w:spacing w:before="200"/>
        <w:ind w:left="1799" w:hanging="722"/>
        <w:rPr>
          <w:rFonts w:ascii="Cambria"/>
          <w:sz w:val="24"/>
        </w:rPr>
      </w:pPr>
      <w:r>
        <w:rPr>
          <w:rFonts w:ascii="Cambria"/>
          <w:w w:val="90"/>
          <w:sz w:val="24"/>
        </w:rPr>
        <w:t>fromstoresectionforregularstock</w:t>
      </w:r>
      <w:r>
        <w:rPr>
          <w:rFonts w:ascii="Cambria"/>
          <w:spacing w:val="-2"/>
          <w:w w:val="90"/>
          <w:sz w:val="24"/>
        </w:rPr>
        <w:t>materials</w:t>
      </w:r>
    </w:p>
    <w:p w:rsidR="00D0059D" w:rsidRDefault="00D0059D" w:rsidP="00D0059D">
      <w:pPr>
        <w:pStyle w:val="BodyText"/>
        <w:spacing w:before="51"/>
      </w:pPr>
    </w:p>
    <w:p w:rsidR="00D0059D" w:rsidRDefault="00D0059D" w:rsidP="00D0059D">
      <w:pPr>
        <w:pStyle w:val="BodyText"/>
        <w:spacing w:line="352" w:lineRule="auto"/>
        <w:ind w:left="1080" w:right="1442" w:firstLine="360"/>
        <w:jc w:val="both"/>
      </w:pPr>
      <w:r>
        <w:rPr>
          <w:spacing w:val="-8"/>
        </w:rPr>
        <w:t xml:space="preserve">Apurchaserequisitionisaformusedasaformalrequesttothepurchasingdepartmentto </w:t>
      </w:r>
      <w:r>
        <w:rPr>
          <w:w w:val="90"/>
        </w:rPr>
        <w:t>purchase items. This form is prepared by the storekeeper for regular stock materials and by the departmentheadfor special items not stockedas regular items. The requisition is provided by</w:t>
      </w:r>
      <w:r>
        <w:rPr>
          <w:spacing w:val="-6"/>
        </w:rPr>
        <w:t>anexecutive,such astheplantsuperintendentor worksmanager.</w:t>
      </w:r>
    </w:p>
    <w:p w:rsidR="00D0059D" w:rsidRDefault="00D0059D" w:rsidP="00D0059D">
      <w:pPr>
        <w:pStyle w:val="BodyText"/>
        <w:spacing w:line="352" w:lineRule="auto"/>
        <w:jc w:val="both"/>
        <w:sectPr w:rsidR="00D0059D">
          <w:pgSz w:w="12240" w:h="15840"/>
          <w:pgMar w:top="1260" w:right="0" w:bottom="960" w:left="720" w:header="727" w:footer="738" w:gutter="0"/>
          <w:cols w:space="720"/>
        </w:sectPr>
      </w:pPr>
    </w:p>
    <w:p w:rsidR="00D0059D" w:rsidRDefault="00D0059D" w:rsidP="00D0059D">
      <w:pPr>
        <w:pStyle w:val="BodyText"/>
        <w:spacing w:before="161" w:line="352" w:lineRule="auto"/>
        <w:ind w:left="1080" w:right="1447" w:firstLine="360"/>
        <w:jc w:val="both"/>
      </w:pPr>
      <w:r>
        <w:rPr>
          <w:w w:val="90"/>
        </w:rPr>
        <w:lastRenderedPageBreak/>
        <w:t xml:space="preserve">The purchase requisition is generally prepared in triplicate. The original copy is sent to the </w:t>
      </w:r>
      <w:r>
        <w:rPr>
          <w:spacing w:val="-2"/>
        </w:rPr>
        <w:t xml:space="preserve">purchasingdepartment,theduplicateiskeptbythestorekeeperorthedepartmentwhich </w:t>
      </w:r>
      <w:r>
        <w:rPr>
          <w:spacing w:val="-6"/>
        </w:rPr>
        <w:t>initiates the requisitions and the triplicate is sent to the authorisingexecutive.</w:t>
      </w:r>
    </w:p>
    <w:p w:rsidR="00D0059D" w:rsidRDefault="00D0059D" w:rsidP="00D0059D">
      <w:pPr>
        <w:pStyle w:val="BodyText"/>
        <w:spacing w:before="201" w:line="352" w:lineRule="auto"/>
        <w:ind w:left="1080" w:right="1440" w:firstLine="360"/>
        <w:jc w:val="both"/>
      </w:pPr>
      <w:r>
        <w:rPr>
          <w:w w:val="90"/>
        </w:rPr>
        <w:t xml:space="preserve">The purchase requisition initiated by the storekeeper for regular items of materials is called regular purchase requisition and the purchase requisition and purchase requisition prepared by </w:t>
      </w:r>
      <w:r>
        <w:t xml:space="preserve">the department head for special materials is known as special or occasional purchase </w:t>
      </w:r>
      <w:r>
        <w:rPr>
          <w:w w:val="90"/>
        </w:rPr>
        <w:t xml:space="preserve">requisition. Regular purchase requisition are prepared when the item of materials reach at the </w:t>
      </w:r>
      <w:r>
        <w:rPr>
          <w:spacing w:val="-6"/>
        </w:rPr>
        <w:t xml:space="preserve">orderinglevels,i.e.thelevelatwhichtheorderforfreshsupplyshouldbeplaced.Thisisdone </w:t>
      </w:r>
      <w:r>
        <w:rPr>
          <w:spacing w:val="-4"/>
        </w:rPr>
        <w:t xml:space="preserve">sothattheremaybenoshortageofmaterialsandproductionmaynotbeheldupforwantof </w:t>
      </w:r>
      <w:r>
        <w:rPr>
          <w:spacing w:val="-2"/>
        </w:rPr>
        <w:t>materials.Thespecimenformofapurchaserequisitionisgivenbelow.</w:t>
      </w:r>
    </w:p>
    <w:p w:rsidR="00D0059D" w:rsidRDefault="00D0059D" w:rsidP="00D0059D">
      <w:pPr>
        <w:pStyle w:val="BodyText"/>
        <w:spacing w:before="203" w:line="352" w:lineRule="auto"/>
        <w:ind w:left="1080" w:right="1444" w:firstLine="360"/>
        <w:jc w:val="both"/>
      </w:pPr>
      <w:r>
        <w:rPr>
          <w:w w:val="90"/>
        </w:rPr>
        <w:t xml:space="preserve">It is clear from the specimen of the purchase requisition that it provides the following three </w:t>
      </w:r>
      <w:r>
        <w:rPr>
          <w:spacing w:val="-4"/>
        </w:rPr>
        <w:t>basicinformationswhichassistintheworkofpurchasedepartment</w:t>
      </w:r>
    </w:p>
    <w:p w:rsidR="00D0059D" w:rsidRDefault="00D0059D" w:rsidP="00D0059D">
      <w:pPr>
        <w:pStyle w:val="BodyText"/>
        <w:spacing w:before="257"/>
      </w:pPr>
    </w:p>
    <w:p w:rsidR="00D0059D" w:rsidRDefault="00D0059D" w:rsidP="00D0059D">
      <w:pPr>
        <w:pStyle w:val="ListParagraph"/>
        <w:numPr>
          <w:ilvl w:val="3"/>
          <w:numId w:val="146"/>
        </w:numPr>
        <w:tabs>
          <w:tab w:val="left" w:pos="1799"/>
        </w:tabs>
        <w:ind w:left="1799" w:hanging="362"/>
        <w:rPr>
          <w:rFonts w:ascii="Cambria"/>
          <w:sz w:val="24"/>
        </w:rPr>
      </w:pPr>
      <w:r>
        <w:rPr>
          <w:rFonts w:ascii="Cambria"/>
          <w:spacing w:val="-6"/>
          <w:sz w:val="24"/>
        </w:rPr>
        <w:t>Whattypeofmaterialistobepurchased?</w:t>
      </w:r>
    </w:p>
    <w:p w:rsidR="00D0059D" w:rsidRDefault="00D0059D" w:rsidP="00D0059D">
      <w:pPr>
        <w:pStyle w:val="BodyText"/>
        <w:spacing w:before="47"/>
      </w:pPr>
    </w:p>
    <w:p w:rsidR="00D0059D" w:rsidRDefault="00D0059D" w:rsidP="00D0059D">
      <w:pPr>
        <w:pStyle w:val="ListParagraph"/>
        <w:numPr>
          <w:ilvl w:val="3"/>
          <w:numId w:val="146"/>
        </w:numPr>
        <w:tabs>
          <w:tab w:val="left" w:pos="1798"/>
        </w:tabs>
        <w:ind w:left="1798" w:hanging="361"/>
        <w:rPr>
          <w:rFonts w:ascii="Cambria"/>
          <w:sz w:val="24"/>
        </w:rPr>
      </w:pPr>
      <w:r>
        <w:rPr>
          <w:rFonts w:ascii="Cambria"/>
          <w:spacing w:val="-4"/>
          <w:sz w:val="24"/>
        </w:rPr>
        <w:t>Whenis tobepurchased?</w:t>
      </w:r>
    </w:p>
    <w:p w:rsidR="00D0059D" w:rsidRDefault="00D0059D" w:rsidP="00D0059D">
      <w:pPr>
        <w:pStyle w:val="BodyText"/>
        <w:spacing w:before="52"/>
      </w:pPr>
    </w:p>
    <w:p w:rsidR="00D0059D" w:rsidRDefault="00D0059D" w:rsidP="00D0059D">
      <w:pPr>
        <w:pStyle w:val="ListParagraph"/>
        <w:numPr>
          <w:ilvl w:val="3"/>
          <w:numId w:val="146"/>
        </w:numPr>
        <w:tabs>
          <w:tab w:val="left" w:pos="1799"/>
        </w:tabs>
        <w:ind w:left="1799" w:hanging="362"/>
        <w:rPr>
          <w:rFonts w:ascii="Cambria"/>
          <w:sz w:val="24"/>
        </w:rPr>
      </w:pPr>
      <w:r>
        <w:rPr>
          <w:rFonts w:ascii="Cambria"/>
          <w:spacing w:val="-2"/>
          <w:sz w:val="24"/>
        </w:rPr>
        <w:t>Howmuchistobepurchased?</w:t>
      </w:r>
    </w:p>
    <w:p w:rsidR="00D0059D" w:rsidRDefault="00D0059D" w:rsidP="00D0059D">
      <w:pPr>
        <w:pStyle w:val="BodyText"/>
        <w:spacing w:before="51"/>
      </w:pPr>
    </w:p>
    <w:p w:rsidR="00D0059D" w:rsidRDefault="00D0059D" w:rsidP="00D0059D">
      <w:pPr>
        <w:pStyle w:val="BodyText"/>
        <w:spacing w:line="352" w:lineRule="auto"/>
        <w:ind w:left="1440" w:right="1442"/>
        <w:jc w:val="both"/>
      </w:pPr>
      <w:r>
        <w:rPr>
          <w:w w:val="90"/>
        </w:rPr>
        <w:t xml:space="preserve">The purchase departmentis to make timely purchases toavoidthe situation of rush ordersto the extent possible because it costs more to make purchases by rush orders. The purchase </w:t>
      </w:r>
      <w:r>
        <w:rPr>
          <w:spacing w:val="-4"/>
        </w:rPr>
        <w:t xml:space="preserve">departmentshouldbeinconstanttouchwiththesuppliers,themarkettrendsandsocio- </w:t>
      </w:r>
      <w:r>
        <w:rPr>
          <w:spacing w:val="-6"/>
        </w:rPr>
        <w:t xml:space="preserve">politicalconditionssothattimelystepsmaybetakentoproceduretheitems.Anticipating </w:t>
      </w:r>
      <w:r>
        <w:rPr>
          <w:spacing w:val="-2"/>
        </w:rPr>
        <w:t>advanceneedswilldeterminethekindoforder.</w:t>
      </w:r>
    </w:p>
    <w:p w:rsidR="00D0059D" w:rsidRDefault="00D0059D" w:rsidP="00D0059D">
      <w:pPr>
        <w:pStyle w:val="BodyText"/>
        <w:spacing w:before="6"/>
        <w:rPr>
          <w:sz w:val="16"/>
        </w:rPr>
      </w:pPr>
      <w:r>
        <w:rPr>
          <w:sz w:val="16"/>
        </w:rPr>
        <w:pict>
          <v:group id="docshapegroup50" o:spid="_x0000_s1190" style="position:absolute;margin-left:84.35pt;margin-top:10.9pt;width:444.75pt;height:125.2pt;z-index:-15648256;mso-wrap-distance-left:0;mso-wrap-distance-right:0;mso-position-horizontal-relative:page" coordorigin="1687,218" coordsize="8895,2504">
            <v:shape id="docshape51" o:spid="_x0000_s1191" style="position:absolute;left:1687;top:217;width:8895;height:2504" coordorigin="1687,218" coordsize="8895,2504" o:spt="100" adj="0,,0" path="m10582,2721r-8895,l1687,218r8895,l10582,222r-8885,l1692,227r5,l1697,2711r-5,l1697,2716r8885,l10582,2721xm1697,227r-5,l1697,222r,5xm10572,227r-8875,l1697,222r8875,l10572,227xm10572,2716r,-2494l10577,227r5,l10582,2711r-5,l10572,2716xm10582,227r-5,l10572,222r10,l10582,227xm1697,2716r-5,-5l1697,2711r,5xm10572,2716r-8875,l1697,2711r8875,l10572,2716xm10582,2716r-10,l10577,2711r5,l10582,2716xe" fillcolor="black" stroked="f">
              <v:stroke joinstyle="round"/>
              <v:formulas/>
              <v:path arrowok="t" o:connecttype="segments"/>
            </v:shape>
            <v:shape id="docshape52" o:spid="_x0000_s1192" type="#_x0000_t202" style="position:absolute;left:5100;top:647;width:2531;height:266" filled="f" stroked="f">
              <v:textbox inset="0,0,0,0">
                <w:txbxContent>
                  <w:p w:rsidR="00D0059D" w:rsidRDefault="00D0059D" w:rsidP="00D0059D">
                    <w:pPr>
                      <w:spacing w:line="265" w:lineRule="exact"/>
                      <w:rPr>
                        <w:b/>
                        <w:sz w:val="24"/>
                      </w:rPr>
                    </w:pPr>
                    <w:r>
                      <w:rPr>
                        <w:b/>
                        <w:sz w:val="24"/>
                      </w:rPr>
                      <w:t>SwadeshiCompany</w:t>
                    </w:r>
                    <w:r>
                      <w:rPr>
                        <w:b/>
                        <w:spacing w:val="-4"/>
                        <w:sz w:val="24"/>
                      </w:rPr>
                      <w:t>Ltd.</w:t>
                    </w:r>
                  </w:p>
                </w:txbxContent>
              </v:textbox>
            </v:shape>
            <v:shape id="docshape53" o:spid="_x0000_s1193" type="#_x0000_t202" style="position:absolute;left:4671;top:1450;width:3921;height:306" filled="f" stroked="f">
              <v:textbox inset="0,0,0,0">
                <w:txbxContent>
                  <w:p w:rsidR="00D0059D" w:rsidRDefault="00D0059D" w:rsidP="00D0059D">
                    <w:pPr>
                      <w:spacing w:before="9"/>
                      <w:ind w:left="20"/>
                      <w:rPr>
                        <w:i/>
                        <w:sz w:val="24"/>
                      </w:rPr>
                    </w:pPr>
                    <w:r>
                      <w:rPr>
                        <w:i/>
                        <w:sz w:val="24"/>
                      </w:rPr>
                      <w:t>PurchaseRequisitionorIndent</w:t>
                    </w:r>
                    <w:r>
                      <w:rPr>
                        <w:i/>
                        <w:spacing w:val="-2"/>
                        <w:sz w:val="24"/>
                      </w:rPr>
                      <w:t>Regular</w:t>
                    </w:r>
                  </w:p>
                </w:txbxContent>
              </v:textbox>
            </v:shape>
            <w10:wrap type="topAndBottom" anchorx="page"/>
          </v:group>
        </w:pict>
      </w:r>
    </w:p>
    <w:p w:rsidR="00D0059D" w:rsidRDefault="00D0059D" w:rsidP="00D0059D">
      <w:pPr>
        <w:pStyle w:val="BodyText"/>
        <w:rPr>
          <w:sz w:val="16"/>
        </w:rPr>
        <w:sectPr w:rsidR="00D0059D">
          <w:pgSz w:w="12240" w:h="15840"/>
          <w:pgMar w:top="1260" w:right="0" w:bottom="960" w:left="720" w:header="727" w:footer="738" w:gutter="0"/>
          <w:cols w:space="720"/>
        </w:sectPr>
      </w:pPr>
    </w:p>
    <w:p w:rsidR="00D0059D" w:rsidRDefault="00D0059D" w:rsidP="00D0059D">
      <w:pPr>
        <w:pStyle w:val="BodyText"/>
        <w:spacing w:before="6"/>
        <w:rPr>
          <w:sz w:val="14"/>
        </w:rPr>
      </w:pPr>
    </w:p>
    <w:tbl>
      <w:tblPr>
        <w:tblW w:w="0" w:type="auto"/>
        <w:tblInd w:w="9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76"/>
        <w:gridCol w:w="1776"/>
        <w:gridCol w:w="1776"/>
        <w:gridCol w:w="1776"/>
        <w:gridCol w:w="1776"/>
      </w:tblGrid>
      <w:tr w:rsidR="00D0059D" w:rsidTr="00FD11B0">
        <w:trPr>
          <w:trHeight w:val="1518"/>
        </w:trPr>
        <w:tc>
          <w:tcPr>
            <w:tcW w:w="8880" w:type="dxa"/>
            <w:gridSpan w:val="5"/>
          </w:tcPr>
          <w:p w:rsidR="00D0059D" w:rsidRDefault="00D0059D" w:rsidP="00FD11B0">
            <w:pPr>
              <w:pStyle w:val="TableParagraph"/>
              <w:tabs>
                <w:tab w:val="left" w:pos="3639"/>
                <w:tab w:val="left" w:pos="6575"/>
              </w:tabs>
              <w:spacing w:line="266" w:lineRule="exact"/>
              <w:ind w:left="110"/>
              <w:rPr>
                <w:sz w:val="24"/>
              </w:rPr>
            </w:pPr>
            <w:r>
              <w:rPr>
                <w:w w:val="110"/>
                <w:sz w:val="24"/>
              </w:rPr>
              <w:t>No.</w:t>
            </w:r>
            <w:r>
              <w:rPr>
                <w:spacing w:val="-2"/>
                <w:w w:val="110"/>
                <w:sz w:val="24"/>
              </w:rPr>
              <w:t>........................</w:t>
            </w:r>
            <w:r>
              <w:rPr>
                <w:sz w:val="24"/>
              </w:rPr>
              <w:tab/>
            </w:r>
            <w:r>
              <w:rPr>
                <w:spacing w:val="-2"/>
                <w:w w:val="110"/>
                <w:sz w:val="24"/>
              </w:rPr>
              <w:t>................................</w:t>
            </w:r>
            <w:r>
              <w:rPr>
                <w:sz w:val="24"/>
              </w:rPr>
              <w:tab/>
            </w:r>
            <w:r>
              <w:rPr>
                <w:w w:val="105"/>
                <w:sz w:val="24"/>
              </w:rPr>
              <w:t>Date</w:t>
            </w:r>
            <w:r>
              <w:rPr>
                <w:spacing w:val="-2"/>
                <w:w w:val="110"/>
                <w:sz w:val="24"/>
              </w:rPr>
              <w:t>........................</w:t>
            </w:r>
          </w:p>
          <w:p w:rsidR="00D0059D" w:rsidRDefault="00D0059D" w:rsidP="00FD11B0">
            <w:pPr>
              <w:pStyle w:val="TableParagraph"/>
              <w:tabs>
                <w:tab w:val="left" w:pos="6577"/>
              </w:tabs>
              <w:spacing w:before="2" w:line="235" w:lineRule="auto"/>
              <w:ind w:left="6590" w:right="241" w:hanging="2280"/>
              <w:rPr>
                <w:sz w:val="24"/>
              </w:rPr>
            </w:pPr>
            <w:r>
              <w:rPr>
                <w:spacing w:val="-2"/>
                <w:sz w:val="24"/>
              </w:rPr>
              <w:t>Special</w:t>
            </w:r>
            <w:r>
              <w:rPr>
                <w:sz w:val="24"/>
              </w:rPr>
              <w:tab/>
              <w:t>Date by which materials are required</w:t>
            </w:r>
            <w:r>
              <w:rPr>
                <w:w w:val="105"/>
                <w:sz w:val="24"/>
              </w:rPr>
              <w:t>...................</w:t>
            </w:r>
          </w:p>
        </w:tc>
      </w:tr>
      <w:tr w:rsidR="00D0059D" w:rsidTr="00FD11B0">
        <w:trPr>
          <w:trHeight w:val="549"/>
        </w:trPr>
        <w:tc>
          <w:tcPr>
            <w:tcW w:w="1776" w:type="dxa"/>
          </w:tcPr>
          <w:p w:rsidR="00D0059D" w:rsidRDefault="00D0059D" w:rsidP="00FD11B0">
            <w:pPr>
              <w:pStyle w:val="TableParagraph"/>
              <w:spacing w:line="267" w:lineRule="exact"/>
              <w:ind w:left="402"/>
              <w:rPr>
                <w:sz w:val="24"/>
              </w:rPr>
            </w:pPr>
            <w:r>
              <w:rPr>
                <w:spacing w:val="-2"/>
                <w:sz w:val="24"/>
              </w:rPr>
              <w:t>Serial</w:t>
            </w:r>
            <w:r>
              <w:rPr>
                <w:spacing w:val="-5"/>
                <w:sz w:val="24"/>
              </w:rPr>
              <w:t>No.</w:t>
            </w:r>
          </w:p>
        </w:tc>
        <w:tc>
          <w:tcPr>
            <w:tcW w:w="1776" w:type="dxa"/>
          </w:tcPr>
          <w:p w:rsidR="00D0059D" w:rsidRDefault="00D0059D" w:rsidP="00FD11B0">
            <w:pPr>
              <w:pStyle w:val="TableParagraph"/>
              <w:spacing w:line="225" w:lineRule="auto"/>
              <w:ind w:left="506" w:hanging="308"/>
              <w:rPr>
                <w:sz w:val="24"/>
              </w:rPr>
            </w:pPr>
            <w:r>
              <w:rPr>
                <w:spacing w:val="-6"/>
                <w:sz w:val="24"/>
              </w:rPr>
              <w:t xml:space="preserve">Descriptionof </w:t>
            </w:r>
            <w:r>
              <w:rPr>
                <w:spacing w:val="-2"/>
                <w:sz w:val="24"/>
              </w:rPr>
              <w:t>Articles</w:t>
            </w:r>
          </w:p>
        </w:tc>
        <w:tc>
          <w:tcPr>
            <w:tcW w:w="1776" w:type="dxa"/>
          </w:tcPr>
          <w:p w:rsidR="00D0059D" w:rsidRDefault="00D0059D" w:rsidP="00FD11B0">
            <w:pPr>
              <w:pStyle w:val="TableParagraph"/>
              <w:spacing w:line="267" w:lineRule="exact"/>
              <w:ind w:left="146"/>
              <w:rPr>
                <w:sz w:val="24"/>
              </w:rPr>
            </w:pPr>
            <w:r>
              <w:rPr>
                <w:spacing w:val="-2"/>
                <w:sz w:val="24"/>
              </w:rPr>
              <w:t>StoreCode</w:t>
            </w:r>
            <w:r>
              <w:rPr>
                <w:spacing w:val="-5"/>
                <w:sz w:val="24"/>
              </w:rPr>
              <w:t>No.</w:t>
            </w:r>
          </w:p>
        </w:tc>
        <w:tc>
          <w:tcPr>
            <w:tcW w:w="1776" w:type="dxa"/>
          </w:tcPr>
          <w:p w:rsidR="00D0059D" w:rsidRDefault="00D0059D" w:rsidP="00FD11B0">
            <w:pPr>
              <w:pStyle w:val="TableParagraph"/>
              <w:spacing w:line="225" w:lineRule="auto"/>
              <w:ind w:left="448" w:right="434" w:firstLine="21"/>
              <w:rPr>
                <w:sz w:val="24"/>
              </w:rPr>
            </w:pPr>
            <w:r>
              <w:rPr>
                <w:spacing w:val="-6"/>
                <w:sz w:val="24"/>
              </w:rPr>
              <w:t xml:space="preserve">Quantity </w:t>
            </w:r>
            <w:r>
              <w:rPr>
                <w:spacing w:val="-2"/>
                <w:w w:val="90"/>
                <w:sz w:val="24"/>
              </w:rPr>
              <w:t>Required</w:t>
            </w:r>
          </w:p>
        </w:tc>
        <w:tc>
          <w:tcPr>
            <w:tcW w:w="1776" w:type="dxa"/>
          </w:tcPr>
          <w:p w:rsidR="00D0059D" w:rsidRDefault="00D0059D" w:rsidP="00FD11B0">
            <w:pPr>
              <w:pStyle w:val="TableParagraph"/>
              <w:spacing w:line="267" w:lineRule="exact"/>
              <w:ind w:left="508"/>
              <w:rPr>
                <w:sz w:val="24"/>
              </w:rPr>
            </w:pPr>
            <w:r>
              <w:rPr>
                <w:spacing w:val="-2"/>
                <w:sz w:val="24"/>
              </w:rPr>
              <w:t>Remark</w:t>
            </w:r>
          </w:p>
        </w:tc>
      </w:tr>
      <w:tr w:rsidR="00D0059D" w:rsidTr="00FD11B0">
        <w:trPr>
          <w:trHeight w:val="827"/>
        </w:trPr>
        <w:tc>
          <w:tcPr>
            <w:tcW w:w="1776" w:type="dxa"/>
          </w:tcPr>
          <w:p w:rsidR="00D0059D" w:rsidRDefault="00D0059D" w:rsidP="00FD11B0">
            <w:pPr>
              <w:pStyle w:val="TableParagraph"/>
            </w:pPr>
          </w:p>
        </w:tc>
        <w:tc>
          <w:tcPr>
            <w:tcW w:w="1776" w:type="dxa"/>
          </w:tcPr>
          <w:p w:rsidR="00D0059D" w:rsidRDefault="00D0059D" w:rsidP="00FD11B0">
            <w:pPr>
              <w:pStyle w:val="TableParagraph"/>
            </w:pPr>
          </w:p>
        </w:tc>
        <w:tc>
          <w:tcPr>
            <w:tcW w:w="1776" w:type="dxa"/>
          </w:tcPr>
          <w:p w:rsidR="00D0059D" w:rsidRDefault="00D0059D" w:rsidP="00FD11B0">
            <w:pPr>
              <w:pStyle w:val="TableParagraph"/>
            </w:pPr>
          </w:p>
        </w:tc>
        <w:tc>
          <w:tcPr>
            <w:tcW w:w="1776" w:type="dxa"/>
          </w:tcPr>
          <w:p w:rsidR="00D0059D" w:rsidRDefault="00D0059D" w:rsidP="00FD11B0">
            <w:pPr>
              <w:pStyle w:val="TableParagraph"/>
            </w:pPr>
          </w:p>
        </w:tc>
        <w:tc>
          <w:tcPr>
            <w:tcW w:w="1776" w:type="dxa"/>
          </w:tcPr>
          <w:p w:rsidR="00D0059D" w:rsidRDefault="00D0059D" w:rsidP="00FD11B0">
            <w:pPr>
              <w:pStyle w:val="TableParagraph"/>
            </w:pPr>
          </w:p>
        </w:tc>
      </w:tr>
      <w:tr w:rsidR="00D0059D" w:rsidTr="00FD11B0">
        <w:trPr>
          <w:trHeight w:val="4139"/>
        </w:trPr>
        <w:tc>
          <w:tcPr>
            <w:tcW w:w="8880" w:type="dxa"/>
            <w:gridSpan w:val="5"/>
          </w:tcPr>
          <w:p w:rsidR="00D0059D" w:rsidRDefault="00D0059D" w:rsidP="00FD11B0">
            <w:pPr>
              <w:pStyle w:val="TableParagraph"/>
              <w:spacing w:before="121"/>
              <w:rPr>
                <w:sz w:val="24"/>
              </w:rPr>
            </w:pPr>
          </w:p>
          <w:p w:rsidR="00D0059D" w:rsidRDefault="00D0059D" w:rsidP="00FD11B0">
            <w:pPr>
              <w:pStyle w:val="TableParagraph"/>
              <w:tabs>
                <w:tab w:val="left" w:pos="5002"/>
              </w:tabs>
              <w:ind w:left="110"/>
              <w:rPr>
                <w:sz w:val="24"/>
              </w:rPr>
            </w:pPr>
            <w:r>
              <w:rPr>
                <w:spacing w:val="-4"/>
                <w:sz w:val="24"/>
              </w:rPr>
              <w:t>Requestedby...............................................</w:t>
            </w:r>
            <w:r>
              <w:rPr>
                <w:sz w:val="24"/>
              </w:rPr>
              <w:tab/>
            </w:r>
            <w:r>
              <w:rPr>
                <w:spacing w:val="-2"/>
                <w:sz w:val="24"/>
              </w:rPr>
              <w:t>Approvedby.................................</w:t>
            </w:r>
          </w:p>
          <w:p w:rsidR="00D0059D" w:rsidRDefault="00D0059D" w:rsidP="00FD11B0">
            <w:pPr>
              <w:pStyle w:val="TableParagraph"/>
              <w:spacing w:before="275" w:line="235" w:lineRule="auto"/>
              <w:ind w:left="110" w:right="4349"/>
              <w:rPr>
                <w:sz w:val="24"/>
              </w:rPr>
            </w:pPr>
            <w:r>
              <w:rPr>
                <w:sz w:val="24"/>
              </w:rPr>
              <w:t xml:space="preserve">ForuseinpurchaseDepartment </w:t>
            </w:r>
            <w:r>
              <w:rPr>
                <w:w w:val="105"/>
                <w:sz w:val="24"/>
              </w:rPr>
              <w:t>Quotationsinvitedon..........................</w:t>
            </w:r>
          </w:p>
          <w:p w:rsidR="00D0059D" w:rsidRDefault="00D0059D" w:rsidP="00FD11B0">
            <w:pPr>
              <w:pStyle w:val="TableParagraph"/>
              <w:spacing w:line="272" w:lineRule="exact"/>
              <w:ind w:left="110"/>
              <w:rPr>
                <w:sz w:val="24"/>
              </w:rPr>
            </w:pPr>
            <w:r>
              <w:rPr>
                <w:spacing w:val="-2"/>
                <w:w w:val="105"/>
                <w:sz w:val="24"/>
              </w:rPr>
              <w:t>From:1...........................</w:t>
            </w:r>
          </w:p>
          <w:p w:rsidR="00D0059D" w:rsidRDefault="00D0059D" w:rsidP="00D0059D">
            <w:pPr>
              <w:pStyle w:val="TableParagraph"/>
              <w:numPr>
                <w:ilvl w:val="0"/>
                <w:numId w:val="143"/>
              </w:numPr>
              <w:tabs>
                <w:tab w:val="left" w:pos="294"/>
              </w:tabs>
              <w:spacing w:line="274" w:lineRule="exact"/>
              <w:ind w:left="294" w:right="6066" w:hanging="294"/>
              <w:jc w:val="right"/>
              <w:rPr>
                <w:sz w:val="24"/>
              </w:rPr>
            </w:pPr>
            <w:r>
              <w:rPr>
                <w:spacing w:val="-2"/>
                <w:w w:val="120"/>
                <w:sz w:val="24"/>
              </w:rPr>
              <w:t>..........................</w:t>
            </w:r>
          </w:p>
          <w:p w:rsidR="00D0059D" w:rsidRDefault="00D0059D" w:rsidP="00D0059D">
            <w:pPr>
              <w:pStyle w:val="TableParagraph"/>
              <w:numPr>
                <w:ilvl w:val="0"/>
                <w:numId w:val="143"/>
              </w:numPr>
              <w:tabs>
                <w:tab w:val="left" w:pos="294"/>
              </w:tabs>
              <w:spacing w:line="277" w:lineRule="exact"/>
              <w:ind w:left="294" w:right="6066" w:hanging="294"/>
              <w:jc w:val="right"/>
              <w:rPr>
                <w:sz w:val="24"/>
              </w:rPr>
            </w:pPr>
            <w:r>
              <w:rPr>
                <w:spacing w:val="-2"/>
                <w:w w:val="120"/>
                <w:sz w:val="24"/>
              </w:rPr>
              <w:t>..........................</w:t>
            </w:r>
          </w:p>
          <w:p w:rsidR="00D0059D" w:rsidRDefault="00D0059D" w:rsidP="00FD11B0">
            <w:pPr>
              <w:pStyle w:val="TableParagraph"/>
              <w:spacing w:line="280" w:lineRule="exact"/>
              <w:ind w:right="6125"/>
              <w:jc w:val="right"/>
              <w:rPr>
                <w:sz w:val="24"/>
              </w:rPr>
            </w:pPr>
            <w:r>
              <w:rPr>
                <w:spacing w:val="-2"/>
                <w:sz w:val="24"/>
              </w:rPr>
              <w:t>OtherAction.....................</w:t>
            </w:r>
          </w:p>
          <w:p w:rsidR="00D0059D" w:rsidRDefault="00D0059D" w:rsidP="00FD11B0">
            <w:pPr>
              <w:pStyle w:val="TableParagraph"/>
              <w:spacing w:before="274"/>
              <w:ind w:right="722"/>
              <w:jc w:val="right"/>
              <w:rPr>
                <w:sz w:val="24"/>
              </w:rPr>
            </w:pPr>
            <w:r>
              <w:rPr>
                <w:w w:val="90"/>
                <w:sz w:val="24"/>
              </w:rPr>
              <w:t>Purchase</w:t>
            </w:r>
            <w:r>
              <w:rPr>
                <w:spacing w:val="-2"/>
                <w:w w:val="95"/>
                <w:sz w:val="24"/>
              </w:rPr>
              <w:t>Officer</w:t>
            </w:r>
          </w:p>
        </w:tc>
      </w:tr>
    </w:tbl>
    <w:p w:rsidR="00D0059D" w:rsidRDefault="00D0059D" w:rsidP="00D0059D">
      <w:pPr>
        <w:pStyle w:val="BodyText"/>
      </w:pPr>
    </w:p>
    <w:p w:rsidR="00D0059D" w:rsidRDefault="00D0059D" w:rsidP="00D0059D">
      <w:pPr>
        <w:pStyle w:val="BodyText"/>
      </w:pPr>
    </w:p>
    <w:p w:rsidR="00D0059D" w:rsidRDefault="00D0059D" w:rsidP="00D0059D">
      <w:pPr>
        <w:pStyle w:val="BodyText"/>
      </w:pPr>
    </w:p>
    <w:p w:rsidR="00D0059D" w:rsidRDefault="00D0059D" w:rsidP="00D0059D">
      <w:pPr>
        <w:pStyle w:val="BodyText"/>
        <w:spacing w:before="101"/>
      </w:pPr>
    </w:p>
    <w:p w:rsidR="00D0059D" w:rsidRDefault="00D0059D" w:rsidP="00D0059D">
      <w:pPr>
        <w:spacing w:before="1"/>
        <w:ind w:left="720"/>
        <w:rPr>
          <w:b/>
          <w:sz w:val="24"/>
        </w:rPr>
      </w:pPr>
      <w:r>
        <w:rPr>
          <w:b/>
          <w:sz w:val="24"/>
        </w:rPr>
        <w:t>Purchase</w:t>
      </w:r>
      <w:r>
        <w:rPr>
          <w:b/>
          <w:spacing w:val="-2"/>
          <w:sz w:val="24"/>
        </w:rPr>
        <w:t>Budget</w:t>
      </w:r>
    </w:p>
    <w:p w:rsidR="00D0059D" w:rsidRDefault="00D0059D" w:rsidP="00D0059D">
      <w:pPr>
        <w:pStyle w:val="BodyText"/>
        <w:spacing w:before="53"/>
        <w:rPr>
          <w:b/>
        </w:rPr>
      </w:pPr>
    </w:p>
    <w:p w:rsidR="00D0059D" w:rsidRDefault="00D0059D" w:rsidP="00D0059D">
      <w:pPr>
        <w:pStyle w:val="BodyText"/>
        <w:spacing w:line="352" w:lineRule="auto"/>
        <w:ind w:left="720" w:right="1444" w:firstLine="720"/>
        <w:jc w:val="both"/>
      </w:pPr>
      <w:r>
        <w:rPr>
          <w:spacing w:val="-2"/>
        </w:rPr>
        <w:t xml:space="preserve">Purchasebudgetismainlydependentonproductionbudgetandmaterialrequirement </w:t>
      </w:r>
      <w:r>
        <w:rPr>
          <w:w w:val="90"/>
        </w:rPr>
        <w:t xml:space="preserve">budget. The material requirement budget gives information about the quantity of materials required during the budget period to attain the production target. The following factors are should be taken </w:t>
      </w:r>
      <w:r>
        <w:rPr>
          <w:spacing w:val="-4"/>
        </w:rPr>
        <w:t>intoconsiderationwhilepreparingapurchasebudget:</w:t>
      </w:r>
    </w:p>
    <w:p w:rsidR="00D0059D" w:rsidRDefault="00D0059D" w:rsidP="00D0059D">
      <w:pPr>
        <w:pStyle w:val="ListParagraph"/>
        <w:numPr>
          <w:ilvl w:val="0"/>
          <w:numId w:val="142"/>
        </w:numPr>
        <w:tabs>
          <w:tab w:val="left" w:pos="1438"/>
        </w:tabs>
        <w:spacing w:before="201"/>
        <w:ind w:left="1438" w:hanging="498"/>
        <w:jc w:val="both"/>
        <w:rPr>
          <w:rFonts w:ascii="Cambria"/>
          <w:sz w:val="24"/>
        </w:rPr>
      </w:pPr>
      <w:r>
        <w:rPr>
          <w:rFonts w:ascii="Cambria"/>
          <w:w w:val="90"/>
          <w:sz w:val="24"/>
        </w:rPr>
        <w:t>Quantityandqualityofeachmaterialneededaccordingtotheproduction</w:t>
      </w:r>
      <w:r>
        <w:rPr>
          <w:rFonts w:ascii="Cambria"/>
          <w:spacing w:val="-2"/>
          <w:w w:val="90"/>
          <w:sz w:val="24"/>
        </w:rPr>
        <w:t>target.</w:t>
      </w:r>
    </w:p>
    <w:p w:rsidR="00D0059D" w:rsidRDefault="00D0059D" w:rsidP="00D0059D">
      <w:pPr>
        <w:pStyle w:val="BodyText"/>
        <w:spacing w:before="51"/>
      </w:pPr>
    </w:p>
    <w:p w:rsidR="00D0059D" w:rsidRDefault="00D0059D" w:rsidP="00D0059D">
      <w:pPr>
        <w:pStyle w:val="ListParagraph"/>
        <w:numPr>
          <w:ilvl w:val="0"/>
          <w:numId w:val="142"/>
        </w:numPr>
        <w:tabs>
          <w:tab w:val="left" w:pos="1437"/>
        </w:tabs>
        <w:spacing w:before="1"/>
        <w:ind w:left="1437" w:hanging="578"/>
        <w:jc w:val="both"/>
        <w:rPr>
          <w:rFonts w:ascii="Cambria"/>
          <w:sz w:val="24"/>
        </w:rPr>
      </w:pPr>
      <w:r>
        <w:rPr>
          <w:rFonts w:ascii="Cambria"/>
          <w:w w:val="90"/>
          <w:sz w:val="24"/>
        </w:rPr>
        <w:t>Capitalitems,toolsandgeneralsuppliesrequiredduringthebudget</w:t>
      </w:r>
      <w:r>
        <w:rPr>
          <w:rFonts w:ascii="Cambria"/>
          <w:spacing w:val="-2"/>
          <w:w w:val="90"/>
          <w:sz w:val="24"/>
        </w:rPr>
        <w:t>period.</w:t>
      </w:r>
    </w:p>
    <w:p w:rsidR="00D0059D" w:rsidRDefault="00D0059D" w:rsidP="00D0059D">
      <w:pPr>
        <w:pStyle w:val="BodyText"/>
        <w:spacing w:before="51"/>
      </w:pPr>
    </w:p>
    <w:p w:rsidR="00D0059D" w:rsidRDefault="00D0059D" w:rsidP="00D0059D">
      <w:pPr>
        <w:pStyle w:val="ListParagraph"/>
        <w:numPr>
          <w:ilvl w:val="0"/>
          <w:numId w:val="142"/>
        </w:numPr>
        <w:tabs>
          <w:tab w:val="left" w:pos="1440"/>
        </w:tabs>
        <w:spacing w:line="352" w:lineRule="auto"/>
        <w:ind w:right="1581" w:hanging="660"/>
        <w:jc w:val="left"/>
        <w:rPr>
          <w:rFonts w:ascii="Cambria"/>
          <w:sz w:val="24"/>
        </w:rPr>
      </w:pPr>
      <w:r>
        <w:rPr>
          <w:rFonts w:ascii="Cambria"/>
          <w:w w:val="90"/>
          <w:sz w:val="24"/>
        </w:rPr>
        <w:t>The present stock position and materials expected to arrive, already covered by purchase</w:t>
      </w:r>
      <w:r>
        <w:rPr>
          <w:rFonts w:ascii="Cambria"/>
          <w:spacing w:val="-2"/>
          <w:sz w:val="24"/>
        </w:rPr>
        <w:t>orders.</w:t>
      </w:r>
    </w:p>
    <w:p w:rsidR="00D0059D" w:rsidRDefault="00D0059D" w:rsidP="00D0059D">
      <w:pPr>
        <w:pStyle w:val="ListParagraph"/>
        <w:spacing w:line="352" w:lineRule="auto"/>
        <w:rPr>
          <w:rFonts w:ascii="Cambria"/>
          <w:sz w:val="24"/>
        </w:rPr>
        <w:sectPr w:rsidR="00D0059D">
          <w:pgSz w:w="12240" w:h="15840"/>
          <w:pgMar w:top="1260" w:right="0" w:bottom="960" w:left="720" w:header="727" w:footer="738" w:gutter="0"/>
          <w:cols w:space="720"/>
        </w:sectPr>
      </w:pPr>
    </w:p>
    <w:p w:rsidR="00D0059D" w:rsidRDefault="00D0059D" w:rsidP="00D0059D">
      <w:pPr>
        <w:pStyle w:val="ListParagraph"/>
        <w:numPr>
          <w:ilvl w:val="0"/>
          <w:numId w:val="142"/>
        </w:numPr>
        <w:tabs>
          <w:tab w:val="left" w:pos="1439"/>
        </w:tabs>
        <w:spacing w:before="158"/>
        <w:ind w:left="1439" w:hanging="674"/>
        <w:jc w:val="left"/>
        <w:rPr>
          <w:rFonts w:ascii="Cambria"/>
          <w:sz w:val="24"/>
        </w:rPr>
      </w:pPr>
      <w:r>
        <w:rPr>
          <w:rFonts w:ascii="Cambria"/>
          <w:w w:val="90"/>
          <w:sz w:val="24"/>
        </w:rPr>
        <w:lastRenderedPageBreak/>
        <w:t>Thedatesonwhichpurchaseitemsare</w:t>
      </w:r>
      <w:r>
        <w:rPr>
          <w:rFonts w:ascii="Cambria"/>
          <w:spacing w:val="-2"/>
          <w:w w:val="90"/>
          <w:sz w:val="24"/>
        </w:rPr>
        <w:t>required.</w:t>
      </w:r>
    </w:p>
    <w:p w:rsidR="00D0059D" w:rsidRDefault="00D0059D" w:rsidP="00D0059D">
      <w:pPr>
        <w:pStyle w:val="BodyText"/>
        <w:spacing w:before="54"/>
      </w:pPr>
    </w:p>
    <w:p w:rsidR="00D0059D" w:rsidRDefault="00D0059D" w:rsidP="00D0059D">
      <w:pPr>
        <w:pStyle w:val="ListParagraph"/>
        <w:numPr>
          <w:ilvl w:val="0"/>
          <w:numId w:val="142"/>
        </w:numPr>
        <w:tabs>
          <w:tab w:val="left" w:pos="1439"/>
        </w:tabs>
        <w:ind w:left="1439" w:hanging="592"/>
        <w:jc w:val="left"/>
        <w:rPr>
          <w:rFonts w:ascii="Cambria"/>
          <w:sz w:val="24"/>
        </w:rPr>
      </w:pPr>
      <w:r>
        <w:rPr>
          <w:rFonts w:ascii="Cambria"/>
          <w:spacing w:val="-8"/>
          <w:sz w:val="24"/>
        </w:rPr>
        <w:t>Pricesofitemstobeboughtandpositivequantitiesofdiscounts.</w:t>
      </w:r>
    </w:p>
    <w:p w:rsidR="00D0059D" w:rsidRDefault="00D0059D" w:rsidP="00D0059D">
      <w:pPr>
        <w:pStyle w:val="BodyText"/>
        <w:spacing w:before="52"/>
      </w:pPr>
    </w:p>
    <w:p w:rsidR="00D0059D" w:rsidRDefault="00D0059D" w:rsidP="00D0059D">
      <w:pPr>
        <w:pStyle w:val="ListParagraph"/>
        <w:numPr>
          <w:ilvl w:val="0"/>
          <w:numId w:val="142"/>
        </w:numPr>
        <w:tabs>
          <w:tab w:val="left" w:pos="1439"/>
        </w:tabs>
        <w:ind w:left="1439" w:hanging="674"/>
        <w:jc w:val="left"/>
        <w:rPr>
          <w:rFonts w:ascii="Cambria"/>
          <w:sz w:val="24"/>
        </w:rPr>
      </w:pPr>
      <w:r>
        <w:rPr>
          <w:rFonts w:ascii="Cambria"/>
          <w:spacing w:val="-4"/>
          <w:sz w:val="24"/>
        </w:rPr>
        <w:t>Sources ofsupply.</w:t>
      </w:r>
    </w:p>
    <w:p w:rsidR="00D0059D" w:rsidRDefault="00D0059D" w:rsidP="00D0059D">
      <w:pPr>
        <w:pStyle w:val="BodyText"/>
        <w:spacing w:before="47"/>
      </w:pPr>
    </w:p>
    <w:p w:rsidR="00D0059D" w:rsidRDefault="00D0059D" w:rsidP="00D0059D">
      <w:pPr>
        <w:pStyle w:val="ListParagraph"/>
        <w:numPr>
          <w:ilvl w:val="0"/>
          <w:numId w:val="142"/>
        </w:numPr>
        <w:tabs>
          <w:tab w:val="left" w:pos="1439"/>
        </w:tabs>
        <w:ind w:left="1439" w:hanging="753"/>
        <w:jc w:val="left"/>
        <w:rPr>
          <w:rFonts w:ascii="Cambria"/>
          <w:sz w:val="24"/>
        </w:rPr>
      </w:pPr>
      <w:r>
        <w:rPr>
          <w:rFonts w:ascii="Cambria"/>
          <w:spacing w:val="-4"/>
          <w:sz w:val="24"/>
        </w:rPr>
        <w:t>Availabilityofcashto settleaccountsofsuppliers.</w:t>
      </w:r>
    </w:p>
    <w:p w:rsidR="00D0059D" w:rsidRDefault="00D0059D" w:rsidP="00D0059D">
      <w:pPr>
        <w:pStyle w:val="BodyText"/>
        <w:spacing w:before="51"/>
      </w:pPr>
    </w:p>
    <w:p w:rsidR="00D0059D" w:rsidRDefault="00D0059D" w:rsidP="00D0059D">
      <w:pPr>
        <w:pStyle w:val="ListParagraph"/>
        <w:numPr>
          <w:ilvl w:val="0"/>
          <w:numId w:val="142"/>
        </w:numPr>
        <w:tabs>
          <w:tab w:val="left" w:pos="1439"/>
        </w:tabs>
        <w:ind w:left="1439" w:hanging="832"/>
        <w:jc w:val="left"/>
        <w:rPr>
          <w:rFonts w:ascii="Cambria"/>
          <w:sz w:val="24"/>
        </w:rPr>
      </w:pPr>
      <w:r>
        <w:rPr>
          <w:rFonts w:ascii="Cambria"/>
          <w:w w:val="90"/>
          <w:sz w:val="24"/>
        </w:rPr>
        <w:t>Transport</w:t>
      </w:r>
      <w:r>
        <w:rPr>
          <w:rFonts w:ascii="Cambria"/>
          <w:spacing w:val="-2"/>
          <w:sz w:val="24"/>
        </w:rPr>
        <w:t>requirements.</w:t>
      </w:r>
    </w:p>
    <w:p w:rsidR="00D0059D" w:rsidRDefault="00D0059D" w:rsidP="00D0059D">
      <w:pPr>
        <w:pStyle w:val="BodyText"/>
        <w:spacing w:before="52"/>
      </w:pPr>
    </w:p>
    <w:p w:rsidR="00D0059D" w:rsidRDefault="00D0059D" w:rsidP="00D0059D">
      <w:pPr>
        <w:pStyle w:val="ListParagraph"/>
        <w:numPr>
          <w:ilvl w:val="0"/>
          <w:numId w:val="142"/>
        </w:numPr>
        <w:tabs>
          <w:tab w:val="left" w:pos="1439"/>
        </w:tabs>
        <w:ind w:left="1439" w:hanging="674"/>
        <w:jc w:val="left"/>
        <w:rPr>
          <w:rFonts w:ascii="Cambria"/>
          <w:sz w:val="24"/>
        </w:rPr>
      </w:pPr>
      <w:r>
        <w:rPr>
          <w:rFonts w:ascii="Cambria"/>
          <w:w w:val="90"/>
          <w:sz w:val="24"/>
        </w:rPr>
        <w:t>Inspectionandreceiving</w:t>
      </w:r>
      <w:r>
        <w:rPr>
          <w:rFonts w:ascii="Cambria"/>
          <w:spacing w:val="-2"/>
          <w:w w:val="90"/>
          <w:sz w:val="24"/>
        </w:rPr>
        <w:t>arrangements.</w:t>
      </w:r>
    </w:p>
    <w:p w:rsidR="00D0059D" w:rsidRDefault="00D0059D" w:rsidP="00D0059D">
      <w:pPr>
        <w:pStyle w:val="BodyText"/>
        <w:spacing w:before="52"/>
      </w:pPr>
    </w:p>
    <w:p w:rsidR="00D0059D" w:rsidRDefault="00D0059D" w:rsidP="00D0059D">
      <w:pPr>
        <w:pStyle w:val="ListParagraph"/>
        <w:numPr>
          <w:ilvl w:val="0"/>
          <w:numId w:val="142"/>
        </w:numPr>
        <w:tabs>
          <w:tab w:val="left" w:pos="1439"/>
        </w:tabs>
        <w:ind w:left="1439" w:hanging="592"/>
        <w:jc w:val="left"/>
        <w:rPr>
          <w:rFonts w:ascii="Cambria"/>
          <w:sz w:val="24"/>
        </w:rPr>
      </w:pPr>
      <w:r>
        <w:rPr>
          <w:rFonts w:ascii="Cambria"/>
          <w:spacing w:val="-7"/>
          <w:sz w:val="24"/>
        </w:rPr>
        <w:t>Storage</w:t>
      </w:r>
      <w:r>
        <w:rPr>
          <w:rFonts w:ascii="Cambria"/>
          <w:spacing w:val="-2"/>
          <w:sz w:val="24"/>
        </w:rPr>
        <w:t>capacity.</w:t>
      </w:r>
    </w:p>
    <w:p w:rsidR="00D0059D" w:rsidRDefault="00D0059D" w:rsidP="00D0059D">
      <w:pPr>
        <w:pStyle w:val="BodyText"/>
        <w:spacing w:before="55"/>
      </w:pPr>
    </w:p>
    <w:p w:rsidR="00D0059D" w:rsidRDefault="00D0059D" w:rsidP="00D0059D">
      <w:pPr>
        <w:numPr>
          <w:ilvl w:val="1"/>
          <w:numId w:val="146"/>
        </w:numPr>
        <w:tabs>
          <w:tab w:val="left" w:pos="1439"/>
        </w:tabs>
        <w:ind w:left="1439" w:hanging="722"/>
        <w:rPr>
          <w:b/>
          <w:sz w:val="24"/>
        </w:rPr>
      </w:pPr>
      <w:r>
        <w:rPr>
          <w:b/>
          <w:sz w:val="24"/>
        </w:rPr>
        <w:t>StoresAccounting</w:t>
      </w:r>
      <w:r>
        <w:rPr>
          <w:b/>
          <w:spacing w:val="-2"/>
          <w:sz w:val="24"/>
        </w:rPr>
        <w:t>Procedures</w:t>
      </w:r>
    </w:p>
    <w:p w:rsidR="00D0059D" w:rsidRDefault="00D0059D" w:rsidP="00D0059D">
      <w:pPr>
        <w:pStyle w:val="BodyText"/>
        <w:spacing w:before="59"/>
        <w:rPr>
          <w:b/>
        </w:rPr>
      </w:pPr>
    </w:p>
    <w:p w:rsidR="00D0059D" w:rsidRDefault="00D0059D" w:rsidP="00D0059D">
      <w:pPr>
        <w:pStyle w:val="BodyText"/>
        <w:ind w:left="1440"/>
      </w:pPr>
      <w:r>
        <w:rPr>
          <w:spacing w:val="-6"/>
        </w:rPr>
        <w:t>NeedforStoresAccounting</w:t>
      </w:r>
    </w:p>
    <w:p w:rsidR="00D0059D" w:rsidRDefault="00D0059D" w:rsidP="00D0059D">
      <w:pPr>
        <w:pStyle w:val="BodyText"/>
        <w:spacing w:before="51"/>
      </w:pPr>
    </w:p>
    <w:p w:rsidR="00D0059D" w:rsidRDefault="00D0059D" w:rsidP="00D0059D">
      <w:pPr>
        <w:pStyle w:val="BodyText"/>
        <w:spacing w:before="1" w:line="352" w:lineRule="auto"/>
        <w:ind w:left="720" w:right="1534"/>
      </w:pPr>
      <w:r>
        <w:rPr>
          <w:spacing w:val="-6"/>
        </w:rPr>
        <w:t xml:space="preserve">There are twoaspectsof store accounting i.e., value of the materialsstored and quantityof the </w:t>
      </w:r>
      <w:r>
        <w:rPr>
          <w:spacing w:val="-8"/>
        </w:rPr>
        <w:t>materialsstored.Storesaccountingisnecessaryisregardtovalueduetothefollowingreasons:</w:t>
      </w:r>
    </w:p>
    <w:p w:rsidR="00D0059D" w:rsidRDefault="00D0059D" w:rsidP="00D0059D">
      <w:pPr>
        <w:pStyle w:val="ListParagraph"/>
        <w:numPr>
          <w:ilvl w:val="2"/>
          <w:numId w:val="146"/>
        </w:numPr>
        <w:tabs>
          <w:tab w:val="left" w:pos="1799"/>
        </w:tabs>
        <w:spacing w:before="199"/>
        <w:ind w:left="1799" w:hanging="722"/>
        <w:rPr>
          <w:rFonts w:ascii="Cambria"/>
          <w:sz w:val="24"/>
        </w:rPr>
      </w:pPr>
      <w:r>
        <w:rPr>
          <w:rFonts w:ascii="Cambria"/>
          <w:spacing w:val="-6"/>
          <w:sz w:val="24"/>
        </w:rPr>
        <w:t>Itis necessarytoindicatethevalueofstocks</w:t>
      </w:r>
    </w:p>
    <w:p w:rsidR="00D0059D" w:rsidRDefault="00D0059D" w:rsidP="00D0059D">
      <w:pPr>
        <w:pStyle w:val="BodyText"/>
        <w:spacing w:before="50"/>
      </w:pPr>
    </w:p>
    <w:p w:rsidR="00D0059D" w:rsidRDefault="00D0059D" w:rsidP="00D0059D">
      <w:pPr>
        <w:pStyle w:val="BodyText"/>
        <w:ind w:left="1800"/>
      </w:pPr>
      <w:r>
        <w:rPr>
          <w:spacing w:val="-8"/>
        </w:rPr>
        <w:t>(beingassetsofthecompany)intheaccountsofthecompany.</w:t>
      </w:r>
    </w:p>
    <w:p w:rsidR="00D0059D" w:rsidRDefault="00D0059D" w:rsidP="00D0059D">
      <w:pPr>
        <w:pStyle w:val="BodyText"/>
        <w:spacing w:before="54"/>
      </w:pPr>
    </w:p>
    <w:p w:rsidR="00D0059D" w:rsidRDefault="00D0059D" w:rsidP="00D0059D">
      <w:pPr>
        <w:pStyle w:val="ListParagraph"/>
        <w:numPr>
          <w:ilvl w:val="2"/>
          <w:numId w:val="146"/>
        </w:numPr>
        <w:tabs>
          <w:tab w:val="left" w:pos="1799"/>
        </w:tabs>
        <w:ind w:left="1799" w:hanging="722"/>
        <w:rPr>
          <w:rFonts w:ascii="Cambria"/>
          <w:sz w:val="24"/>
        </w:rPr>
      </w:pPr>
      <w:r>
        <w:rPr>
          <w:rFonts w:ascii="Cambria"/>
          <w:spacing w:val="-6"/>
          <w:sz w:val="24"/>
        </w:rPr>
        <w:t>Itprovidesameansincalculating thecostofgoodsmanufactured.</w:t>
      </w:r>
    </w:p>
    <w:p w:rsidR="00D0059D" w:rsidRDefault="00D0059D" w:rsidP="00D0059D">
      <w:pPr>
        <w:pStyle w:val="BodyText"/>
        <w:spacing w:before="51"/>
      </w:pPr>
    </w:p>
    <w:p w:rsidR="00D0059D" w:rsidRDefault="00D0059D" w:rsidP="00D0059D">
      <w:pPr>
        <w:pStyle w:val="ListParagraph"/>
        <w:numPr>
          <w:ilvl w:val="2"/>
          <w:numId w:val="146"/>
        </w:numPr>
        <w:tabs>
          <w:tab w:val="left" w:pos="1799"/>
        </w:tabs>
        <w:spacing w:before="1"/>
        <w:ind w:left="1799" w:hanging="722"/>
        <w:rPr>
          <w:rFonts w:ascii="Cambria"/>
          <w:sz w:val="24"/>
        </w:rPr>
      </w:pPr>
      <w:r>
        <w:rPr>
          <w:rFonts w:ascii="Cambria"/>
          <w:spacing w:val="-6"/>
          <w:sz w:val="24"/>
        </w:rPr>
        <w:t>Itprovidesabasisforcontrolofinventorybyvalue.</w:t>
      </w:r>
    </w:p>
    <w:p w:rsidR="00D0059D" w:rsidRDefault="00D0059D" w:rsidP="00D0059D">
      <w:pPr>
        <w:pStyle w:val="BodyText"/>
        <w:spacing w:before="51"/>
      </w:pPr>
    </w:p>
    <w:p w:rsidR="00D0059D" w:rsidRDefault="00D0059D" w:rsidP="00D0059D">
      <w:pPr>
        <w:pStyle w:val="BodyText"/>
        <w:spacing w:line="352" w:lineRule="auto"/>
        <w:ind w:left="1080" w:right="1534"/>
      </w:pPr>
      <w:r>
        <w:rPr>
          <w:spacing w:val="-8"/>
        </w:rPr>
        <w:t xml:space="preserve">Asregardsquantityofmaterials,itisnecessarytoensure,thatallthematerialsreceivedhave </w:t>
      </w:r>
      <w:r>
        <w:rPr>
          <w:spacing w:val="-4"/>
        </w:rPr>
        <w:t xml:space="preserve">beenaccountedfor.Similarlyallreceiptsandissueshavebeenenteredinstockledgeror </w:t>
      </w:r>
      <w:r>
        <w:rPr>
          <w:spacing w:val="-2"/>
        </w:rPr>
        <w:t>registerandhavebeenaccountedfor.</w:t>
      </w:r>
    </w:p>
    <w:p w:rsidR="00D0059D" w:rsidRDefault="00D0059D" w:rsidP="00D0059D">
      <w:pPr>
        <w:pStyle w:val="BodyText"/>
        <w:spacing w:before="199"/>
        <w:ind w:left="1080"/>
      </w:pPr>
      <w:r>
        <w:rPr>
          <w:spacing w:val="-8"/>
        </w:rPr>
        <w:t>Thefollowingaremainpurposesforwhichstockrecordsarenecessary:</w:t>
      </w:r>
    </w:p>
    <w:p w:rsidR="00D0059D" w:rsidRDefault="00D0059D" w:rsidP="00D0059D">
      <w:pPr>
        <w:pStyle w:val="BodyText"/>
        <w:spacing w:before="52"/>
      </w:pPr>
    </w:p>
    <w:p w:rsidR="00D0059D" w:rsidRDefault="00D0059D" w:rsidP="00D0059D">
      <w:pPr>
        <w:pStyle w:val="ListParagraph"/>
        <w:numPr>
          <w:ilvl w:val="0"/>
          <w:numId w:val="141"/>
        </w:numPr>
        <w:tabs>
          <w:tab w:val="left" w:pos="1800"/>
        </w:tabs>
        <w:spacing w:line="355" w:lineRule="auto"/>
        <w:ind w:right="1807"/>
        <w:rPr>
          <w:rFonts w:ascii="Cambria"/>
          <w:sz w:val="24"/>
        </w:rPr>
      </w:pPr>
      <w:r>
        <w:rPr>
          <w:rFonts w:ascii="Cambria"/>
          <w:spacing w:val="-8"/>
          <w:sz w:val="24"/>
        </w:rPr>
        <w:t xml:space="preserve">Theyindicatetheamountofanymaterialinstockatanytimewithoutanyphysical </w:t>
      </w:r>
      <w:r>
        <w:rPr>
          <w:rFonts w:ascii="Cambria"/>
          <w:spacing w:val="-2"/>
          <w:sz w:val="24"/>
        </w:rPr>
        <w:t>checking.</w:t>
      </w:r>
    </w:p>
    <w:p w:rsidR="00D0059D" w:rsidRDefault="00D0059D" w:rsidP="00D0059D">
      <w:pPr>
        <w:pStyle w:val="ListParagraph"/>
        <w:numPr>
          <w:ilvl w:val="0"/>
          <w:numId w:val="141"/>
        </w:numPr>
        <w:tabs>
          <w:tab w:val="left" w:pos="1800"/>
        </w:tabs>
        <w:spacing w:before="197" w:line="352" w:lineRule="auto"/>
        <w:ind w:right="1695"/>
        <w:rPr>
          <w:rFonts w:ascii="Cambria"/>
          <w:sz w:val="24"/>
        </w:rPr>
      </w:pPr>
      <w:r>
        <w:rPr>
          <w:rFonts w:ascii="Cambria"/>
          <w:spacing w:val="-6"/>
          <w:sz w:val="24"/>
        </w:rPr>
        <w:t>Theyhelptotallythestockasshownbystoresaccounts. Allreceipts and issuesand issuesenteredinstockrecordsaresubsequentlypostedinvaluetostoresaccounts.</w:t>
      </w:r>
    </w:p>
    <w:p w:rsidR="00D0059D" w:rsidRDefault="00D0059D" w:rsidP="00D0059D">
      <w:pPr>
        <w:pStyle w:val="ListParagraph"/>
        <w:spacing w:line="352" w:lineRule="auto"/>
        <w:rPr>
          <w:rFonts w:ascii="Cambria"/>
          <w:sz w:val="24"/>
        </w:rPr>
        <w:sectPr w:rsidR="00D0059D">
          <w:pgSz w:w="12240" w:h="15840"/>
          <w:pgMar w:top="1260" w:right="0" w:bottom="960" w:left="720" w:header="727" w:footer="738" w:gutter="0"/>
          <w:cols w:space="720"/>
        </w:sectPr>
      </w:pPr>
    </w:p>
    <w:p w:rsidR="00D0059D" w:rsidRDefault="00D0059D" w:rsidP="00D0059D">
      <w:pPr>
        <w:pStyle w:val="ListParagraph"/>
        <w:numPr>
          <w:ilvl w:val="0"/>
          <w:numId w:val="141"/>
        </w:numPr>
        <w:tabs>
          <w:tab w:val="left" w:pos="1800"/>
        </w:tabs>
        <w:spacing w:before="161" w:line="352" w:lineRule="auto"/>
        <w:ind w:right="1603"/>
        <w:rPr>
          <w:rFonts w:ascii="Cambria"/>
          <w:sz w:val="24"/>
        </w:rPr>
      </w:pPr>
      <w:r>
        <w:rPr>
          <w:rFonts w:ascii="Cambria"/>
          <w:w w:val="90"/>
          <w:sz w:val="24"/>
        </w:rPr>
        <w:lastRenderedPageBreak/>
        <w:t>They help in determining, the ordering quantity in order to maintain the stocks at the</w:t>
      </w:r>
      <w:r>
        <w:rPr>
          <w:rFonts w:ascii="Cambria"/>
          <w:sz w:val="24"/>
        </w:rPr>
        <w:t>required level.</w:t>
      </w:r>
    </w:p>
    <w:p w:rsidR="00D0059D" w:rsidRDefault="00D0059D" w:rsidP="00D0059D">
      <w:pPr>
        <w:pStyle w:val="ListParagraph"/>
        <w:numPr>
          <w:ilvl w:val="0"/>
          <w:numId w:val="141"/>
        </w:numPr>
        <w:tabs>
          <w:tab w:val="left" w:pos="1800"/>
        </w:tabs>
        <w:spacing w:before="197" w:line="355" w:lineRule="auto"/>
        <w:ind w:right="2281"/>
        <w:rPr>
          <w:rFonts w:ascii="Cambria"/>
          <w:sz w:val="24"/>
        </w:rPr>
      </w:pPr>
      <w:r>
        <w:rPr>
          <w:rFonts w:ascii="Cambria"/>
          <w:spacing w:val="-8"/>
          <w:sz w:val="24"/>
        </w:rPr>
        <w:t xml:space="preserve">Theyhelpincomparingthequantitiesofallitemsinthestoresascertainedby </w:t>
      </w:r>
      <w:r>
        <w:rPr>
          <w:rFonts w:ascii="Cambria"/>
          <w:spacing w:val="-4"/>
          <w:sz w:val="24"/>
        </w:rPr>
        <w:t>physicalcheckingwiththatofquantitybalancesasperstoresrecords.</w:t>
      </w:r>
    </w:p>
    <w:p w:rsidR="00D0059D" w:rsidRDefault="00D0059D" w:rsidP="00D0059D">
      <w:pPr>
        <w:pStyle w:val="ListParagraph"/>
        <w:numPr>
          <w:ilvl w:val="0"/>
          <w:numId w:val="141"/>
        </w:numPr>
        <w:tabs>
          <w:tab w:val="left" w:pos="1799"/>
        </w:tabs>
        <w:spacing w:before="197"/>
        <w:ind w:left="1799" w:hanging="720"/>
        <w:rPr>
          <w:rFonts w:ascii="Cambria"/>
          <w:sz w:val="24"/>
        </w:rPr>
      </w:pPr>
      <w:r>
        <w:rPr>
          <w:rFonts w:ascii="Cambria"/>
          <w:spacing w:val="-8"/>
          <w:sz w:val="24"/>
        </w:rPr>
        <w:t>Theyhelpthestoresstaffinlocatingthegoodsinthestore house.</w:t>
      </w:r>
    </w:p>
    <w:p w:rsidR="00D0059D" w:rsidRDefault="00D0059D" w:rsidP="00D0059D">
      <w:pPr>
        <w:pStyle w:val="BodyText"/>
        <w:spacing w:before="51"/>
      </w:pPr>
    </w:p>
    <w:p w:rsidR="00D0059D" w:rsidRDefault="00D0059D" w:rsidP="00D0059D">
      <w:pPr>
        <w:pStyle w:val="ListParagraph"/>
        <w:numPr>
          <w:ilvl w:val="0"/>
          <w:numId w:val="141"/>
        </w:numPr>
        <w:tabs>
          <w:tab w:val="left" w:pos="1800"/>
        </w:tabs>
        <w:spacing w:before="1" w:line="352" w:lineRule="auto"/>
        <w:ind w:right="1842"/>
        <w:rPr>
          <w:rFonts w:ascii="Cambria"/>
          <w:sz w:val="24"/>
        </w:rPr>
      </w:pPr>
      <w:r>
        <w:rPr>
          <w:rFonts w:ascii="Cambria"/>
          <w:spacing w:val="-6"/>
          <w:sz w:val="24"/>
        </w:rPr>
        <w:t xml:space="preserve">Theyservethepurposeofapricelist,asunitpricesgiveninstorescanbeusedfor </w:t>
      </w:r>
      <w:r>
        <w:rPr>
          <w:rFonts w:ascii="Cambria"/>
          <w:spacing w:val="-4"/>
          <w:sz w:val="24"/>
        </w:rPr>
        <w:t>pricingallstoresdocumentswhichareultimatelypostedtotherecords.</w:t>
      </w:r>
    </w:p>
    <w:p w:rsidR="00D0059D" w:rsidRDefault="00D0059D" w:rsidP="00D0059D">
      <w:pPr>
        <w:pStyle w:val="BodyText"/>
        <w:spacing w:before="200"/>
        <w:ind w:left="1080"/>
      </w:pPr>
      <w:r>
        <w:rPr>
          <w:w w:val="105"/>
        </w:rPr>
        <w:t>STORES</w:t>
      </w:r>
      <w:r>
        <w:rPr>
          <w:spacing w:val="-2"/>
          <w:w w:val="110"/>
        </w:rPr>
        <w:t>RECORDS</w:t>
      </w:r>
    </w:p>
    <w:p w:rsidR="00D0059D" w:rsidRDefault="00D0059D" w:rsidP="00D0059D">
      <w:pPr>
        <w:pStyle w:val="BodyText"/>
        <w:spacing w:before="51"/>
      </w:pPr>
    </w:p>
    <w:p w:rsidR="00D0059D" w:rsidRDefault="00D0059D" w:rsidP="00D0059D">
      <w:pPr>
        <w:pStyle w:val="BodyText"/>
        <w:ind w:left="1080"/>
      </w:pPr>
      <w:r>
        <w:rPr>
          <w:w w:val="90"/>
        </w:rPr>
        <w:t>Thefollowingarethemostimportantrecordsusedinthestores</w:t>
      </w:r>
      <w:r>
        <w:rPr>
          <w:spacing w:val="-10"/>
          <w:w w:val="90"/>
        </w:rPr>
        <w:t>:</w:t>
      </w:r>
    </w:p>
    <w:p w:rsidR="00D0059D" w:rsidRDefault="00D0059D" w:rsidP="00D0059D">
      <w:pPr>
        <w:pStyle w:val="BodyText"/>
        <w:spacing w:before="52"/>
      </w:pPr>
    </w:p>
    <w:p w:rsidR="00D0059D" w:rsidRDefault="00D0059D" w:rsidP="00D0059D">
      <w:pPr>
        <w:pStyle w:val="ListParagraph"/>
        <w:numPr>
          <w:ilvl w:val="0"/>
          <w:numId w:val="140"/>
        </w:numPr>
        <w:tabs>
          <w:tab w:val="left" w:pos="1800"/>
        </w:tabs>
        <w:spacing w:line="352" w:lineRule="auto"/>
        <w:ind w:right="1584"/>
        <w:rPr>
          <w:rFonts w:ascii="Cambria"/>
          <w:sz w:val="24"/>
        </w:rPr>
      </w:pPr>
      <w:r>
        <w:rPr>
          <w:rFonts w:ascii="Cambria"/>
          <w:spacing w:val="-4"/>
          <w:sz w:val="24"/>
        </w:rPr>
        <w:t xml:space="preserve">BINCARD :- the cardis generallykept in thebin alongwith particularitem. To hold </w:t>
      </w:r>
      <w:r>
        <w:rPr>
          <w:rFonts w:ascii="Cambria"/>
          <w:spacing w:val="-6"/>
          <w:sz w:val="24"/>
        </w:rPr>
        <w:t xml:space="preserve">the bincard, usuallythere is a metal holder attached tothe bin. These cardsare very simpleandgivedetails regarding codenumber,theunit of issues, the quantityofthe </w:t>
      </w:r>
      <w:r>
        <w:rPr>
          <w:rFonts w:ascii="Cambria"/>
          <w:spacing w:val="-4"/>
          <w:sz w:val="24"/>
        </w:rPr>
        <w:t>receivedand issued and the balanceremainingin thebin.</w:t>
      </w:r>
    </w:p>
    <w:p w:rsidR="00D0059D" w:rsidRDefault="00D0059D" w:rsidP="00D0059D">
      <w:pPr>
        <w:pStyle w:val="ListParagraph"/>
        <w:numPr>
          <w:ilvl w:val="0"/>
          <w:numId w:val="140"/>
        </w:numPr>
        <w:tabs>
          <w:tab w:val="left" w:pos="1800"/>
        </w:tabs>
        <w:spacing w:before="203" w:line="352" w:lineRule="auto"/>
        <w:ind w:right="1539"/>
        <w:rPr>
          <w:rFonts w:ascii="Cambria"/>
          <w:sz w:val="24"/>
        </w:rPr>
      </w:pPr>
      <w:r>
        <w:rPr>
          <w:rFonts w:ascii="Cambria"/>
          <w:sz w:val="24"/>
        </w:rPr>
        <w:t xml:space="preserve">STOCKCARD:-stockcardsarekepttogetheratoneplaceinthestoresoffice.This </w:t>
      </w:r>
      <w:r>
        <w:rPr>
          <w:rFonts w:ascii="Cambria"/>
          <w:spacing w:val="-4"/>
          <w:sz w:val="24"/>
        </w:rPr>
        <w:t xml:space="preserve">officeshouldbewithinthestoresbuildingandnotfarawayfromtheotherofficesof </w:t>
      </w:r>
      <w:r>
        <w:rPr>
          <w:rFonts w:ascii="Cambria"/>
          <w:spacing w:val="-6"/>
          <w:sz w:val="24"/>
        </w:rPr>
        <w:t xml:space="preserve">thecompany.Thisis necessarytokeepthe proximitybetweenthestores documents </w:t>
      </w:r>
      <w:r>
        <w:rPr>
          <w:rFonts w:ascii="Cambria"/>
          <w:spacing w:val="-4"/>
          <w:sz w:val="24"/>
        </w:rPr>
        <w:t xml:space="preserve">and thestoresthemselves. Stores cards canbe of threetypesi.e., (i)showingonly quantities,(ii)shoeingquantities,andunitprice,and(iii)showingquantity, unit price,valueofeachtransactionandthevalueofbalanceinstock,(iv)isthebestasit </w:t>
      </w:r>
      <w:r>
        <w:rPr>
          <w:rFonts w:ascii="Cambria"/>
          <w:spacing w:val="-8"/>
          <w:sz w:val="24"/>
        </w:rPr>
        <w:t xml:space="preserve">givesalldetailsbutitrequiresgreatereffortandexpertisetomaintain.Entryofevery </w:t>
      </w:r>
      <w:r>
        <w:rPr>
          <w:rFonts w:ascii="Cambria"/>
          <w:spacing w:val="-4"/>
          <w:sz w:val="24"/>
        </w:rPr>
        <w:t>receiptandissueofstoremustbedoneintimeandnotpostponedtothenextday.</w:t>
      </w:r>
    </w:p>
    <w:p w:rsidR="00D0059D" w:rsidRDefault="00D0059D" w:rsidP="00D0059D">
      <w:pPr>
        <w:pStyle w:val="ListParagraph"/>
        <w:numPr>
          <w:ilvl w:val="0"/>
          <w:numId w:val="140"/>
        </w:numPr>
        <w:tabs>
          <w:tab w:val="left" w:pos="1800"/>
        </w:tabs>
        <w:spacing w:before="202" w:line="352" w:lineRule="auto"/>
        <w:ind w:right="1724"/>
        <w:rPr>
          <w:rFonts w:ascii="Cambria"/>
          <w:sz w:val="24"/>
        </w:rPr>
      </w:pPr>
      <w:r>
        <w:rPr>
          <w:rFonts w:ascii="Cambria"/>
          <w:sz w:val="24"/>
        </w:rPr>
        <w:t>STORESTRANSFERNOTE:-thisformisusedfortransferofmaterialsfromone storetoanotherstore.</w:t>
      </w:r>
    </w:p>
    <w:p w:rsidR="00D0059D" w:rsidRDefault="00D0059D" w:rsidP="00D0059D">
      <w:pPr>
        <w:pStyle w:val="ListParagraph"/>
        <w:numPr>
          <w:ilvl w:val="0"/>
          <w:numId w:val="140"/>
        </w:numPr>
        <w:tabs>
          <w:tab w:val="left" w:pos="1800"/>
        </w:tabs>
        <w:spacing w:before="200" w:line="352" w:lineRule="auto"/>
        <w:ind w:right="2139"/>
        <w:rPr>
          <w:rFonts w:ascii="Cambria"/>
          <w:sz w:val="24"/>
        </w:rPr>
      </w:pPr>
      <w:r>
        <w:rPr>
          <w:rFonts w:ascii="Cambria"/>
          <w:sz w:val="24"/>
        </w:rPr>
        <w:t xml:space="preserve">MATERIALRETURNNOTE:-thisformisusedforreturnofitemsofsurplus </w:t>
      </w:r>
      <w:r>
        <w:rPr>
          <w:rFonts w:ascii="Cambria"/>
          <w:spacing w:val="-8"/>
          <w:sz w:val="24"/>
        </w:rPr>
        <w:t>materialfromproductionorengineeringdepartmenttothestoresdepartment.</w:t>
      </w:r>
    </w:p>
    <w:p w:rsidR="00D0059D" w:rsidRDefault="00D0059D" w:rsidP="00D0059D">
      <w:pPr>
        <w:pStyle w:val="ListParagraph"/>
        <w:spacing w:line="352" w:lineRule="auto"/>
        <w:rPr>
          <w:rFonts w:ascii="Cambria"/>
          <w:sz w:val="24"/>
        </w:rPr>
        <w:sectPr w:rsidR="00D0059D">
          <w:pgSz w:w="12240" w:h="15840"/>
          <w:pgMar w:top="1260" w:right="0" w:bottom="960" w:left="720" w:header="727" w:footer="738" w:gutter="0"/>
          <w:cols w:space="720"/>
        </w:sectPr>
      </w:pPr>
    </w:p>
    <w:p w:rsidR="00D0059D" w:rsidRDefault="00D0059D" w:rsidP="00D0059D">
      <w:pPr>
        <w:pStyle w:val="ListParagraph"/>
        <w:numPr>
          <w:ilvl w:val="0"/>
          <w:numId w:val="140"/>
        </w:numPr>
        <w:tabs>
          <w:tab w:val="left" w:pos="1798"/>
          <w:tab w:val="left" w:pos="1800"/>
        </w:tabs>
        <w:spacing w:before="161" w:line="352" w:lineRule="auto"/>
        <w:ind w:right="1668"/>
        <w:jc w:val="both"/>
        <w:rPr>
          <w:rFonts w:ascii="Cambria"/>
          <w:sz w:val="24"/>
        </w:rPr>
      </w:pPr>
      <w:r>
        <w:rPr>
          <w:rFonts w:ascii="Cambria"/>
          <w:sz w:val="24"/>
        </w:rPr>
        <w:lastRenderedPageBreak/>
        <w:t xml:space="preserve">GOODSINWARD OR RECEIPTS NOTE:- this form is used for recordingreceipts </w:t>
      </w:r>
      <w:r>
        <w:rPr>
          <w:rFonts w:ascii="Cambria"/>
          <w:spacing w:val="-2"/>
          <w:sz w:val="24"/>
        </w:rPr>
        <w:t>ofvariousitemsofstoresinthereceiptsection.</w:t>
      </w:r>
    </w:p>
    <w:p w:rsidR="00D0059D" w:rsidRDefault="00D0059D" w:rsidP="00D0059D">
      <w:pPr>
        <w:pStyle w:val="ListParagraph"/>
        <w:numPr>
          <w:ilvl w:val="0"/>
          <w:numId w:val="140"/>
        </w:numPr>
        <w:tabs>
          <w:tab w:val="left" w:pos="1798"/>
          <w:tab w:val="left" w:pos="1800"/>
        </w:tabs>
        <w:spacing w:before="197" w:line="355" w:lineRule="auto"/>
        <w:ind w:right="1701"/>
        <w:jc w:val="both"/>
        <w:rPr>
          <w:rFonts w:ascii="Cambria"/>
          <w:sz w:val="24"/>
        </w:rPr>
      </w:pPr>
      <w:r>
        <w:rPr>
          <w:rFonts w:ascii="Cambria"/>
          <w:sz w:val="24"/>
        </w:rPr>
        <w:t xml:space="preserve">MATERIALREJECTIONNOTE:-thisnoteisissuedbytheinspectiondepartment </w:t>
      </w:r>
      <w:r>
        <w:rPr>
          <w:rFonts w:ascii="Cambria"/>
          <w:spacing w:val="-2"/>
          <w:sz w:val="24"/>
        </w:rPr>
        <w:t>andgivesvariousreasonsorrejectinganitemofstore.</w:t>
      </w:r>
    </w:p>
    <w:p w:rsidR="00D0059D" w:rsidRDefault="00D0059D" w:rsidP="00D0059D">
      <w:pPr>
        <w:pStyle w:val="ListParagraph"/>
        <w:numPr>
          <w:ilvl w:val="0"/>
          <w:numId w:val="140"/>
        </w:numPr>
        <w:tabs>
          <w:tab w:val="left" w:pos="1798"/>
        </w:tabs>
        <w:spacing w:before="197"/>
        <w:ind w:left="1798"/>
        <w:jc w:val="both"/>
        <w:rPr>
          <w:rFonts w:ascii="Cambria"/>
          <w:sz w:val="24"/>
        </w:rPr>
      </w:pPr>
      <w:r>
        <w:rPr>
          <w:rFonts w:ascii="Cambria"/>
          <w:spacing w:val="-2"/>
          <w:sz w:val="24"/>
        </w:rPr>
        <w:t>SCRAPNOTE:-Thisnoteisusedforsendingthescraptothestores.</w:t>
      </w:r>
    </w:p>
    <w:p w:rsidR="00D0059D" w:rsidRDefault="00D0059D" w:rsidP="00D0059D">
      <w:pPr>
        <w:pStyle w:val="BodyText"/>
        <w:spacing w:before="51"/>
      </w:pPr>
    </w:p>
    <w:p w:rsidR="00D0059D" w:rsidRDefault="00D0059D" w:rsidP="00D0059D">
      <w:pPr>
        <w:pStyle w:val="ListParagraph"/>
        <w:numPr>
          <w:ilvl w:val="0"/>
          <w:numId w:val="140"/>
        </w:numPr>
        <w:tabs>
          <w:tab w:val="left" w:pos="1797"/>
          <w:tab w:val="left" w:pos="1800"/>
        </w:tabs>
        <w:spacing w:before="1" w:line="352" w:lineRule="auto"/>
        <w:ind w:right="1552"/>
        <w:jc w:val="both"/>
        <w:rPr>
          <w:rFonts w:ascii="Cambria"/>
          <w:sz w:val="24"/>
        </w:rPr>
      </w:pPr>
      <w:r>
        <w:rPr>
          <w:rFonts w:ascii="Cambria"/>
          <w:sz w:val="24"/>
        </w:rPr>
        <w:t>MATERIAL REQUISION FORM :- this form is used for indenting or requisition of materialsfromthestores.</w:t>
      </w:r>
    </w:p>
    <w:p w:rsidR="00D0059D" w:rsidRDefault="00D0059D" w:rsidP="00D0059D">
      <w:pPr>
        <w:pStyle w:val="ListParagraph"/>
        <w:numPr>
          <w:ilvl w:val="0"/>
          <w:numId w:val="140"/>
        </w:numPr>
        <w:tabs>
          <w:tab w:val="left" w:pos="1798"/>
          <w:tab w:val="left" w:pos="1800"/>
        </w:tabs>
        <w:spacing w:before="202" w:line="352" w:lineRule="auto"/>
        <w:ind w:right="1673"/>
        <w:jc w:val="both"/>
        <w:rPr>
          <w:rFonts w:ascii="Cambria"/>
          <w:sz w:val="24"/>
        </w:rPr>
      </w:pPr>
      <w:r>
        <w:rPr>
          <w:rFonts w:ascii="Cambria"/>
          <w:spacing w:val="-2"/>
          <w:sz w:val="24"/>
        </w:rPr>
        <w:t xml:space="preserve">GATEPASS:-inordertopreventpilferage,itisnecessarythatagateisissuedfor </w:t>
      </w:r>
      <w:r>
        <w:rPr>
          <w:rFonts w:ascii="Cambria"/>
          <w:spacing w:val="-8"/>
          <w:sz w:val="24"/>
        </w:rPr>
        <w:t xml:space="preserve">takinganyitemoutofthestoresandmustbepresentedatthegate.Usuallymaterial </w:t>
      </w:r>
      <w:r>
        <w:rPr>
          <w:rFonts w:ascii="Cambria"/>
          <w:spacing w:val="-4"/>
          <w:sz w:val="24"/>
        </w:rPr>
        <w:t>requisitionformormaterialtransfernotecanbeusedasagatepass.</w:t>
      </w:r>
    </w:p>
    <w:p w:rsidR="00D0059D" w:rsidRDefault="00D0059D" w:rsidP="00D0059D">
      <w:pPr>
        <w:pStyle w:val="ListParagraph"/>
        <w:numPr>
          <w:ilvl w:val="0"/>
          <w:numId w:val="140"/>
        </w:numPr>
        <w:tabs>
          <w:tab w:val="left" w:pos="1798"/>
        </w:tabs>
        <w:spacing w:before="202"/>
        <w:ind w:left="1798"/>
        <w:jc w:val="both"/>
        <w:rPr>
          <w:rFonts w:ascii="Cambria"/>
          <w:sz w:val="24"/>
        </w:rPr>
      </w:pPr>
      <w:r>
        <w:rPr>
          <w:rFonts w:ascii="Cambria"/>
          <w:sz w:val="24"/>
        </w:rPr>
        <w:t>INVENTORYFORM:-thisformisusedinstock</w:t>
      </w:r>
      <w:r>
        <w:rPr>
          <w:rFonts w:ascii="Cambria"/>
          <w:spacing w:val="-2"/>
          <w:sz w:val="24"/>
        </w:rPr>
        <w:t>taking</w:t>
      </w:r>
    </w:p>
    <w:p w:rsidR="00D0059D" w:rsidRDefault="00D0059D" w:rsidP="00D0059D">
      <w:pPr>
        <w:pStyle w:val="BodyText"/>
        <w:spacing w:before="46"/>
      </w:pPr>
    </w:p>
    <w:p w:rsidR="00D0059D" w:rsidRDefault="00D0059D" w:rsidP="00D0059D">
      <w:pPr>
        <w:pStyle w:val="ListParagraph"/>
        <w:numPr>
          <w:ilvl w:val="0"/>
          <w:numId w:val="140"/>
        </w:numPr>
        <w:tabs>
          <w:tab w:val="left" w:pos="1798"/>
          <w:tab w:val="left" w:pos="1800"/>
        </w:tabs>
        <w:spacing w:line="355" w:lineRule="auto"/>
        <w:ind w:right="1634"/>
        <w:jc w:val="both"/>
        <w:rPr>
          <w:rFonts w:ascii="Cambria" w:hAnsi="Cambria"/>
          <w:sz w:val="24"/>
        </w:rPr>
      </w:pPr>
      <w:r>
        <w:rPr>
          <w:rFonts w:ascii="Cambria" w:hAnsi="Cambria"/>
          <w:sz w:val="24"/>
        </w:rPr>
        <w:t xml:space="preserve">STOCK VALUATION FORM:- this form is usually used for valuation of stocks in </w:t>
      </w:r>
      <w:r>
        <w:rPr>
          <w:rFonts w:ascii="Cambria" w:hAnsi="Cambria"/>
          <w:spacing w:val="-6"/>
          <w:sz w:val="24"/>
        </w:rPr>
        <w:t>handattheendoftheyearsothat it’s value maybeincludedin the annualaccounts.</w:t>
      </w:r>
    </w:p>
    <w:p w:rsidR="00D0059D" w:rsidRDefault="00D0059D" w:rsidP="00D0059D">
      <w:pPr>
        <w:pStyle w:val="ListParagraph"/>
        <w:numPr>
          <w:ilvl w:val="0"/>
          <w:numId w:val="140"/>
        </w:numPr>
        <w:tabs>
          <w:tab w:val="left" w:pos="1800"/>
        </w:tabs>
        <w:spacing w:before="200" w:line="352" w:lineRule="auto"/>
        <w:ind w:right="1929"/>
        <w:rPr>
          <w:rFonts w:ascii="Cambria"/>
          <w:sz w:val="24"/>
        </w:rPr>
      </w:pPr>
      <w:r>
        <w:rPr>
          <w:rFonts w:ascii="Cambria"/>
          <w:sz w:val="24"/>
        </w:rPr>
        <w:t xml:space="preserve">TEMPORARY LOAN VOUCHER :- this voucher is used for issuing tools to the </w:t>
      </w:r>
      <w:r>
        <w:rPr>
          <w:rFonts w:ascii="Cambria"/>
          <w:spacing w:val="-4"/>
          <w:sz w:val="24"/>
        </w:rPr>
        <w:t>workerswhicharetobereturnedtothestoresattheendoftheday.</w:t>
      </w:r>
    </w:p>
    <w:p w:rsidR="00D0059D" w:rsidRDefault="00D0059D" w:rsidP="00D0059D">
      <w:pPr>
        <w:pStyle w:val="ListParagraph"/>
        <w:numPr>
          <w:ilvl w:val="0"/>
          <w:numId w:val="140"/>
        </w:numPr>
        <w:tabs>
          <w:tab w:val="left" w:pos="1800"/>
        </w:tabs>
        <w:spacing w:before="200" w:line="352" w:lineRule="auto"/>
        <w:ind w:right="1682"/>
        <w:rPr>
          <w:rFonts w:ascii="Cambria"/>
          <w:sz w:val="24"/>
        </w:rPr>
      </w:pPr>
      <w:r>
        <w:rPr>
          <w:rFonts w:ascii="Cambria"/>
          <w:sz w:val="24"/>
        </w:rPr>
        <w:t>PERMANENTLOANVOUCHER:-thisvoucherisusedforissuingtoolsrequired fordailyuseorforalongperiodbyanemployeeorsection.</w:t>
      </w:r>
    </w:p>
    <w:p w:rsidR="00D0059D" w:rsidRDefault="00D0059D" w:rsidP="00D0059D">
      <w:pPr>
        <w:pStyle w:val="BodyText"/>
        <w:spacing w:before="197"/>
        <w:ind w:left="1147"/>
      </w:pPr>
      <w:r>
        <w:rPr>
          <w:w w:val="105"/>
        </w:rPr>
        <w:t>BIN</w:t>
      </w:r>
      <w:r>
        <w:rPr>
          <w:spacing w:val="-4"/>
          <w:w w:val="110"/>
        </w:rPr>
        <w:t>CARD</w:t>
      </w:r>
    </w:p>
    <w:p w:rsidR="00D0059D" w:rsidRDefault="00D0059D" w:rsidP="00D0059D">
      <w:pPr>
        <w:pStyle w:val="BodyText"/>
        <w:spacing w:before="52"/>
      </w:pPr>
    </w:p>
    <w:p w:rsidR="00D0059D" w:rsidRDefault="00D0059D" w:rsidP="00D0059D">
      <w:pPr>
        <w:pStyle w:val="BodyText"/>
        <w:spacing w:line="352" w:lineRule="auto"/>
        <w:ind w:left="1147" w:right="1438" w:firstLine="292"/>
        <w:jc w:val="both"/>
      </w:pPr>
      <w:r>
        <w:rPr>
          <w:spacing w:val="-4"/>
        </w:rPr>
        <w:t xml:space="preserve">Abincardmakesarecordofthereceiptandissueofmaterialandiskeptforeachitemof </w:t>
      </w:r>
      <w:r>
        <w:rPr>
          <w:spacing w:val="-8"/>
        </w:rPr>
        <w:t xml:space="preserve">storescarried.Quantityofstoresreceivedisenteredinthereceiptcolumnofthebincardand </w:t>
      </w:r>
      <w:r>
        <w:rPr>
          <w:spacing w:val="-4"/>
        </w:rPr>
        <w:t xml:space="preserve">thequantityofstoresissuedisrecordedinthestorecolumnofthebincardandabalanceof </w:t>
      </w:r>
      <w:r>
        <w:rPr>
          <w:w w:val="90"/>
        </w:rPr>
        <w:t xml:space="preserve">the quantity of the stores is taken after every receipt or maintained by the storekeeper and the </w:t>
      </w:r>
      <w:r>
        <w:t xml:space="preserve">storekeeperisanswerableforanydifferencebetweenthephysicalstockandthebalance </w:t>
      </w:r>
      <w:r>
        <w:rPr>
          <w:w w:val="90"/>
        </w:rPr>
        <w:t xml:space="preserve">shown in the bin card. These cards are used not only for recording receipts andissuesofstores </w:t>
      </w:r>
      <w:r>
        <w:t>butalsoassistthestorekeeper tocontrolthestock.Foreachitemsof</w:t>
      </w:r>
    </w:p>
    <w:p w:rsidR="00D0059D" w:rsidRDefault="00D0059D" w:rsidP="00D0059D">
      <w:pPr>
        <w:pStyle w:val="BodyText"/>
        <w:spacing w:line="352" w:lineRule="auto"/>
        <w:jc w:val="both"/>
        <w:sectPr w:rsidR="00D0059D">
          <w:pgSz w:w="12240" w:h="15840"/>
          <w:pgMar w:top="1260" w:right="0" w:bottom="960" w:left="720" w:header="727" w:footer="738" w:gutter="0"/>
          <w:cols w:space="720"/>
        </w:sectPr>
      </w:pPr>
    </w:p>
    <w:p w:rsidR="00D0059D" w:rsidRDefault="00D0059D" w:rsidP="00D0059D">
      <w:pPr>
        <w:pStyle w:val="BodyText"/>
        <w:spacing w:before="161" w:line="352" w:lineRule="auto"/>
        <w:ind w:left="1147" w:right="1448"/>
        <w:jc w:val="both"/>
      </w:pPr>
      <w:r>
        <w:rPr>
          <w:w w:val="90"/>
        </w:rPr>
        <w:lastRenderedPageBreak/>
        <w:t xml:space="preserve">stores, minimum quantity, maximum quantity and ordering quantity are stated requisition for </w:t>
      </w:r>
      <w:r>
        <w:t>thepurchaseofmaterialintime.</w:t>
      </w:r>
    </w:p>
    <w:p w:rsidR="00D0059D" w:rsidRDefault="00D0059D" w:rsidP="00D0059D">
      <w:pPr>
        <w:pStyle w:val="BodyText"/>
        <w:spacing w:before="197" w:line="352" w:lineRule="auto"/>
        <w:ind w:left="1147" w:right="1444" w:firstLine="292"/>
        <w:jc w:val="both"/>
      </w:pPr>
      <w:r>
        <w:t xml:space="preserve">Abincardisalsoknownasbintagorstockcardandusuallybunguporplacedinshelf, </w:t>
      </w:r>
      <w:r>
        <w:rPr>
          <w:spacing w:val="-6"/>
        </w:rPr>
        <w:t xml:space="preserve">rack, bin where thematerials has beenkept. Bincards can also be in theform of loose sheets </w:t>
      </w:r>
      <w:r>
        <w:rPr>
          <w:spacing w:val="-2"/>
        </w:rPr>
        <w:t>whichcanbemaintainedintheledgerkeptinthestores.</w:t>
      </w:r>
    </w:p>
    <w:p w:rsidR="00D0059D" w:rsidRDefault="00D0059D" w:rsidP="00D0059D">
      <w:pPr>
        <w:pStyle w:val="BodyText"/>
        <w:rPr>
          <w:sz w:val="16"/>
        </w:rPr>
      </w:pPr>
      <w:r>
        <w:rPr>
          <w:noProof/>
          <w:sz w:val="16"/>
        </w:rPr>
        <w:drawing>
          <wp:anchor distT="0" distB="0" distL="0" distR="0" simplePos="0" relativeHeight="487669248" behindDoc="1" locked="0" layoutInCell="1" allowOverlap="1" wp14:anchorId="225A612C" wp14:editId="004E8924">
            <wp:simplePos x="0" y="0"/>
            <wp:positionH relativeFrom="page">
              <wp:posOffset>1386840</wp:posOffset>
            </wp:positionH>
            <wp:positionV relativeFrom="paragraph">
              <wp:posOffset>134410</wp:posOffset>
            </wp:positionV>
            <wp:extent cx="5879592" cy="3157728"/>
            <wp:effectExtent l="0" t="0" r="0" b="0"/>
            <wp:wrapTopAndBottom/>
            <wp:docPr id="5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231" cstate="print"/>
                    <a:stretch>
                      <a:fillRect/>
                    </a:stretch>
                  </pic:blipFill>
                  <pic:spPr>
                    <a:xfrm>
                      <a:off x="0" y="0"/>
                      <a:ext cx="5879592" cy="3157728"/>
                    </a:xfrm>
                    <a:prstGeom prst="rect">
                      <a:avLst/>
                    </a:prstGeom>
                  </pic:spPr>
                </pic:pic>
              </a:graphicData>
            </a:graphic>
          </wp:anchor>
        </w:drawing>
      </w:r>
    </w:p>
    <w:p w:rsidR="00D0059D" w:rsidRDefault="00D0059D" w:rsidP="00D0059D">
      <w:pPr>
        <w:pStyle w:val="BodyText"/>
        <w:spacing w:before="54"/>
      </w:pPr>
    </w:p>
    <w:p w:rsidR="00D0059D" w:rsidRDefault="00D0059D" w:rsidP="00D0059D">
      <w:pPr>
        <w:pStyle w:val="BodyText"/>
        <w:ind w:left="1147"/>
        <w:jc w:val="both"/>
      </w:pPr>
      <w:r>
        <w:rPr>
          <w:w w:val="105"/>
        </w:rPr>
        <w:t>STORES</w:t>
      </w:r>
      <w:r>
        <w:rPr>
          <w:spacing w:val="-2"/>
          <w:w w:val="110"/>
        </w:rPr>
        <w:t>LEDGER</w:t>
      </w:r>
    </w:p>
    <w:p w:rsidR="00D0059D" w:rsidRDefault="00D0059D" w:rsidP="00D0059D">
      <w:pPr>
        <w:pStyle w:val="BodyText"/>
        <w:spacing w:before="52"/>
      </w:pPr>
    </w:p>
    <w:p w:rsidR="00D0059D" w:rsidRDefault="00D0059D" w:rsidP="00D0059D">
      <w:pPr>
        <w:pStyle w:val="BodyText"/>
        <w:spacing w:line="352" w:lineRule="auto"/>
        <w:ind w:left="1147" w:right="1438" w:firstLine="292"/>
        <w:jc w:val="both"/>
      </w:pPr>
      <w:r>
        <w:rPr>
          <w:spacing w:val="-4"/>
        </w:rPr>
        <w:t xml:space="preserve">Thisledgeriskeptinthecostingdepartmentandisidenticalwiththebincardexceptthe </w:t>
      </w:r>
      <w:r>
        <w:rPr>
          <w:w w:val="90"/>
        </w:rPr>
        <w:t xml:space="preserve">receipts, issues and balances are shown along with their money values. This contains a account </w:t>
      </w:r>
      <w:r>
        <w:rPr>
          <w:spacing w:val="-8"/>
        </w:rPr>
        <w:t xml:space="preserve">foreveryitemsofstoresandmakesarecordofreceipts,issuesandbalances,bothinquantity </w:t>
      </w:r>
      <w:r>
        <w:rPr>
          <w:spacing w:val="-4"/>
        </w:rPr>
        <w:t xml:space="preserve">andvalue.Thus,thisledgerprovidestheinformationforthepricingofmaterialsissuedand </w:t>
      </w:r>
      <w:r>
        <w:t>themoneyvalueatanytimeofeachitemofstores.</w:t>
      </w:r>
    </w:p>
    <w:p w:rsidR="00D0059D" w:rsidRDefault="00D0059D" w:rsidP="00D0059D">
      <w:pPr>
        <w:pStyle w:val="BodyText"/>
        <w:spacing w:line="352" w:lineRule="auto"/>
        <w:jc w:val="both"/>
        <w:sectPr w:rsidR="00D0059D">
          <w:pgSz w:w="12240" w:h="15840"/>
          <w:pgMar w:top="1260" w:right="0" w:bottom="960" w:left="720" w:header="727" w:footer="738" w:gutter="0"/>
          <w:cols w:space="720"/>
        </w:sectPr>
      </w:pP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spacing w:before="112"/>
        <w:rPr>
          <w:sz w:val="20"/>
        </w:rPr>
      </w:pPr>
    </w:p>
    <w:p w:rsidR="00D0059D" w:rsidRDefault="00D0059D" w:rsidP="00D0059D">
      <w:pPr>
        <w:pStyle w:val="BodyText"/>
        <w:rPr>
          <w:sz w:val="20"/>
        </w:rPr>
        <w:sectPr w:rsidR="00D0059D">
          <w:pgSz w:w="12240" w:h="15840"/>
          <w:pgMar w:top="1260" w:right="0" w:bottom="960" w:left="720" w:header="727" w:footer="738" w:gutter="0"/>
          <w:cols w:space="720"/>
        </w:sectPr>
      </w:pPr>
    </w:p>
    <w:p w:rsidR="00D0059D" w:rsidRDefault="00D0059D" w:rsidP="00D0059D">
      <w:pPr>
        <w:pStyle w:val="BodyText"/>
        <w:rPr>
          <w:sz w:val="28"/>
        </w:rPr>
      </w:pPr>
    </w:p>
    <w:p w:rsidR="00D0059D" w:rsidRDefault="00D0059D" w:rsidP="00D0059D">
      <w:pPr>
        <w:pStyle w:val="BodyText"/>
        <w:rPr>
          <w:sz w:val="28"/>
        </w:rPr>
      </w:pPr>
    </w:p>
    <w:p w:rsidR="00D0059D" w:rsidRDefault="00D0059D" w:rsidP="00D0059D">
      <w:pPr>
        <w:pStyle w:val="BodyText"/>
        <w:spacing w:before="63"/>
        <w:rPr>
          <w:sz w:val="28"/>
        </w:rPr>
      </w:pPr>
    </w:p>
    <w:p w:rsidR="00D0059D" w:rsidRDefault="00D0059D" w:rsidP="00D0059D">
      <w:pPr>
        <w:pStyle w:val="Heading9"/>
        <w:ind w:left="720"/>
        <w:rPr>
          <w:rFonts w:ascii="Cambria" w:hAnsi="Cambria"/>
          <w:sz w:val="24"/>
        </w:rPr>
      </w:pPr>
      <w:r>
        <w:rPr>
          <w:rFonts w:ascii="Cambria" w:hAnsi="Cambria"/>
          <w:noProof/>
          <w:sz w:val="24"/>
        </w:rPr>
        <w:drawing>
          <wp:anchor distT="0" distB="0" distL="0" distR="0" simplePos="0" relativeHeight="487645696" behindDoc="0" locked="0" layoutInCell="1" allowOverlap="1" wp14:anchorId="5FEFC760" wp14:editId="0CC0888B">
            <wp:simplePos x="0" y="0"/>
            <wp:positionH relativeFrom="page">
              <wp:posOffset>755904</wp:posOffset>
            </wp:positionH>
            <wp:positionV relativeFrom="paragraph">
              <wp:posOffset>-3228958</wp:posOffset>
            </wp:positionV>
            <wp:extent cx="5617463" cy="3130295"/>
            <wp:effectExtent l="0" t="0" r="0" b="0"/>
            <wp:wrapNone/>
            <wp:docPr id="91"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232" cstate="print"/>
                    <a:stretch>
                      <a:fillRect/>
                    </a:stretch>
                  </pic:blipFill>
                  <pic:spPr>
                    <a:xfrm>
                      <a:off x="0" y="0"/>
                      <a:ext cx="5617463" cy="3130295"/>
                    </a:xfrm>
                    <a:prstGeom prst="rect">
                      <a:avLst/>
                    </a:prstGeom>
                  </pic:spPr>
                </pic:pic>
              </a:graphicData>
            </a:graphic>
          </wp:anchor>
        </w:drawing>
      </w:r>
      <w:r>
        <w:rPr>
          <w:rFonts w:ascii="Cambria" w:hAnsi="Cambria"/>
          <w:spacing w:val="-4"/>
        </w:rPr>
        <w:t xml:space="preserve">vs.StoresLedger </w:t>
      </w:r>
      <w:r>
        <w:rPr>
          <w:rFonts w:ascii="Cambria" w:hAnsi="Cambria"/>
          <w:spacing w:val="-10"/>
          <w:sz w:val="24"/>
        </w:rPr>
        <w:t>–</w:t>
      </w:r>
    </w:p>
    <w:p w:rsidR="00D0059D" w:rsidRDefault="00D0059D" w:rsidP="00D0059D">
      <w:pPr>
        <w:pStyle w:val="BodyText"/>
        <w:spacing w:before="240"/>
        <w:rPr>
          <w:sz w:val="28"/>
        </w:rPr>
      </w:pPr>
    </w:p>
    <w:p w:rsidR="00D0059D" w:rsidRDefault="00D0059D" w:rsidP="00D0059D">
      <w:pPr>
        <w:pStyle w:val="BodyText"/>
        <w:ind w:left="780"/>
      </w:pPr>
      <w:r>
        <w:rPr>
          <w:w w:val="90"/>
        </w:rPr>
        <w:t>Thedifferencebetweenabincardandthestoresledgercanbesummarisedas</w:t>
      </w:r>
      <w:r>
        <w:rPr>
          <w:spacing w:val="-2"/>
          <w:w w:val="90"/>
        </w:rPr>
        <w:t>follows:</w:t>
      </w:r>
    </w:p>
    <w:p w:rsidR="00D0059D" w:rsidRDefault="00D0059D" w:rsidP="00D0059D">
      <w:pPr>
        <w:pStyle w:val="Heading9"/>
        <w:spacing w:before="84" w:line="352" w:lineRule="auto"/>
        <w:ind w:left="144" w:right="1471"/>
        <w:rPr>
          <w:rFonts w:ascii="Cambria"/>
        </w:rPr>
      </w:pPr>
      <w:r>
        <w:br w:type="column"/>
      </w:r>
      <w:r>
        <w:rPr>
          <w:rFonts w:ascii="Cambria"/>
          <w:spacing w:val="-4"/>
        </w:rPr>
        <w:t xml:space="preserve">Bin </w:t>
      </w:r>
      <w:r>
        <w:rPr>
          <w:rFonts w:ascii="Cambria"/>
          <w:spacing w:val="-8"/>
        </w:rPr>
        <w:t>Card</w:t>
      </w:r>
    </w:p>
    <w:p w:rsidR="00D0059D" w:rsidRDefault="00D0059D" w:rsidP="00D0059D">
      <w:pPr>
        <w:pStyle w:val="Heading9"/>
        <w:spacing w:line="352" w:lineRule="auto"/>
        <w:rPr>
          <w:rFonts w:ascii="Cambria"/>
        </w:rPr>
        <w:sectPr w:rsidR="00D0059D">
          <w:type w:val="continuous"/>
          <w:pgSz w:w="12240" w:h="15840"/>
          <w:pgMar w:top="1480" w:right="0" w:bottom="280" w:left="720" w:header="727" w:footer="738" w:gutter="0"/>
          <w:cols w:num="2" w:space="720" w:equalWidth="0">
            <w:col w:w="9317" w:space="40"/>
            <w:col w:w="2163"/>
          </w:cols>
        </w:sectPr>
      </w:pP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spacing w:before="68"/>
        <w:rPr>
          <w:sz w:val="20"/>
        </w:rPr>
      </w:pPr>
    </w:p>
    <w:tbl>
      <w:tblPr>
        <w:tblW w:w="0" w:type="auto"/>
        <w:tblInd w:w="1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28"/>
        <w:gridCol w:w="4421"/>
      </w:tblGrid>
      <w:tr w:rsidR="00D0059D" w:rsidTr="00FD11B0">
        <w:trPr>
          <w:trHeight w:val="484"/>
        </w:trPr>
        <w:tc>
          <w:tcPr>
            <w:tcW w:w="4428" w:type="dxa"/>
          </w:tcPr>
          <w:p w:rsidR="00D0059D" w:rsidRDefault="00D0059D" w:rsidP="00FD11B0">
            <w:pPr>
              <w:pStyle w:val="TableParagraph"/>
              <w:spacing w:line="314" w:lineRule="exact"/>
              <w:ind w:left="110"/>
              <w:rPr>
                <w:sz w:val="28"/>
              </w:rPr>
            </w:pPr>
            <w:r>
              <w:rPr>
                <w:sz w:val="28"/>
              </w:rPr>
              <w:t>Bin</w:t>
            </w:r>
            <w:r>
              <w:rPr>
                <w:spacing w:val="-4"/>
                <w:sz w:val="28"/>
              </w:rPr>
              <w:t>Card</w:t>
            </w:r>
          </w:p>
        </w:tc>
        <w:tc>
          <w:tcPr>
            <w:tcW w:w="4421" w:type="dxa"/>
          </w:tcPr>
          <w:p w:rsidR="00D0059D" w:rsidRDefault="00D0059D" w:rsidP="00FD11B0">
            <w:pPr>
              <w:pStyle w:val="TableParagraph"/>
              <w:spacing w:line="314" w:lineRule="exact"/>
              <w:ind w:left="108"/>
              <w:rPr>
                <w:sz w:val="28"/>
              </w:rPr>
            </w:pPr>
            <w:r>
              <w:rPr>
                <w:spacing w:val="-7"/>
                <w:sz w:val="28"/>
              </w:rPr>
              <w:t>Stores</w:t>
            </w:r>
            <w:r>
              <w:rPr>
                <w:spacing w:val="-2"/>
                <w:sz w:val="28"/>
              </w:rPr>
              <w:t>Ledger</w:t>
            </w:r>
          </w:p>
        </w:tc>
      </w:tr>
      <w:tr w:rsidR="00D0059D" w:rsidTr="00FD11B0">
        <w:trPr>
          <w:trHeight w:val="4648"/>
        </w:trPr>
        <w:tc>
          <w:tcPr>
            <w:tcW w:w="4428" w:type="dxa"/>
          </w:tcPr>
          <w:p w:rsidR="00D0059D" w:rsidRDefault="00D0059D" w:rsidP="00D0059D">
            <w:pPr>
              <w:pStyle w:val="TableParagraph"/>
              <w:numPr>
                <w:ilvl w:val="0"/>
                <w:numId w:val="139"/>
              </w:numPr>
              <w:tabs>
                <w:tab w:val="left" w:pos="469"/>
              </w:tabs>
              <w:spacing w:line="272" w:lineRule="exact"/>
              <w:ind w:left="469" w:hanging="359"/>
              <w:rPr>
                <w:sz w:val="24"/>
              </w:rPr>
            </w:pPr>
            <w:r>
              <w:rPr>
                <w:spacing w:val="-6"/>
                <w:sz w:val="24"/>
              </w:rPr>
              <w:t>Arecordofquantitiesonly.</w:t>
            </w:r>
          </w:p>
          <w:p w:rsidR="00D0059D" w:rsidRDefault="00D0059D" w:rsidP="00FD11B0">
            <w:pPr>
              <w:pStyle w:val="TableParagraph"/>
              <w:spacing w:before="265"/>
              <w:rPr>
                <w:sz w:val="24"/>
              </w:rPr>
            </w:pPr>
          </w:p>
          <w:p w:rsidR="00D0059D" w:rsidRDefault="00D0059D" w:rsidP="00D0059D">
            <w:pPr>
              <w:pStyle w:val="TableParagraph"/>
              <w:numPr>
                <w:ilvl w:val="0"/>
                <w:numId w:val="139"/>
              </w:numPr>
              <w:tabs>
                <w:tab w:val="left" w:pos="510"/>
              </w:tabs>
              <w:ind w:left="510" w:hanging="395"/>
              <w:rPr>
                <w:color w:val="080808"/>
                <w:sz w:val="24"/>
              </w:rPr>
            </w:pPr>
            <w:r>
              <w:rPr>
                <w:color w:val="080808"/>
                <w:spacing w:val="-8"/>
                <w:sz w:val="24"/>
              </w:rPr>
              <w:t>Maintainedbythestorekeeper.</w:t>
            </w:r>
          </w:p>
          <w:p w:rsidR="00D0059D" w:rsidRDefault="00D0059D" w:rsidP="00FD11B0">
            <w:pPr>
              <w:pStyle w:val="TableParagraph"/>
              <w:spacing w:before="265"/>
              <w:rPr>
                <w:sz w:val="24"/>
              </w:rPr>
            </w:pPr>
          </w:p>
          <w:p w:rsidR="00D0059D" w:rsidRDefault="00D0059D" w:rsidP="00D0059D">
            <w:pPr>
              <w:pStyle w:val="TableParagraph"/>
              <w:numPr>
                <w:ilvl w:val="0"/>
                <w:numId w:val="139"/>
              </w:numPr>
              <w:tabs>
                <w:tab w:val="left" w:pos="470"/>
              </w:tabs>
              <w:spacing w:line="352" w:lineRule="auto"/>
              <w:ind w:right="909"/>
              <w:rPr>
                <w:color w:val="080808"/>
                <w:sz w:val="24"/>
              </w:rPr>
            </w:pPr>
            <w:r>
              <w:rPr>
                <w:color w:val="080808"/>
                <w:spacing w:val="-8"/>
                <w:sz w:val="24"/>
              </w:rPr>
              <w:t xml:space="preserve">Normallypostedjustbeforethe </w:t>
            </w:r>
            <w:r>
              <w:rPr>
                <w:color w:val="080808"/>
                <w:sz w:val="24"/>
              </w:rPr>
              <w:t>transactiontakesplace.</w:t>
            </w:r>
          </w:p>
          <w:p w:rsidR="00D0059D" w:rsidRDefault="00D0059D" w:rsidP="00FD11B0">
            <w:pPr>
              <w:pStyle w:val="TableParagraph"/>
              <w:spacing w:before="132"/>
              <w:rPr>
                <w:sz w:val="24"/>
              </w:rPr>
            </w:pPr>
          </w:p>
          <w:p w:rsidR="00D0059D" w:rsidRDefault="00D0059D" w:rsidP="00D0059D">
            <w:pPr>
              <w:pStyle w:val="TableParagraph"/>
              <w:numPr>
                <w:ilvl w:val="0"/>
                <w:numId w:val="139"/>
              </w:numPr>
              <w:tabs>
                <w:tab w:val="left" w:pos="410"/>
                <w:tab w:val="left" w:pos="506"/>
              </w:tabs>
              <w:spacing w:line="352" w:lineRule="auto"/>
              <w:ind w:left="410" w:right="878" w:hanging="300"/>
              <w:rPr>
                <w:color w:val="080808"/>
                <w:sz w:val="24"/>
              </w:rPr>
            </w:pPr>
            <w:r>
              <w:rPr>
                <w:color w:val="080808"/>
                <w:sz w:val="24"/>
              </w:rPr>
              <w:tab/>
            </w:r>
            <w:r>
              <w:rPr>
                <w:color w:val="080808"/>
                <w:spacing w:val="-6"/>
                <w:sz w:val="24"/>
              </w:rPr>
              <w:t xml:space="preserve">Eachtransactionisindividually </w:t>
            </w:r>
            <w:r>
              <w:rPr>
                <w:color w:val="080808"/>
                <w:spacing w:val="-2"/>
                <w:sz w:val="24"/>
              </w:rPr>
              <w:t>posted.</w:t>
            </w:r>
          </w:p>
          <w:p w:rsidR="00D0059D" w:rsidRDefault="00D0059D" w:rsidP="00FD11B0">
            <w:pPr>
              <w:pStyle w:val="TableParagraph"/>
              <w:spacing w:before="228"/>
              <w:rPr>
                <w:sz w:val="24"/>
              </w:rPr>
            </w:pPr>
          </w:p>
          <w:p w:rsidR="00D0059D" w:rsidRDefault="00D0059D" w:rsidP="00D0059D">
            <w:pPr>
              <w:pStyle w:val="TableParagraph"/>
              <w:numPr>
                <w:ilvl w:val="0"/>
                <w:numId w:val="139"/>
              </w:numPr>
              <w:tabs>
                <w:tab w:val="left" w:pos="503"/>
              </w:tabs>
              <w:spacing w:before="1"/>
              <w:ind w:left="503" w:hanging="393"/>
              <w:rPr>
                <w:color w:val="080808"/>
                <w:sz w:val="24"/>
              </w:rPr>
            </w:pPr>
            <w:r>
              <w:rPr>
                <w:color w:val="080808"/>
                <w:spacing w:val="-6"/>
                <w:sz w:val="24"/>
              </w:rPr>
              <w:t>Usuallykeptinsidethestores.</w:t>
            </w:r>
          </w:p>
        </w:tc>
        <w:tc>
          <w:tcPr>
            <w:tcW w:w="4421" w:type="dxa"/>
          </w:tcPr>
          <w:p w:rsidR="00D0059D" w:rsidRDefault="00D0059D" w:rsidP="00D0059D">
            <w:pPr>
              <w:pStyle w:val="TableParagraph"/>
              <w:numPr>
                <w:ilvl w:val="0"/>
                <w:numId w:val="138"/>
              </w:numPr>
              <w:tabs>
                <w:tab w:val="left" w:pos="230"/>
                <w:tab w:val="left" w:pos="437"/>
              </w:tabs>
              <w:spacing w:line="355" w:lineRule="auto"/>
              <w:ind w:right="984" w:hanging="121"/>
              <w:rPr>
                <w:sz w:val="24"/>
              </w:rPr>
            </w:pPr>
            <w:r>
              <w:rPr>
                <w:color w:val="080808"/>
                <w:spacing w:val="-8"/>
                <w:sz w:val="24"/>
              </w:rPr>
              <w:t xml:space="preserve">Arecordofbothquantitiesand </w:t>
            </w:r>
            <w:r>
              <w:rPr>
                <w:color w:val="080808"/>
                <w:spacing w:val="-2"/>
                <w:sz w:val="24"/>
              </w:rPr>
              <w:t>values.</w:t>
            </w:r>
          </w:p>
          <w:p w:rsidR="00D0059D" w:rsidRDefault="00D0059D" w:rsidP="00D0059D">
            <w:pPr>
              <w:pStyle w:val="TableParagraph"/>
              <w:numPr>
                <w:ilvl w:val="0"/>
                <w:numId w:val="138"/>
              </w:numPr>
              <w:tabs>
                <w:tab w:val="left" w:pos="376"/>
                <w:tab w:val="left" w:pos="475"/>
                <w:tab w:val="left" w:pos="2047"/>
                <w:tab w:val="left" w:pos="2526"/>
              </w:tabs>
              <w:spacing w:line="355" w:lineRule="auto"/>
              <w:ind w:left="376" w:right="782" w:hanging="267"/>
              <w:rPr>
                <w:sz w:val="24"/>
              </w:rPr>
            </w:pPr>
            <w:r>
              <w:rPr>
                <w:color w:val="080808"/>
                <w:sz w:val="24"/>
              </w:rPr>
              <w:tab/>
            </w:r>
            <w:r>
              <w:rPr>
                <w:color w:val="080808"/>
                <w:spacing w:val="-2"/>
                <w:sz w:val="24"/>
              </w:rPr>
              <w:t>Maintained</w:t>
            </w:r>
            <w:r>
              <w:rPr>
                <w:color w:val="080808"/>
                <w:sz w:val="24"/>
              </w:rPr>
              <w:tab/>
            </w:r>
            <w:r>
              <w:rPr>
                <w:color w:val="080808"/>
                <w:spacing w:val="-6"/>
                <w:sz w:val="24"/>
              </w:rPr>
              <w:t>by</w:t>
            </w:r>
            <w:r>
              <w:rPr>
                <w:color w:val="080808"/>
                <w:sz w:val="24"/>
              </w:rPr>
              <w:tab/>
            </w:r>
            <w:r>
              <w:rPr>
                <w:color w:val="080808"/>
                <w:spacing w:val="-6"/>
                <w:sz w:val="24"/>
              </w:rPr>
              <w:t xml:space="preserve">theCosting </w:t>
            </w:r>
            <w:r>
              <w:rPr>
                <w:color w:val="080808"/>
                <w:spacing w:val="-2"/>
                <w:sz w:val="24"/>
              </w:rPr>
              <w:t>Department.</w:t>
            </w:r>
          </w:p>
          <w:p w:rsidR="00D0059D" w:rsidRDefault="00D0059D" w:rsidP="00D0059D">
            <w:pPr>
              <w:pStyle w:val="TableParagraph"/>
              <w:numPr>
                <w:ilvl w:val="0"/>
                <w:numId w:val="138"/>
              </w:numPr>
              <w:tabs>
                <w:tab w:val="left" w:pos="350"/>
                <w:tab w:val="left" w:pos="475"/>
              </w:tabs>
              <w:spacing w:line="355" w:lineRule="auto"/>
              <w:ind w:left="350" w:right="576" w:hanging="241"/>
              <w:rPr>
                <w:sz w:val="24"/>
              </w:rPr>
            </w:pPr>
            <w:r>
              <w:rPr>
                <w:color w:val="080808"/>
                <w:sz w:val="24"/>
              </w:rPr>
              <w:tab/>
            </w:r>
            <w:r>
              <w:rPr>
                <w:color w:val="080808"/>
                <w:w w:val="90"/>
                <w:sz w:val="24"/>
              </w:rPr>
              <w:t xml:space="preserve">Always posted after thetransaction </w:t>
            </w:r>
            <w:r>
              <w:rPr>
                <w:color w:val="080808"/>
                <w:sz w:val="24"/>
              </w:rPr>
              <w:t>transactiontakesplace.</w:t>
            </w:r>
          </w:p>
          <w:p w:rsidR="00D0059D" w:rsidRDefault="00D0059D" w:rsidP="00FD11B0">
            <w:pPr>
              <w:pStyle w:val="TableParagraph"/>
              <w:spacing w:before="102"/>
              <w:rPr>
                <w:sz w:val="24"/>
              </w:rPr>
            </w:pPr>
          </w:p>
          <w:p w:rsidR="00D0059D" w:rsidRDefault="00D0059D" w:rsidP="00D0059D">
            <w:pPr>
              <w:pStyle w:val="TableParagraph"/>
              <w:numPr>
                <w:ilvl w:val="0"/>
                <w:numId w:val="138"/>
              </w:numPr>
              <w:tabs>
                <w:tab w:val="left" w:pos="348"/>
                <w:tab w:val="left" w:pos="359"/>
              </w:tabs>
              <w:spacing w:line="355" w:lineRule="auto"/>
              <w:ind w:left="359" w:right="858" w:hanging="250"/>
              <w:rPr>
                <w:sz w:val="24"/>
              </w:rPr>
            </w:pPr>
            <w:r>
              <w:rPr>
                <w:color w:val="080808"/>
                <w:w w:val="90"/>
                <w:sz w:val="24"/>
              </w:rPr>
              <w:t xml:space="preserve">Transactions may be summarised </w:t>
            </w:r>
            <w:r>
              <w:rPr>
                <w:color w:val="080808"/>
                <w:sz w:val="24"/>
              </w:rPr>
              <w:t>andpostedperiodically.</w:t>
            </w:r>
          </w:p>
          <w:p w:rsidR="00D0059D" w:rsidRDefault="00D0059D" w:rsidP="00FD11B0">
            <w:pPr>
              <w:pStyle w:val="TableParagraph"/>
              <w:spacing w:before="225"/>
              <w:rPr>
                <w:sz w:val="24"/>
              </w:rPr>
            </w:pPr>
          </w:p>
          <w:p w:rsidR="00D0059D" w:rsidRDefault="00D0059D" w:rsidP="00D0059D">
            <w:pPr>
              <w:pStyle w:val="TableParagraph"/>
              <w:numPr>
                <w:ilvl w:val="0"/>
                <w:numId w:val="138"/>
              </w:numPr>
              <w:tabs>
                <w:tab w:val="left" w:pos="349"/>
              </w:tabs>
              <w:ind w:left="349" w:hanging="239"/>
              <w:rPr>
                <w:sz w:val="24"/>
              </w:rPr>
            </w:pPr>
            <w:r>
              <w:rPr>
                <w:color w:val="080808"/>
                <w:spacing w:val="-8"/>
                <w:sz w:val="24"/>
              </w:rPr>
              <w:t>Keptoutsidethestore.</w:t>
            </w:r>
          </w:p>
        </w:tc>
      </w:tr>
    </w:tbl>
    <w:p w:rsidR="00D0059D" w:rsidRDefault="00D0059D" w:rsidP="00D0059D">
      <w:pPr>
        <w:pStyle w:val="TableParagraph"/>
        <w:rPr>
          <w:sz w:val="24"/>
        </w:rPr>
        <w:sectPr w:rsidR="00D0059D">
          <w:type w:val="continuous"/>
          <w:pgSz w:w="12240" w:h="15840"/>
          <w:pgMar w:top="1480" w:right="0" w:bottom="280" w:left="720" w:header="727" w:footer="738" w:gutter="0"/>
          <w:cols w:space="720"/>
        </w:sectPr>
      </w:pPr>
    </w:p>
    <w:p w:rsidR="00D0059D" w:rsidRDefault="00D0059D" w:rsidP="00D0059D">
      <w:pPr>
        <w:numPr>
          <w:ilvl w:val="1"/>
          <w:numId w:val="146"/>
        </w:numPr>
        <w:tabs>
          <w:tab w:val="left" w:pos="2159"/>
        </w:tabs>
        <w:spacing w:before="162"/>
        <w:ind w:left="2159" w:hanging="1080"/>
        <w:rPr>
          <w:b/>
          <w:sz w:val="24"/>
        </w:rPr>
      </w:pPr>
      <w:r>
        <w:rPr>
          <w:b/>
          <w:sz w:val="24"/>
        </w:rPr>
        <w:lastRenderedPageBreak/>
        <w:t>InspectionofStores</w:t>
      </w:r>
      <w:r>
        <w:rPr>
          <w:b/>
          <w:spacing w:val="-5"/>
          <w:sz w:val="24"/>
        </w:rPr>
        <w:t>:-</w:t>
      </w:r>
    </w:p>
    <w:p w:rsidR="00D0059D" w:rsidRDefault="00D0059D" w:rsidP="00D0059D">
      <w:pPr>
        <w:pStyle w:val="BodyText"/>
        <w:spacing w:before="61"/>
        <w:rPr>
          <w:b/>
        </w:rPr>
      </w:pPr>
    </w:p>
    <w:p w:rsidR="00D0059D" w:rsidRDefault="00D0059D" w:rsidP="00D0059D">
      <w:pPr>
        <w:pStyle w:val="BodyText"/>
        <w:spacing w:line="352" w:lineRule="auto"/>
        <w:ind w:left="1080" w:right="1384" w:firstLine="360"/>
      </w:pPr>
      <w:r>
        <w:rPr>
          <w:spacing w:val="-6"/>
        </w:rPr>
        <w:t xml:space="preserve">Ineveryenterpriseitispossiblethatthebalanceofstockshownbystockcardsmaydiffer </w:t>
      </w:r>
      <w:r>
        <w:rPr>
          <w:spacing w:val="-2"/>
        </w:rPr>
        <w:t xml:space="preserve">fromtheactualbalanceofstockascertainedbyphysicalverification.Itmaybeduetothe </w:t>
      </w:r>
      <w:r>
        <w:t>following reasons:</w:t>
      </w:r>
    </w:p>
    <w:p w:rsidR="00D0059D" w:rsidRDefault="00D0059D" w:rsidP="00D0059D">
      <w:pPr>
        <w:spacing w:before="208"/>
        <w:ind w:left="1080"/>
        <w:rPr>
          <w:b/>
          <w:sz w:val="24"/>
        </w:rPr>
      </w:pPr>
      <w:r>
        <w:rPr>
          <w:b/>
          <w:spacing w:val="-2"/>
          <w:sz w:val="24"/>
        </w:rPr>
        <w:t>Avoidablecauses</w:t>
      </w:r>
    </w:p>
    <w:p w:rsidR="00D0059D" w:rsidRDefault="00D0059D" w:rsidP="00D0059D">
      <w:pPr>
        <w:pStyle w:val="BodyText"/>
        <w:spacing w:before="53"/>
        <w:rPr>
          <w:b/>
        </w:rPr>
      </w:pPr>
    </w:p>
    <w:p w:rsidR="00D0059D" w:rsidRDefault="00D0059D" w:rsidP="00D0059D">
      <w:pPr>
        <w:pStyle w:val="ListParagraph"/>
        <w:numPr>
          <w:ilvl w:val="0"/>
          <w:numId w:val="137"/>
        </w:numPr>
        <w:tabs>
          <w:tab w:val="left" w:pos="1800"/>
        </w:tabs>
        <w:spacing w:before="1" w:line="352" w:lineRule="auto"/>
        <w:ind w:right="1507"/>
        <w:rPr>
          <w:rFonts w:ascii="Cambria"/>
          <w:sz w:val="24"/>
        </w:rPr>
      </w:pPr>
      <w:r>
        <w:rPr>
          <w:rFonts w:ascii="Cambria"/>
          <w:spacing w:val="-2"/>
          <w:sz w:val="24"/>
        </w:rPr>
        <w:t xml:space="preserve">Clericalmistakesi.e.,wrongpostingnon-postingofentries,wrongcastingetc.Such </w:t>
      </w:r>
      <w:r>
        <w:rPr>
          <w:rFonts w:ascii="Cambria"/>
          <w:spacing w:val="-8"/>
          <w:sz w:val="24"/>
        </w:rPr>
        <w:t xml:space="preserve">errorscanbecorrectedandactualbalancecanagreewithbookbalancebymakingthe </w:t>
      </w:r>
      <w:r>
        <w:rPr>
          <w:rFonts w:ascii="Cambria"/>
          <w:spacing w:val="-4"/>
          <w:sz w:val="24"/>
        </w:rPr>
        <w:t>requiredcorrectionincardsorstoresledger:</w:t>
      </w:r>
    </w:p>
    <w:p w:rsidR="00D0059D" w:rsidRDefault="00D0059D" w:rsidP="00D0059D">
      <w:pPr>
        <w:pStyle w:val="ListParagraph"/>
        <w:numPr>
          <w:ilvl w:val="0"/>
          <w:numId w:val="137"/>
        </w:numPr>
        <w:tabs>
          <w:tab w:val="left" w:pos="1799"/>
        </w:tabs>
        <w:spacing w:before="199"/>
        <w:ind w:left="1799" w:hanging="720"/>
        <w:rPr>
          <w:rFonts w:ascii="Cambria"/>
          <w:sz w:val="24"/>
        </w:rPr>
      </w:pPr>
      <w:r>
        <w:rPr>
          <w:rFonts w:ascii="Cambria"/>
          <w:spacing w:val="-6"/>
          <w:sz w:val="24"/>
        </w:rPr>
        <w:t>Pilferageandthefts.</w:t>
      </w:r>
    </w:p>
    <w:p w:rsidR="00D0059D" w:rsidRDefault="00D0059D" w:rsidP="00D0059D">
      <w:pPr>
        <w:pStyle w:val="BodyText"/>
        <w:spacing w:before="54"/>
      </w:pPr>
    </w:p>
    <w:p w:rsidR="00D0059D" w:rsidRDefault="00D0059D" w:rsidP="00D0059D">
      <w:pPr>
        <w:pStyle w:val="ListParagraph"/>
        <w:numPr>
          <w:ilvl w:val="0"/>
          <w:numId w:val="137"/>
        </w:numPr>
        <w:tabs>
          <w:tab w:val="left" w:pos="1799"/>
        </w:tabs>
        <w:ind w:left="1799" w:hanging="720"/>
        <w:rPr>
          <w:rFonts w:ascii="Cambria"/>
          <w:sz w:val="24"/>
        </w:rPr>
      </w:pPr>
      <w:r>
        <w:rPr>
          <w:rFonts w:ascii="Cambria"/>
          <w:w w:val="90"/>
          <w:sz w:val="24"/>
        </w:rPr>
        <w:t>Carelessnessinmaterial</w:t>
      </w:r>
      <w:r>
        <w:rPr>
          <w:rFonts w:ascii="Cambria"/>
          <w:spacing w:val="-2"/>
          <w:w w:val="90"/>
          <w:sz w:val="24"/>
        </w:rPr>
        <w:t>handling.</w:t>
      </w:r>
    </w:p>
    <w:p w:rsidR="00D0059D" w:rsidRDefault="00D0059D" w:rsidP="00D0059D">
      <w:pPr>
        <w:pStyle w:val="BodyText"/>
        <w:spacing w:before="51"/>
      </w:pPr>
    </w:p>
    <w:p w:rsidR="00D0059D" w:rsidRDefault="00D0059D" w:rsidP="00D0059D">
      <w:pPr>
        <w:pStyle w:val="ListParagraph"/>
        <w:numPr>
          <w:ilvl w:val="0"/>
          <w:numId w:val="137"/>
        </w:numPr>
        <w:tabs>
          <w:tab w:val="left" w:pos="1799"/>
        </w:tabs>
        <w:spacing w:before="1"/>
        <w:ind w:left="1799" w:hanging="720"/>
        <w:rPr>
          <w:rFonts w:ascii="Cambria" w:hAnsi="Cambria"/>
          <w:sz w:val="24"/>
        </w:rPr>
      </w:pPr>
      <w:r>
        <w:rPr>
          <w:rFonts w:ascii="Cambria" w:hAnsi="Cambria"/>
          <w:spacing w:val="-6"/>
          <w:sz w:val="24"/>
        </w:rPr>
        <w:t>Shortorover–issueof materials.</w:t>
      </w:r>
    </w:p>
    <w:p w:rsidR="00D0059D" w:rsidRDefault="00D0059D" w:rsidP="00D0059D">
      <w:pPr>
        <w:pStyle w:val="BodyText"/>
      </w:pPr>
    </w:p>
    <w:p w:rsidR="00D0059D" w:rsidRDefault="00D0059D" w:rsidP="00D0059D">
      <w:pPr>
        <w:pStyle w:val="BodyText"/>
      </w:pPr>
    </w:p>
    <w:p w:rsidR="00D0059D" w:rsidRDefault="00D0059D" w:rsidP="00D0059D">
      <w:pPr>
        <w:pStyle w:val="BodyText"/>
        <w:spacing w:before="109"/>
      </w:pPr>
    </w:p>
    <w:p w:rsidR="00D0059D" w:rsidRDefault="00D0059D" w:rsidP="00D0059D">
      <w:pPr>
        <w:ind w:left="1080"/>
        <w:rPr>
          <w:b/>
          <w:sz w:val="24"/>
        </w:rPr>
      </w:pPr>
      <w:r>
        <w:rPr>
          <w:b/>
          <w:sz w:val="24"/>
        </w:rPr>
        <w:t>Unavoidable</w:t>
      </w:r>
      <w:r>
        <w:rPr>
          <w:b/>
          <w:spacing w:val="-2"/>
          <w:sz w:val="24"/>
        </w:rPr>
        <w:t>causes:</w:t>
      </w:r>
    </w:p>
    <w:p w:rsidR="00D0059D" w:rsidRDefault="00D0059D" w:rsidP="00D0059D">
      <w:pPr>
        <w:pStyle w:val="BodyText"/>
        <w:spacing w:before="54"/>
        <w:rPr>
          <w:b/>
        </w:rPr>
      </w:pPr>
    </w:p>
    <w:p w:rsidR="00D0059D" w:rsidRDefault="00D0059D" w:rsidP="00D0059D">
      <w:pPr>
        <w:pStyle w:val="ListParagraph"/>
        <w:numPr>
          <w:ilvl w:val="0"/>
          <w:numId w:val="136"/>
        </w:numPr>
        <w:tabs>
          <w:tab w:val="left" w:pos="1799"/>
        </w:tabs>
        <w:ind w:left="1799" w:hanging="720"/>
        <w:rPr>
          <w:rFonts w:ascii="Cambria"/>
          <w:sz w:val="24"/>
        </w:rPr>
      </w:pPr>
      <w:r>
        <w:rPr>
          <w:rFonts w:ascii="Cambria"/>
          <w:spacing w:val="-6"/>
          <w:sz w:val="24"/>
        </w:rPr>
        <w:t>Actualbalancemaybelessduetoshrinkage andevaporation.</w:t>
      </w:r>
    </w:p>
    <w:p w:rsidR="00D0059D" w:rsidRDefault="00D0059D" w:rsidP="00D0059D">
      <w:pPr>
        <w:pStyle w:val="BodyText"/>
        <w:spacing w:before="51"/>
      </w:pPr>
    </w:p>
    <w:p w:rsidR="00D0059D" w:rsidRDefault="00D0059D" w:rsidP="00D0059D">
      <w:pPr>
        <w:pStyle w:val="ListParagraph"/>
        <w:numPr>
          <w:ilvl w:val="0"/>
          <w:numId w:val="136"/>
        </w:numPr>
        <w:tabs>
          <w:tab w:val="left" w:pos="1799"/>
        </w:tabs>
        <w:spacing w:before="1"/>
        <w:ind w:left="1799" w:hanging="720"/>
        <w:rPr>
          <w:rFonts w:ascii="Cambria"/>
          <w:sz w:val="24"/>
        </w:rPr>
      </w:pPr>
      <w:r>
        <w:rPr>
          <w:rFonts w:ascii="Cambria"/>
          <w:spacing w:val="-8"/>
          <w:sz w:val="24"/>
        </w:rPr>
        <w:t>Actualbalancemaybemoreduetoabsorptionofmoisture.</w:t>
      </w:r>
    </w:p>
    <w:p w:rsidR="00D0059D" w:rsidRDefault="00D0059D" w:rsidP="00D0059D">
      <w:pPr>
        <w:pStyle w:val="BodyText"/>
        <w:spacing w:before="51"/>
      </w:pPr>
    </w:p>
    <w:p w:rsidR="00D0059D" w:rsidRDefault="00D0059D" w:rsidP="00D0059D">
      <w:pPr>
        <w:pStyle w:val="ListParagraph"/>
        <w:numPr>
          <w:ilvl w:val="0"/>
          <w:numId w:val="136"/>
        </w:numPr>
        <w:tabs>
          <w:tab w:val="left" w:pos="1799"/>
        </w:tabs>
        <w:ind w:left="1799" w:hanging="720"/>
        <w:rPr>
          <w:rFonts w:ascii="Cambria"/>
          <w:sz w:val="24"/>
        </w:rPr>
      </w:pPr>
      <w:r>
        <w:rPr>
          <w:rFonts w:ascii="Cambria"/>
          <w:spacing w:val="-6"/>
          <w:sz w:val="24"/>
        </w:rPr>
        <w:t>Actualbalancemaybemoredue tobreakdownoffire,riotsetc.</w:t>
      </w:r>
    </w:p>
    <w:p w:rsidR="00D0059D" w:rsidRDefault="00D0059D" w:rsidP="00D0059D">
      <w:pPr>
        <w:pStyle w:val="BodyText"/>
        <w:spacing w:before="52"/>
      </w:pPr>
    </w:p>
    <w:p w:rsidR="00D0059D" w:rsidRDefault="00D0059D" w:rsidP="00D0059D">
      <w:pPr>
        <w:pStyle w:val="ListParagraph"/>
        <w:numPr>
          <w:ilvl w:val="0"/>
          <w:numId w:val="136"/>
        </w:numPr>
        <w:tabs>
          <w:tab w:val="left" w:pos="1800"/>
        </w:tabs>
        <w:spacing w:line="352" w:lineRule="auto"/>
        <w:ind w:right="1580" w:hanging="723"/>
        <w:rPr>
          <w:rFonts w:ascii="Cambria"/>
          <w:sz w:val="24"/>
        </w:rPr>
      </w:pPr>
      <w:r>
        <w:rPr>
          <w:rFonts w:ascii="Cambria"/>
          <w:spacing w:val="-6"/>
          <w:sz w:val="24"/>
        </w:rPr>
        <w:t xml:space="preserve">Materialmaybelostduetobreakingofbulkmaterialintosmallerpartsforissue.For </w:t>
      </w:r>
      <w:r>
        <w:rPr>
          <w:rFonts w:ascii="Cambria"/>
          <w:spacing w:val="-4"/>
          <w:sz w:val="24"/>
        </w:rPr>
        <w:t>example,someironislost dueto breakingupbigironrodsintosmallerparts.</w:t>
      </w:r>
    </w:p>
    <w:p w:rsidR="00D0059D" w:rsidRDefault="00D0059D" w:rsidP="00D0059D">
      <w:pPr>
        <w:pStyle w:val="BodyText"/>
        <w:spacing w:before="200" w:line="352" w:lineRule="auto"/>
        <w:ind w:left="1800" w:right="1534"/>
      </w:pPr>
      <w:r>
        <w:rPr>
          <w:spacing w:val="-6"/>
        </w:rPr>
        <w:t xml:space="preserve">Physicalstocktakingis veryimportantforaconcernasitserves thefollowing </w:t>
      </w:r>
      <w:r>
        <w:rPr>
          <w:spacing w:val="-2"/>
        </w:rPr>
        <w:t>purposes:</w:t>
      </w:r>
    </w:p>
    <w:p w:rsidR="00D0059D" w:rsidRDefault="00D0059D" w:rsidP="00D0059D">
      <w:pPr>
        <w:pStyle w:val="ListParagraph"/>
        <w:numPr>
          <w:ilvl w:val="1"/>
          <w:numId w:val="136"/>
        </w:numPr>
        <w:tabs>
          <w:tab w:val="left" w:pos="2519"/>
        </w:tabs>
        <w:spacing w:before="197"/>
        <w:ind w:left="2519" w:hanging="719"/>
        <w:rPr>
          <w:rFonts w:ascii="Cambria"/>
          <w:sz w:val="24"/>
        </w:rPr>
      </w:pPr>
      <w:r>
        <w:rPr>
          <w:rFonts w:ascii="Cambria"/>
          <w:spacing w:val="-6"/>
          <w:sz w:val="24"/>
        </w:rPr>
        <w:t>Itverifiestheaccuracyofstockrecords.</w:t>
      </w:r>
    </w:p>
    <w:p w:rsidR="00D0059D" w:rsidRDefault="00D0059D" w:rsidP="00D0059D">
      <w:pPr>
        <w:pStyle w:val="BodyText"/>
        <w:spacing w:before="52"/>
      </w:pPr>
    </w:p>
    <w:p w:rsidR="00D0059D" w:rsidRDefault="00D0059D" w:rsidP="00D0059D">
      <w:pPr>
        <w:pStyle w:val="ListParagraph"/>
        <w:numPr>
          <w:ilvl w:val="1"/>
          <w:numId w:val="136"/>
        </w:numPr>
        <w:tabs>
          <w:tab w:val="left" w:pos="2520"/>
        </w:tabs>
        <w:spacing w:line="355" w:lineRule="auto"/>
        <w:ind w:right="2457"/>
        <w:rPr>
          <w:rFonts w:ascii="Cambria"/>
          <w:sz w:val="24"/>
        </w:rPr>
      </w:pPr>
      <w:r>
        <w:rPr>
          <w:rFonts w:ascii="Cambria"/>
          <w:spacing w:val="-8"/>
          <w:sz w:val="24"/>
        </w:rPr>
        <w:t xml:space="preserve">Itsupportsthevalueofstockshowninthebalancesheetbyphysical </w:t>
      </w:r>
      <w:r>
        <w:rPr>
          <w:rFonts w:ascii="Cambria"/>
          <w:spacing w:val="-2"/>
          <w:sz w:val="24"/>
        </w:rPr>
        <w:t>verification.</w:t>
      </w:r>
    </w:p>
    <w:p w:rsidR="00D0059D" w:rsidRDefault="00D0059D" w:rsidP="00D0059D">
      <w:pPr>
        <w:pStyle w:val="ListParagraph"/>
        <w:spacing w:line="355" w:lineRule="auto"/>
        <w:rPr>
          <w:rFonts w:ascii="Cambria"/>
          <w:sz w:val="24"/>
        </w:rPr>
        <w:sectPr w:rsidR="00D0059D">
          <w:pgSz w:w="12240" w:h="15840"/>
          <w:pgMar w:top="1260" w:right="0" w:bottom="960" w:left="720" w:header="727" w:footer="738" w:gutter="0"/>
          <w:cols w:space="720"/>
        </w:sectPr>
      </w:pPr>
    </w:p>
    <w:p w:rsidR="00D0059D" w:rsidRDefault="00D0059D" w:rsidP="00D0059D">
      <w:pPr>
        <w:pStyle w:val="ListParagraph"/>
        <w:numPr>
          <w:ilvl w:val="1"/>
          <w:numId w:val="136"/>
        </w:numPr>
        <w:tabs>
          <w:tab w:val="left" w:pos="2519"/>
        </w:tabs>
        <w:spacing w:before="158"/>
        <w:ind w:left="2519" w:hanging="719"/>
        <w:rPr>
          <w:rFonts w:ascii="Cambria"/>
          <w:sz w:val="24"/>
        </w:rPr>
      </w:pPr>
      <w:r>
        <w:rPr>
          <w:rFonts w:ascii="Cambria"/>
          <w:spacing w:val="-6"/>
          <w:sz w:val="24"/>
        </w:rPr>
        <w:lastRenderedPageBreak/>
        <w:t>Ithelpstodisclosethepossibilityoffraud,theftorloss.</w:t>
      </w:r>
    </w:p>
    <w:p w:rsidR="00D0059D" w:rsidRDefault="00D0059D" w:rsidP="00D0059D">
      <w:pPr>
        <w:pStyle w:val="BodyText"/>
        <w:spacing w:before="54"/>
      </w:pPr>
    </w:p>
    <w:p w:rsidR="00D0059D" w:rsidRDefault="00D0059D" w:rsidP="00D0059D">
      <w:pPr>
        <w:pStyle w:val="ListParagraph"/>
        <w:numPr>
          <w:ilvl w:val="1"/>
          <w:numId w:val="136"/>
        </w:numPr>
        <w:tabs>
          <w:tab w:val="left" w:pos="2520"/>
        </w:tabs>
        <w:spacing w:line="352" w:lineRule="auto"/>
        <w:ind w:right="1868"/>
        <w:rPr>
          <w:rFonts w:ascii="Cambria"/>
          <w:sz w:val="24"/>
        </w:rPr>
      </w:pPr>
      <w:r>
        <w:rPr>
          <w:rFonts w:ascii="Cambria"/>
          <w:spacing w:val="-8"/>
          <w:sz w:val="24"/>
        </w:rPr>
        <w:t xml:space="preserve">Ithelpstorevealtheweaknessinthesystemforthecustodyandcontrolof </w:t>
      </w:r>
      <w:r>
        <w:rPr>
          <w:rFonts w:ascii="Cambria"/>
          <w:spacing w:val="-2"/>
          <w:sz w:val="24"/>
        </w:rPr>
        <w:t>stock.</w:t>
      </w:r>
    </w:p>
    <w:p w:rsidR="00D0059D" w:rsidRDefault="00D0059D" w:rsidP="00D0059D">
      <w:pPr>
        <w:pStyle w:val="BodyText"/>
        <w:spacing w:before="198" w:line="352" w:lineRule="auto"/>
        <w:ind w:left="2520" w:right="1384"/>
      </w:pPr>
      <w:r>
        <w:rPr>
          <w:spacing w:val="-6"/>
        </w:rPr>
        <w:t xml:space="preserve">Inshortthedifficultyandeffectivenessofstorekeepingmethods,controlsand </w:t>
      </w:r>
      <w:r>
        <w:rPr>
          <w:spacing w:val="-4"/>
        </w:rPr>
        <w:t xml:space="preserve">procedurescanberevealedbythesizeandnumberofsurplusesand </w:t>
      </w:r>
      <w:r>
        <w:t>efficiencies by stock taking.</w:t>
      </w:r>
    </w:p>
    <w:p w:rsidR="00D0059D" w:rsidRDefault="00D0059D" w:rsidP="00D0059D">
      <w:pPr>
        <w:pStyle w:val="BodyText"/>
        <w:spacing w:line="352" w:lineRule="auto"/>
        <w:sectPr w:rsidR="00D0059D">
          <w:pgSz w:w="12240" w:h="15840"/>
          <w:pgMar w:top="1260" w:right="0" w:bottom="960" w:left="720" w:header="727" w:footer="738" w:gutter="0"/>
          <w:cols w:space="720"/>
        </w:sectPr>
      </w:pPr>
    </w:p>
    <w:p w:rsidR="00D0059D" w:rsidRDefault="00D0059D" w:rsidP="00D0059D">
      <w:pPr>
        <w:spacing w:before="159" w:line="518" w:lineRule="auto"/>
        <w:ind w:left="3902" w:right="2556" w:firstLine="1490"/>
        <w:rPr>
          <w:sz w:val="28"/>
        </w:rPr>
      </w:pPr>
      <w:r>
        <w:rPr>
          <w:color w:val="050505"/>
          <w:spacing w:val="-2"/>
          <w:w w:val="110"/>
          <w:sz w:val="28"/>
        </w:rPr>
        <w:lastRenderedPageBreak/>
        <w:t>CHAPTER-4 CONSTRUCTIONSITEMANAGEMENT</w:t>
      </w:r>
    </w:p>
    <w:p w:rsidR="00D0059D" w:rsidRDefault="00D0059D" w:rsidP="00D0059D">
      <w:pPr>
        <w:spacing w:before="262" w:line="367" w:lineRule="auto"/>
        <w:ind w:left="900" w:right="1384"/>
        <w:rPr>
          <w:b/>
        </w:rPr>
      </w:pPr>
      <w:r>
        <w:rPr>
          <w:b/>
          <w:color w:val="050505"/>
        </w:rPr>
        <w:t>4.0</w:t>
      </w:r>
      <w:r>
        <w:rPr>
          <w:b/>
          <w:color w:val="050505"/>
          <w:u w:val="thick" w:color="050505"/>
        </w:rPr>
        <w:t>Factorsinfluencingselection,designandlayoutoftemporaryfacilitiesandservicesatconstruction site</w:t>
      </w:r>
    </w:p>
    <w:p w:rsidR="00D0059D" w:rsidRDefault="00D0059D" w:rsidP="00D0059D">
      <w:pPr>
        <w:spacing w:line="352" w:lineRule="auto"/>
        <w:ind w:left="720" w:right="1486" w:firstLine="530"/>
        <w:jc w:val="both"/>
      </w:pPr>
      <w:r>
        <w:rPr>
          <w:color w:val="050505"/>
          <w:spacing w:val="-4"/>
        </w:rPr>
        <w:t xml:space="preserve">Everysite,whetherlargeorsmall,requirestemporaryserviceswhicharedesignedandprovided </w:t>
      </w:r>
      <w:r>
        <w:rPr>
          <w:color w:val="050505"/>
        </w:rPr>
        <w:t>by thecontractor</w:t>
      </w:r>
      <w:r>
        <w:rPr>
          <w:color w:val="2B2B2B"/>
        </w:rPr>
        <w:t>.</w:t>
      </w:r>
      <w:r>
        <w:rPr>
          <w:color w:val="050505"/>
        </w:rPr>
        <w:t>On asmallsite</w:t>
      </w:r>
      <w:r>
        <w:rPr>
          <w:color w:val="2B2B2B"/>
        </w:rPr>
        <w:t>, the</w:t>
      </w:r>
      <w:r>
        <w:rPr>
          <w:color w:val="050505"/>
        </w:rPr>
        <w:t xml:space="preserve">temporary servicesco </w:t>
      </w:r>
      <w:r>
        <w:rPr>
          <w:color w:val="050505"/>
          <w:spacing w:val="10"/>
        </w:rPr>
        <w:t>nsi</w:t>
      </w:r>
      <w:r>
        <w:rPr>
          <w:color w:val="050505"/>
        </w:rPr>
        <w:t xml:space="preserve">s tofa c c e s s roads,water supply, electric </w:t>
      </w:r>
      <w:r>
        <w:rPr>
          <w:color w:val="1C1C1C"/>
        </w:rPr>
        <w:t xml:space="preserve">supply, </w:t>
      </w:r>
      <w:r>
        <w:rPr>
          <w:color w:val="050505"/>
        </w:rPr>
        <w:t xml:space="preserve">sewer connections etc. On a large construction site,temporaryservices includeanumberoffacilitiessuchastelephoneconnection,batchingplant,tubewells,serviceroads, repairandconstructionyards,materialstorageyards,canteenandmedicalfacilitiesetc.Thereisno </w:t>
      </w:r>
      <w:r>
        <w:rPr>
          <w:color w:val="050505"/>
          <w:spacing w:val="-6"/>
        </w:rPr>
        <w:t xml:space="preserve">specificor fixed pattern for the type of temporary servicesrequired at a site. These services depend onthe </w:t>
      </w:r>
      <w:r>
        <w:rPr>
          <w:color w:val="050505"/>
        </w:rPr>
        <w:t>followingfactors:</w:t>
      </w:r>
    </w:p>
    <w:p w:rsidR="00D0059D" w:rsidRDefault="00D0059D" w:rsidP="00D0059D">
      <w:pPr>
        <w:pStyle w:val="ListParagraph"/>
        <w:numPr>
          <w:ilvl w:val="0"/>
          <w:numId w:val="86"/>
        </w:numPr>
        <w:tabs>
          <w:tab w:val="left" w:pos="1499"/>
        </w:tabs>
        <w:spacing w:line="254" w:lineRule="exact"/>
        <w:ind w:left="1499" w:hanging="316"/>
        <w:rPr>
          <w:rFonts w:ascii="Cambria" w:hAnsi="Cambria"/>
        </w:rPr>
      </w:pPr>
      <w:r>
        <w:rPr>
          <w:rFonts w:ascii="Cambria" w:hAnsi="Cambria"/>
          <w:color w:val="050505"/>
          <w:spacing w:val="-4"/>
        </w:rPr>
        <w:t>Sizeandnatureoftheproject</w:t>
      </w:r>
    </w:p>
    <w:p w:rsidR="00D0059D" w:rsidRDefault="00D0059D" w:rsidP="00D0059D">
      <w:pPr>
        <w:pStyle w:val="ListParagraph"/>
        <w:numPr>
          <w:ilvl w:val="0"/>
          <w:numId w:val="86"/>
        </w:numPr>
        <w:tabs>
          <w:tab w:val="left" w:pos="1499"/>
        </w:tabs>
        <w:spacing w:before="109"/>
        <w:ind w:left="1499" w:hanging="316"/>
        <w:rPr>
          <w:rFonts w:ascii="Cambria" w:hAnsi="Cambria"/>
        </w:rPr>
      </w:pPr>
      <w:r>
        <w:rPr>
          <w:rFonts w:ascii="Cambria" w:hAnsi="Cambria"/>
          <w:color w:val="050505"/>
          <w:spacing w:val="-4"/>
        </w:rPr>
        <w:t>Locationoftheproject</w:t>
      </w:r>
    </w:p>
    <w:p w:rsidR="00D0059D" w:rsidRDefault="00D0059D" w:rsidP="00D0059D">
      <w:pPr>
        <w:pStyle w:val="ListParagraph"/>
        <w:numPr>
          <w:ilvl w:val="0"/>
          <w:numId w:val="86"/>
        </w:numPr>
        <w:tabs>
          <w:tab w:val="left" w:pos="1499"/>
        </w:tabs>
        <w:spacing w:before="122"/>
        <w:ind w:left="1499" w:hanging="312"/>
        <w:rPr>
          <w:rFonts w:ascii="Cambria" w:hAnsi="Cambria"/>
        </w:rPr>
      </w:pPr>
      <w:r>
        <w:rPr>
          <w:rFonts w:ascii="Cambria" w:hAnsi="Cambria"/>
          <w:color w:val="050505"/>
          <w:spacing w:val="-3"/>
        </w:rPr>
        <w:t>Project</w:t>
      </w:r>
      <w:r>
        <w:rPr>
          <w:rFonts w:ascii="Cambria" w:hAnsi="Cambria"/>
          <w:color w:val="050505"/>
          <w:spacing w:val="-4"/>
        </w:rPr>
        <w:t>cost</w:t>
      </w:r>
    </w:p>
    <w:p w:rsidR="00D0059D" w:rsidRDefault="00D0059D" w:rsidP="00D0059D">
      <w:pPr>
        <w:pStyle w:val="ListParagraph"/>
        <w:numPr>
          <w:ilvl w:val="0"/>
          <w:numId w:val="86"/>
        </w:numPr>
        <w:tabs>
          <w:tab w:val="left" w:pos="1499"/>
        </w:tabs>
        <w:spacing w:before="121"/>
        <w:ind w:left="1499" w:hanging="312"/>
        <w:rPr>
          <w:rFonts w:ascii="Cambria" w:hAnsi="Cambria"/>
        </w:rPr>
      </w:pPr>
      <w:r>
        <w:rPr>
          <w:rFonts w:ascii="Cambria" w:hAnsi="Cambria"/>
          <w:color w:val="050505"/>
        </w:rPr>
        <w:t>Specific</w:t>
      </w:r>
      <w:r>
        <w:rPr>
          <w:rFonts w:ascii="Cambria" w:hAnsi="Cambria"/>
          <w:color w:val="050505"/>
          <w:spacing w:val="-2"/>
        </w:rPr>
        <w:t>needs</w:t>
      </w:r>
    </w:p>
    <w:p w:rsidR="00D0059D" w:rsidRDefault="00D0059D" w:rsidP="00D0059D">
      <w:pPr>
        <w:pStyle w:val="ListParagraph"/>
        <w:numPr>
          <w:ilvl w:val="0"/>
          <w:numId w:val="86"/>
        </w:numPr>
        <w:tabs>
          <w:tab w:val="left" w:pos="1519"/>
        </w:tabs>
        <w:spacing w:before="119"/>
        <w:ind w:left="1519" w:hanging="327"/>
        <w:rPr>
          <w:rFonts w:ascii="Cambria" w:hAnsi="Cambria"/>
        </w:rPr>
      </w:pPr>
      <w:r>
        <w:rPr>
          <w:rFonts w:ascii="Cambria" w:hAnsi="Cambria"/>
          <w:color w:val="050505"/>
          <w:spacing w:val="-6"/>
        </w:rPr>
        <w:t>Numberofworking shiftsperday.</w:t>
      </w:r>
    </w:p>
    <w:p w:rsidR="00D0059D" w:rsidRDefault="00D0059D" w:rsidP="00D0059D">
      <w:pPr>
        <w:spacing w:before="198"/>
        <w:ind w:left="1312"/>
      </w:pPr>
      <w:r>
        <w:rPr>
          <w:color w:val="050505"/>
          <w:w w:val="90"/>
        </w:rPr>
        <w:t>Varioustemporaryservicesrequiredatthesitearebrieflydescribed</w:t>
      </w:r>
      <w:r>
        <w:rPr>
          <w:color w:val="050505"/>
          <w:spacing w:val="-2"/>
          <w:w w:val="90"/>
        </w:rPr>
        <w:t>below:-</w:t>
      </w:r>
    </w:p>
    <w:p w:rsidR="00D0059D" w:rsidRDefault="00D0059D" w:rsidP="00D0059D">
      <w:pPr>
        <w:pStyle w:val="ListParagraph"/>
        <w:numPr>
          <w:ilvl w:val="0"/>
          <w:numId w:val="135"/>
        </w:numPr>
        <w:tabs>
          <w:tab w:val="left" w:pos="1137"/>
        </w:tabs>
        <w:spacing w:before="127"/>
        <w:ind w:left="1137" w:hanging="300"/>
        <w:jc w:val="left"/>
        <w:rPr>
          <w:i/>
        </w:rPr>
      </w:pPr>
      <w:r>
        <w:rPr>
          <w:i/>
          <w:color w:val="050505"/>
          <w:u w:val="single" w:color="050505"/>
        </w:rPr>
        <w:t>Water</w:t>
      </w:r>
      <w:r>
        <w:rPr>
          <w:i/>
          <w:color w:val="050505"/>
          <w:spacing w:val="-2"/>
          <w:u w:val="single" w:color="050505"/>
        </w:rPr>
        <w:t>Supply</w:t>
      </w:r>
    </w:p>
    <w:p w:rsidR="00D0059D" w:rsidRDefault="00D0059D" w:rsidP="00D0059D">
      <w:pPr>
        <w:spacing w:before="125" w:line="352" w:lineRule="auto"/>
        <w:ind w:left="720" w:right="1490" w:firstLine="530"/>
        <w:jc w:val="both"/>
      </w:pPr>
      <w:r>
        <w:rPr>
          <w:color w:val="050505"/>
          <w:spacing w:val="-4"/>
        </w:rPr>
        <w:t xml:space="preserve">Water supply is essential for all construction sites. For large construction sites, tube wells may be </w:t>
      </w:r>
      <w:r>
        <w:rPr>
          <w:color w:val="050505"/>
          <w:w w:val="90"/>
        </w:rPr>
        <w:t xml:space="preserve">bored which could be later used on a permanent basis. Water supply is required for industrial and drinking </w:t>
      </w:r>
      <w:r>
        <w:rPr>
          <w:color w:val="050505"/>
          <w:spacing w:val="-6"/>
        </w:rPr>
        <w:t xml:space="preserve">purposes.Industrialwatersupply is required forrock drilling,piledriving,feedwaterforboiler plant and </w:t>
      </w:r>
      <w:r>
        <w:rPr>
          <w:color w:val="050505"/>
        </w:rPr>
        <w:t xml:space="preserve">transportingmaterialsbypipelinesetc.Drinkingwatersupplyisrequiredfortheworkareas,offices, </w:t>
      </w:r>
      <w:r>
        <w:rPr>
          <w:color w:val="050505"/>
          <w:spacing w:val="-2"/>
        </w:rPr>
        <w:t xml:space="preserve">canteenetc.Toobtainwatersupplyconnections,thecontractororprojectmanagerhastoapplytothe </w:t>
      </w:r>
      <w:r>
        <w:rPr>
          <w:color w:val="050505"/>
          <w:spacing w:val="-6"/>
        </w:rPr>
        <w:t>publicHealthEngineering Departmentstating thepurposeandquantity ofwaterrequired.</w:t>
      </w:r>
    </w:p>
    <w:p w:rsidR="00D0059D" w:rsidRDefault="00D0059D" w:rsidP="00D0059D">
      <w:pPr>
        <w:pStyle w:val="ListParagraph"/>
        <w:numPr>
          <w:ilvl w:val="0"/>
          <w:numId w:val="135"/>
        </w:numPr>
        <w:tabs>
          <w:tab w:val="left" w:pos="1173"/>
        </w:tabs>
        <w:spacing w:before="4"/>
        <w:ind w:left="1173" w:hanging="312"/>
        <w:jc w:val="left"/>
        <w:rPr>
          <w:i/>
        </w:rPr>
      </w:pPr>
      <w:r>
        <w:rPr>
          <w:i/>
          <w:color w:val="050505"/>
          <w:u w:val="single" w:color="050505"/>
        </w:rPr>
        <w:t>Electricity</w:t>
      </w:r>
      <w:r>
        <w:rPr>
          <w:i/>
          <w:color w:val="050505"/>
          <w:spacing w:val="-2"/>
          <w:u w:val="single" w:color="050505"/>
        </w:rPr>
        <w:t>connection</w:t>
      </w:r>
    </w:p>
    <w:p w:rsidR="00D0059D" w:rsidRDefault="00D0059D" w:rsidP="00D0059D">
      <w:pPr>
        <w:spacing w:before="125" w:line="352" w:lineRule="auto"/>
        <w:ind w:left="720" w:right="1489" w:firstLine="530"/>
        <w:jc w:val="both"/>
      </w:pPr>
      <w:r>
        <w:rPr>
          <w:color w:val="050505"/>
          <w:spacing w:val="-6"/>
        </w:rPr>
        <w:t xml:space="preserve">Itis requiredforbothlarge aswell as smallprojects. Inordertoobtain an electricityconnection, the </w:t>
      </w:r>
      <w:r>
        <w:rPr>
          <w:color w:val="050505"/>
          <w:spacing w:val="-2"/>
        </w:rPr>
        <w:t xml:space="preserve">contractororprojectmanagerhastoapplytotheElectricityBoard/Departmentstatingthequantityof </w:t>
      </w:r>
      <w:r>
        <w:rPr>
          <w:color w:val="050505"/>
        </w:rPr>
        <w:t xml:space="preserve">electricityrequiredandtheplacewherethetransformeristobeinstalled.Fromthetransformer,the </w:t>
      </w:r>
      <w:r>
        <w:rPr>
          <w:color w:val="050505"/>
          <w:spacing w:val="-4"/>
        </w:rPr>
        <w:t>contractorhastomakehisownarrangementsforsupplyofpowertovariouslocationsonthesite.</w:t>
      </w:r>
    </w:p>
    <w:p w:rsidR="00D0059D" w:rsidRDefault="00D0059D" w:rsidP="00D0059D">
      <w:pPr>
        <w:pStyle w:val="ListParagraph"/>
        <w:numPr>
          <w:ilvl w:val="0"/>
          <w:numId w:val="135"/>
        </w:numPr>
        <w:tabs>
          <w:tab w:val="left" w:pos="1181"/>
        </w:tabs>
        <w:spacing w:line="252" w:lineRule="exact"/>
        <w:ind w:left="1181" w:hanging="301"/>
        <w:jc w:val="left"/>
        <w:rPr>
          <w:i/>
        </w:rPr>
      </w:pPr>
      <w:r>
        <w:rPr>
          <w:i/>
          <w:color w:val="050505"/>
          <w:u w:val="single" w:color="050505"/>
        </w:rPr>
        <w:t>RepairandConstntction</w:t>
      </w:r>
      <w:r>
        <w:rPr>
          <w:i/>
          <w:color w:val="050505"/>
          <w:spacing w:val="-2"/>
          <w:u w:val="single" w:color="050505"/>
        </w:rPr>
        <w:t>Yards</w:t>
      </w:r>
    </w:p>
    <w:p w:rsidR="00D0059D" w:rsidRDefault="00D0059D" w:rsidP="00D0059D">
      <w:pPr>
        <w:spacing w:before="87" w:line="352" w:lineRule="auto"/>
        <w:ind w:left="720" w:right="1490" w:firstLine="530"/>
        <w:jc w:val="both"/>
      </w:pPr>
      <w:r>
        <w:rPr>
          <w:color w:val="050505"/>
          <w:spacing w:val="-4"/>
        </w:rPr>
        <w:t xml:space="preserve">Suchtypesofyardsareessentialforrepairandmaintenanceofequipmentandmachineryandasa </w:t>
      </w:r>
      <w:r>
        <w:rPr>
          <w:color w:val="050505"/>
          <w:spacing w:val="-6"/>
        </w:rPr>
        <w:t xml:space="preserve">working areaforbar benders, carpenters, weldersetc. Theseyards are setup on the construction sitefor </w:t>
      </w:r>
      <w:r>
        <w:rPr>
          <w:color w:val="050505"/>
          <w:spacing w:val="-4"/>
        </w:rPr>
        <w:t>smooth and unobstructedconstruction activity.</w:t>
      </w:r>
    </w:p>
    <w:p w:rsidR="00D0059D" w:rsidRDefault="00D0059D" w:rsidP="00D0059D">
      <w:pPr>
        <w:spacing w:line="352" w:lineRule="auto"/>
        <w:jc w:val="both"/>
        <w:sectPr w:rsidR="00D0059D">
          <w:pgSz w:w="12240" w:h="15840"/>
          <w:pgMar w:top="1260" w:right="0" w:bottom="920" w:left="720" w:header="727" w:footer="738" w:gutter="0"/>
          <w:cols w:space="720"/>
        </w:sectPr>
      </w:pPr>
    </w:p>
    <w:p w:rsidR="00D0059D" w:rsidRDefault="00D0059D" w:rsidP="00D0059D">
      <w:pPr>
        <w:pStyle w:val="ListParagraph"/>
        <w:numPr>
          <w:ilvl w:val="0"/>
          <w:numId w:val="135"/>
        </w:numPr>
        <w:tabs>
          <w:tab w:val="left" w:pos="1200"/>
        </w:tabs>
        <w:spacing w:before="164"/>
        <w:ind w:left="1200" w:hanging="310"/>
        <w:jc w:val="left"/>
        <w:rPr>
          <w:i/>
        </w:rPr>
      </w:pPr>
      <w:r>
        <w:rPr>
          <w:i/>
          <w:color w:val="050505"/>
          <w:u w:val="single" w:color="050505"/>
        </w:rPr>
        <w:lastRenderedPageBreak/>
        <w:t>Material</w:t>
      </w:r>
      <w:r>
        <w:rPr>
          <w:i/>
          <w:color w:val="050505"/>
          <w:spacing w:val="-2"/>
          <w:u w:val="single" w:color="050505"/>
        </w:rPr>
        <w:t xml:space="preserve"> Stores</w:t>
      </w:r>
    </w:p>
    <w:p w:rsidR="00D0059D" w:rsidRDefault="00D0059D" w:rsidP="00D0059D">
      <w:pPr>
        <w:spacing w:before="125" w:line="352" w:lineRule="auto"/>
        <w:ind w:left="720" w:right="1490" w:firstLine="530"/>
        <w:jc w:val="both"/>
      </w:pPr>
      <w:r>
        <w:rPr>
          <w:color w:val="050505"/>
          <w:spacing w:val="-6"/>
        </w:rPr>
        <w:t xml:space="preserve">Suchstores are usually constructedwithbrick walls andG.l. Sheetroofing.G.I.sheets are preferred </w:t>
      </w:r>
      <w:r>
        <w:rPr>
          <w:color w:val="050505"/>
        </w:rPr>
        <w:t xml:space="preserve">forroofingpurposesbecauseoftheirhighre-usability.Thestoresareusedforthestorageofcement, </w:t>
      </w:r>
      <w:r>
        <w:rPr>
          <w:color w:val="050505"/>
          <w:w w:val="90"/>
        </w:rPr>
        <w:t>electrical materials, hardware, paints, tools, spare parts, stationery etc. Sometimes A.C. sheets are also used</w:t>
      </w:r>
      <w:r>
        <w:rPr>
          <w:color w:val="050505"/>
        </w:rPr>
        <w:t>for roofing purposes.</w:t>
      </w:r>
    </w:p>
    <w:p w:rsidR="00D0059D" w:rsidRDefault="00D0059D" w:rsidP="00D0059D">
      <w:pPr>
        <w:pStyle w:val="ListParagraph"/>
        <w:numPr>
          <w:ilvl w:val="0"/>
          <w:numId w:val="135"/>
        </w:numPr>
        <w:tabs>
          <w:tab w:val="left" w:pos="1205"/>
        </w:tabs>
        <w:spacing w:before="4"/>
        <w:ind w:left="1205" w:hanging="301"/>
        <w:jc w:val="left"/>
        <w:rPr>
          <w:i/>
        </w:rPr>
      </w:pPr>
      <w:r>
        <w:rPr>
          <w:i/>
          <w:color w:val="050505"/>
          <w:u w:val="single" w:color="050505"/>
        </w:rPr>
        <w:t>ApproachandService</w:t>
      </w:r>
      <w:r>
        <w:rPr>
          <w:i/>
          <w:color w:val="050505"/>
          <w:spacing w:val="-4"/>
          <w:u w:val="single" w:color="050505"/>
        </w:rPr>
        <w:t>Roads</w:t>
      </w:r>
    </w:p>
    <w:p w:rsidR="00D0059D" w:rsidRDefault="00D0059D" w:rsidP="00D0059D">
      <w:pPr>
        <w:spacing w:before="125" w:line="352" w:lineRule="auto"/>
        <w:ind w:left="720" w:right="1489" w:firstLine="530"/>
        <w:jc w:val="both"/>
      </w:pPr>
      <w:r>
        <w:rPr>
          <w:color w:val="050505"/>
          <w:w w:val="90"/>
        </w:rPr>
        <w:t xml:space="preserve">Approach and service roads are provided for trucks to transport construction materials such as sand, </w:t>
      </w:r>
      <w:r>
        <w:rPr>
          <w:color w:val="050505"/>
          <w:spacing w:val="-4"/>
        </w:rPr>
        <w:t xml:space="preserve">aggregate, cement etc.tothe site.Theseroadsareusuallyprovidedontheperipheryoftheconstruction </w:t>
      </w:r>
      <w:r>
        <w:rPr>
          <w:color w:val="050505"/>
          <w:spacing w:val="-2"/>
        </w:rPr>
        <w:t xml:space="preserve">site.Inlargeprojects,theseroadsmayalsorunthroughtheconstructionsitesothatmaterialsmaybe </w:t>
      </w:r>
      <w:r>
        <w:rPr>
          <w:color w:val="050505"/>
          <w:spacing w:val="-4"/>
        </w:rPr>
        <w:t>dumpedatthe requiredlocations avoidingre-handlingshiftingofmaterials.</w:t>
      </w:r>
    </w:p>
    <w:p w:rsidR="00D0059D" w:rsidRDefault="00D0059D" w:rsidP="00D0059D">
      <w:pPr>
        <w:pStyle w:val="ListParagraph"/>
        <w:numPr>
          <w:ilvl w:val="0"/>
          <w:numId w:val="135"/>
        </w:numPr>
        <w:tabs>
          <w:tab w:val="left" w:pos="1190"/>
        </w:tabs>
        <w:spacing w:line="252" w:lineRule="exact"/>
        <w:ind w:left="1190" w:hanging="276"/>
        <w:jc w:val="left"/>
        <w:rPr>
          <w:i/>
        </w:rPr>
      </w:pPr>
      <w:r>
        <w:rPr>
          <w:i/>
          <w:color w:val="050505"/>
          <w:u w:val="single" w:color="050505"/>
        </w:rPr>
        <w:t>SewerageandSanitation</w:t>
      </w:r>
      <w:r>
        <w:rPr>
          <w:i/>
          <w:color w:val="050505"/>
          <w:spacing w:val="-2"/>
          <w:u w:val="single" w:color="050505"/>
        </w:rPr>
        <w:t>arrangements</w:t>
      </w:r>
    </w:p>
    <w:p w:rsidR="00D0059D" w:rsidRDefault="00D0059D" w:rsidP="00D0059D">
      <w:pPr>
        <w:spacing w:before="127" w:line="352" w:lineRule="auto"/>
        <w:ind w:left="720" w:right="1494" w:firstLine="530"/>
        <w:jc w:val="both"/>
      </w:pPr>
      <w:r>
        <w:rPr>
          <w:color w:val="050505"/>
        </w:rPr>
        <w:t xml:space="preserve">Appropriate sewerage and sanitation arrangements are essential at all work sites. Adequate </w:t>
      </w:r>
      <w:r>
        <w:rPr>
          <w:color w:val="050505"/>
          <w:spacing w:val="-4"/>
        </w:rPr>
        <w:t>arrangementsshouldbemadeforthedisposalofsewagetosomesuitableplace.</w:t>
      </w:r>
    </w:p>
    <w:p w:rsidR="00D0059D" w:rsidRDefault="00D0059D" w:rsidP="00D0059D">
      <w:pPr>
        <w:pStyle w:val="ListParagraph"/>
        <w:numPr>
          <w:ilvl w:val="0"/>
          <w:numId w:val="135"/>
        </w:numPr>
        <w:tabs>
          <w:tab w:val="left" w:pos="1135"/>
        </w:tabs>
        <w:spacing w:before="71" w:line="252" w:lineRule="exact"/>
        <w:ind w:left="1135" w:hanging="310"/>
        <w:jc w:val="left"/>
        <w:rPr>
          <w:i/>
        </w:rPr>
      </w:pPr>
      <w:r>
        <w:rPr>
          <w:i/>
          <w:color w:val="050505"/>
          <w:u w:val="single" w:color="050505"/>
        </w:rPr>
        <w:t>Site</w:t>
      </w:r>
      <w:r>
        <w:rPr>
          <w:i/>
          <w:color w:val="050505"/>
          <w:spacing w:val="-2"/>
          <w:u w:val="single" w:color="050505"/>
        </w:rPr>
        <w:t>Office</w:t>
      </w:r>
    </w:p>
    <w:p w:rsidR="00D0059D" w:rsidRDefault="00D0059D" w:rsidP="00D0059D">
      <w:pPr>
        <w:spacing w:line="352" w:lineRule="auto"/>
        <w:ind w:left="720" w:right="1490" w:firstLine="530"/>
        <w:jc w:val="both"/>
      </w:pPr>
      <w:r>
        <w:rPr>
          <w:color w:val="050505"/>
        </w:rPr>
        <w:t xml:space="preserve">Depending on the size and nature of the project, a site office isestablishedfortechnical and </w:t>
      </w:r>
      <w:r>
        <w:rPr>
          <w:color w:val="050505"/>
          <w:spacing w:val="-6"/>
        </w:rPr>
        <w:t xml:space="preserve">supporting staff.Forlargeprojects,thesite office of the ExecutiveEngineer,AssistantEngineer andother </w:t>
      </w:r>
      <w:r>
        <w:rPr>
          <w:color w:val="050505"/>
        </w:rPr>
        <w:t xml:space="preserve">staff is constructed for coordination, supervision and control of the construction activity. A project </w:t>
      </w:r>
      <w:r>
        <w:rPr>
          <w:color w:val="050505"/>
          <w:w w:val="90"/>
        </w:rPr>
        <w:t xml:space="preserve">conference/display room is also provided for large projects. Site offices are temporary structures provided </w:t>
      </w:r>
      <w:r>
        <w:rPr>
          <w:color w:val="050505"/>
        </w:rPr>
        <w:t>with G.I. or A.C. sheet roofing.</w:t>
      </w:r>
    </w:p>
    <w:p w:rsidR="00D0059D" w:rsidRDefault="00D0059D" w:rsidP="00D0059D">
      <w:pPr>
        <w:pStyle w:val="ListParagraph"/>
        <w:numPr>
          <w:ilvl w:val="0"/>
          <w:numId w:val="135"/>
        </w:numPr>
        <w:tabs>
          <w:tab w:val="left" w:pos="1142"/>
        </w:tabs>
        <w:spacing w:before="1"/>
        <w:ind w:left="1142" w:hanging="312"/>
        <w:jc w:val="left"/>
        <w:rPr>
          <w:i/>
        </w:rPr>
      </w:pPr>
      <w:r>
        <w:rPr>
          <w:i/>
          <w:color w:val="050505"/>
          <w:u w:val="single" w:color="050505"/>
        </w:rPr>
        <w:t>Labour</w:t>
      </w:r>
      <w:r>
        <w:rPr>
          <w:i/>
          <w:color w:val="050505"/>
          <w:spacing w:val="-4"/>
          <w:u w:val="single" w:color="050505"/>
        </w:rPr>
        <w:t>Huts</w:t>
      </w:r>
    </w:p>
    <w:p w:rsidR="00D0059D" w:rsidRDefault="00D0059D" w:rsidP="00D0059D">
      <w:pPr>
        <w:spacing w:line="352" w:lineRule="auto"/>
        <w:ind w:left="720" w:right="1490" w:firstLine="530"/>
        <w:jc w:val="both"/>
      </w:pPr>
      <w:r>
        <w:rPr>
          <w:color w:val="050505"/>
          <w:spacing w:val="-6"/>
        </w:rPr>
        <w:t xml:space="preserve">Formedium and large projects, temporary huts are constructed withbrick masonryinleancement </w:t>
      </w:r>
      <w:r>
        <w:rPr>
          <w:color w:val="050505"/>
          <w:spacing w:val="-8"/>
        </w:rPr>
        <w:t xml:space="preserve">mortarormudmortarandG.l.sheetroofingtoprovideshelterforlabourers.Thesehutsshouldbelocated </w:t>
      </w:r>
      <w:r>
        <w:rPr>
          <w:color w:val="050505"/>
          <w:spacing w:val="-2"/>
        </w:rPr>
        <w:t>awayfromtheconstructionactivityzoneforsafetyreasons.</w:t>
      </w:r>
    </w:p>
    <w:p w:rsidR="00D0059D" w:rsidRDefault="00D0059D" w:rsidP="00D0059D">
      <w:pPr>
        <w:pStyle w:val="BodyText"/>
      </w:pPr>
    </w:p>
    <w:p w:rsidR="00D0059D" w:rsidRDefault="00D0059D" w:rsidP="00D0059D">
      <w:pPr>
        <w:pStyle w:val="BodyText"/>
      </w:pPr>
    </w:p>
    <w:p w:rsidR="00D0059D" w:rsidRDefault="00D0059D" w:rsidP="00D0059D">
      <w:pPr>
        <w:pStyle w:val="BodyText"/>
        <w:spacing w:before="98"/>
      </w:pPr>
    </w:p>
    <w:p w:rsidR="00D0059D" w:rsidRDefault="00D0059D" w:rsidP="00D0059D">
      <w:pPr>
        <w:pStyle w:val="ListParagraph"/>
        <w:numPr>
          <w:ilvl w:val="1"/>
          <w:numId w:val="134"/>
        </w:numPr>
        <w:tabs>
          <w:tab w:val="left" w:pos="1439"/>
        </w:tabs>
        <w:spacing w:before="1"/>
        <w:ind w:left="1439" w:hanging="719"/>
        <w:rPr>
          <w:b/>
        </w:rPr>
      </w:pPr>
      <w:r>
        <w:rPr>
          <w:b/>
          <w:u w:val="thick"/>
        </w:rPr>
        <w:t>Principlesofstoringmaterialattheconstruction</w:t>
      </w:r>
      <w:r>
        <w:rPr>
          <w:b/>
          <w:spacing w:val="-4"/>
          <w:u w:val="thick"/>
        </w:rPr>
        <w:t>site</w:t>
      </w:r>
    </w:p>
    <w:p w:rsidR="00D0059D" w:rsidRDefault="00D0059D" w:rsidP="00D0059D">
      <w:pPr>
        <w:spacing w:before="235" w:line="271" w:lineRule="auto"/>
        <w:ind w:left="1080" w:right="1439" w:firstLine="720"/>
        <w:jc w:val="both"/>
      </w:pPr>
      <w:r>
        <w:rPr>
          <w:spacing w:val="-4"/>
        </w:rPr>
        <w:t xml:space="preserve">Thematerialsatthesiteshouldbestoredinsucha mannersoastopreventdeteriorationor </w:t>
      </w:r>
      <w:r>
        <w:rPr>
          <w:spacing w:val="-6"/>
        </w:rPr>
        <w:t xml:space="preserve">mixing offoreign matter. So following are thepoints ofprimeimportance to be considered for storing </w:t>
      </w:r>
      <w:r>
        <w:t>and stacking of materials.</w:t>
      </w:r>
    </w:p>
    <w:p w:rsidR="00D0059D" w:rsidRDefault="00D0059D" w:rsidP="00D0059D">
      <w:pPr>
        <w:pStyle w:val="ListParagraph"/>
        <w:numPr>
          <w:ilvl w:val="2"/>
          <w:numId w:val="134"/>
        </w:numPr>
        <w:tabs>
          <w:tab w:val="left" w:pos="1800"/>
        </w:tabs>
        <w:spacing w:before="198" w:line="273" w:lineRule="auto"/>
        <w:ind w:right="1730"/>
        <w:rPr>
          <w:rFonts w:ascii="Cambria"/>
        </w:rPr>
      </w:pPr>
      <w:r>
        <w:rPr>
          <w:rFonts w:ascii="Cambria"/>
          <w:spacing w:val="-8"/>
        </w:rPr>
        <w:t xml:space="preserve">Materialsstoredatthesiteshouldbeprotectedfromtheatmosphericagenciessuchasrain, </w:t>
      </w:r>
      <w:r>
        <w:rPr>
          <w:rFonts w:ascii="Cambria"/>
        </w:rPr>
        <w:t>sun, wind and moisture.</w:t>
      </w:r>
    </w:p>
    <w:p w:rsidR="00D0059D" w:rsidRDefault="00D0059D" w:rsidP="00D0059D">
      <w:pPr>
        <w:pStyle w:val="ListParagraph"/>
        <w:numPr>
          <w:ilvl w:val="2"/>
          <w:numId w:val="134"/>
        </w:numPr>
        <w:tabs>
          <w:tab w:val="left" w:pos="1800"/>
        </w:tabs>
        <w:spacing w:line="273" w:lineRule="auto"/>
        <w:ind w:right="1963"/>
        <w:rPr>
          <w:rFonts w:ascii="Cambria"/>
        </w:rPr>
      </w:pPr>
      <w:r>
        <w:rPr>
          <w:rFonts w:ascii="Cambria"/>
          <w:spacing w:val="-4"/>
        </w:rPr>
        <w:t xml:space="preserve">Materialssusceptibletofireshouldbestoredsoastopreventfirehazards.Petroleum </w:t>
      </w:r>
      <w:r>
        <w:rPr>
          <w:rFonts w:ascii="Cambria"/>
          <w:w w:val="90"/>
        </w:rPr>
        <w:t>productsandexplosivesshouldbestoredaccordingtotheexistingrulesandregulations.</w:t>
      </w:r>
    </w:p>
    <w:p w:rsidR="00D0059D" w:rsidRDefault="00D0059D" w:rsidP="00D0059D">
      <w:pPr>
        <w:pStyle w:val="ListParagraph"/>
        <w:spacing w:line="273" w:lineRule="auto"/>
        <w:rPr>
          <w:rFonts w:ascii="Cambria"/>
        </w:rPr>
        <w:sectPr w:rsidR="00D0059D">
          <w:pgSz w:w="12240" w:h="15840"/>
          <w:pgMar w:top="1260" w:right="0" w:bottom="960" w:left="720" w:header="727" w:footer="738" w:gutter="0"/>
          <w:cols w:space="720"/>
        </w:sectPr>
      </w:pPr>
    </w:p>
    <w:p w:rsidR="00D0059D" w:rsidRDefault="00D0059D" w:rsidP="00D0059D">
      <w:pPr>
        <w:pStyle w:val="ListParagraph"/>
        <w:numPr>
          <w:ilvl w:val="2"/>
          <w:numId w:val="134"/>
        </w:numPr>
        <w:tabs>
          <w:tab w:val="left" w:pos="1800"/>
        </w:tabs>
        <w:spacing w:before="160" w:line="273" w:lineRule="auto"/>
        <w:ind w:right="1437"/>
        <w:jc w:val="both"/>
        <w:rPr>
          <w:rFonts w:ascii="Cambria"/>
        </w:rPr>
      </w:pPr>
      <w:r>
        <w:rPr>
          <w:rFonts w:ascii="Cambria"/>
          <w:spacing w:val="-6"/>
        </w:rPr>
        <w:lastRenderedPageBreak/>
        <w:t xml:space="preserve">Materials like precast beams, slabs and pieces of timber, which are likely to be affected bythe </w:t>
      </w:r>
      <w:r>
        <w:rPr>
          <w:rFonts w:ascii="Cambria"/>
          <w:spacing w:val="-4"/>
        </w:rPr>
        <w:t>subsidenceofsoilorsupport,shallbestoredbyadoptingsuitablemeasuresagainstthisrisk.</w:t>
      </w:r>
    </w:p>
    <w:p w:rsidR="00D0059D" w:rsidRDefault="00D0059D" w:rsidP="00D0059D">
      <w:pPr>
        <w:pStyle w:val="ListParagraph"/>
        <w:numPr>
          <w:ilvl w:val="2"/>
          <w:numId w:val="134"/>
        </w:numPr>
        <w:tabs>
          <w:tab w:val="left" w:pos="1797"/>
          <w:tab w:val="left" w:pos="1800"/>
        </w:tabs>
        <w:spacing w:line="271" w:lineRule="auto"/>
        <w:ind w:right="1433"/>
        <w:jc w:val="both"/>
        <w:rPr>
          <w:rFonts w:ascii="Cambria"/>
        </w:rPr>
      </w:pPr>
      <w:r>
        <w:rPr>
          <w:rFonts w:ascii="Cambria"/>
        </w:rPr>
        <w:t xml:space="preserve">For the storage of materials which are easily and immediately affected by the contact of </w:t>
      </w:r>
      <w:r>
        <w:rPr>
          <w:rFonts w:ascii="Cambria"/>
          <w:spacing w:val="-6"/>
        </w:rPr>
        <w:t xml:space="preserve">moisture, specialprecautions aretobe taken. Forexample cement bags areshouldbe stacked on raised platform, with adequatewater proofcover, having notmorethan 12 bagsin astack </w:t>
      </w:r>
      <w:r>
        <w:rPr>
          <w:rFonts w:ascii="Cambria"/>
        </w:rPr>
        <w:t>andatleast30cmclearancefromanywall.</w:t>
      </w:r>
    </w:p>
    <w:p w:rsidR="00D0059D" w:rsidRDefault="00D0059D" w:rsidP="00D0059D">
      <w:pPr>
        <w:spacing w:before="191"/>
        <w:ind w:left="1800"/>
      </w:pPr>
      <w:r>
        <w:rPr>
          <w:spacing w:val="-6"/>
        </w:rPr>
        <w:t>Similarlylimeshouldbestored ina suitable shed toprotectit from dampness.</w:t>
      </w:r>
    </w:p>
    <w:p w:rsidR="00D0059D" w:rsidRDefault="00D0059D" w:rsidP="00D0059D">
      <w:pPr>
        <w:spacing w:before="234" w:line="273" w:lineRule="auto"/>
        <w:ind w:left="1800" w:right="1384" w:firstLine="165"/>
      </w:pPr>
      <w:r>
        <w:rPr>
          <w:spacing w:val="-6"/>
        </w:rPr>
        <w:t xml:space="preserve">Brick and tiles shouldbe stackedona levelground limiting theheightofstacksto 1.5m and </w:t>
      </w:r>
      <w:r>
        <w:t>one metre.</w:t>
      </w:r>
    </w:p>
    <w:p w:rsidR="00D0059D" w:rsidRDefault="00D0059D" w:rsidP="00D0059D">
      <w:pPr>
        <w:spacing w:before="192" w:line="271" w:lineRule="auto"/>
        <w:ind w:left="1800" w:right="1384" w:firstLine="276"/>
      </w:pPr>
      <w:r>
        <w:rPr>
          <w:spacing w:val="-6"/>
        </w:rPr>
        <w:t xml:space="preserve">Fineand coarse aggregateshallbe stacked on a hard surfacein regular stacks ofsize 2m × </w:t>
      </w:r>
      <w:r>
        <w:rPr>
          <w:spacing w:val="-2"/>
        </w:rPr>
        <w:t>2m×5mandinsuchawaysoastopreventtheadmixtureofvegetableandotherforeign materials.</w:t>
      </w:r>
    </w:p>
    <w:p w:rsidR="00D0059D" w:rsidRDefault="00D0059D" w:rsidP="00D0059D">
      <w:pPr>
        <w:pStyle w:val="ListParagraph"/>
        <w:numPr>
          <w:ilvl w:val="2"/>
          <w:numId w:val="134"/>
        </w:numPr>
        <w:tabs>
          <w:tab w:val="left" w:pos="1800"/>
        </w:tabs>
        <w:spacing w:before="200" w:line="271" w:lineRule="auto"/>
        <w:ind w:right="1854"/>
        <w:rPr>
          <w:rFonts w:ascii="Cambria"/>
        </w:rPr>
      </w:pPr>
      <w:r>
        <w:rPr>
          <w:rFonts w:ascii="Cambria"/>
          <w:spacing w:val="-6"/>
        </w:rPr>
        <w:t xml:space="preserve">Materialsconstantly inuse shallbe relativelynearer to theplaceof use, but nottoo close. </w:t>
      </w:r>
      <w:r>
        <w:rPr>
          <w:rFonts w:ascii="Cambria"/>
        </w:rPr>
        <w:t>Similarmaterialsshouldbestackedcloseby.</w:t>
      </w:r>
    </w:p>
    <w:p w:rsidR="00D0059D" w:rsidRDefault="00D0059D" w:rsidP="00D0059D">
      <w:pPr>
        <w:pStyle w:val="ListParagraph"/>
        <w:numPr>
          <w:ilvl w:val="2"/>
          <w:numId w:val="134"/>
        </w:numPr>
        <w:tabs>
          <w:tab w:val="left" w:pos="1799"/>
        </w:tabs>
        <w:spacing w:line="256" w:lineRule="exact"/>
        <w:ind w:left="1799" w:hanging="722"/>
        <w:rPr>
          <w:rFonts w:ascii="Cambria"/>
        </w:rPr>
      </w:pPr>
      <w:r>
        <w:rPr>
          <w:rFonts w:ascii="Cambria"/>
          <w:spacing w:val="-8"/>
        </w:rPr>
        <w:t>Heavyunitsshouldbestackednearthehoistandtheramp.</w:t>
      </w:r>
    </w:p>
    <w:p w:rsidR="00D0059D" w:rsidRDefault="00D0059D" w:rsidP="00D0059D">
      <w:pPr>
        <w:pStyle w:val="ListParagraph"/>
        <w:numPr>
          <w:ilvl w:val="2"/>
          <w:numId w:val="134"/>
        </w:numPr>
        <w:tabs>
          <w:tab w:val="left" w:pos="1800"/>
        </w:tabs>
        <w:spacing w:before="35" w:line="271" w:lineRule="auto"/>
        <w:ind w:right="1515"/>
        <w:rPr>
          <w:rFonts w:ascii="Cambria"/>
        </w:rPr>
      </w:pPr>
      <w:r>
        <w:rPr>
          <w:rFonts w:ascii="Cambria"/>
          <w:spacing w:val="-6"/>
        </w:rPr>
        <w:t xml:space="preserve">Perishablematerialswhich normally deteriorateduring storageshall bekeptconstantly moving, byreplacing oldmaterialswithfresh stocks.Freshly arrived materials shallneverbe </w:t>
      </w:r>
      <w:r>
        <w:rPr>
          <w:rFonts w:ascii="Cambria"/>
          <w:spacing w:val="-2"/>
        </w:rPr>
        <w:t>placedovermaterialswhichhadarrivedearlier.</w:t>
      </w:r>
    </w:p>
    <w:p w:rsidR="00D0059D" w:rsidRDefault="00D0059D" w:rsidP="00D0059D">
      <w:pPr>
        <w:pStyle w:val="ListParagraph"/>
        <w:numPr>
          <w:ilvl w:val="2"/>
          <w:numId w:val="134"/>
        </w:numPr>
        <w:tabs>
          <w:tab w:val="left" w:pos="1799"/>
        </w:tabs>
        <w:spacing w:line="255" w:lineRule="exact"/>
        <w:ind w:left="1799" w:hanging="722"/>
        <w:rPr>
          <w:rFonts w:ascii="Cambria"/>
        </w:rPr>
      </w:pPr>
      <w:r>
        <w:rPr>
          <w:rFonts w:ascii="Cambria"/>
          <w:w w:val="90"/>
        </w:rPr>
        <w:t>Fireextinguishersandfirebucketsshouldbeprovidedwherevernecessaryfor</w:t>
      </w:r>
      <w:r>
        <w:rPr>
          <w:rFonts w:ascii="Cambria"/>
          <w:spacing w:val="-2"/>
          <w:w w:val="90"/>
        </w:rPr>
        <w:t>safety.</w:t>
      </w:r>
    </w:p>
    <w:p w:rsidR="00D0059D" w:rsidRDefault="00D0059D" w:rsidP="00D0059D">
      <w:pPr>
        <w:pStyle w:val="BodyText"/>
      </w:pPr>
    </w:p>
    <w:p w:rsidR="00D0059D" w:rsidRDefault="00D0059D" w:rsidP="00D0059D">
      <w:pPr>
        <w:pStyle w:val="BodyText"/>
        <w:spacing w:before="208"/>
      </w:pPr>
    </w:p>
    <w:p w:rsidR="00D0059D" w:rsidRDefault="00D0059D" w:rsidP="00D0059D">
      <w:pPr>
        <w:ind w:right="458"/>
        <w:jc w:val="center"/>
      </w:pPr>
      <w:r>
        <w:rPr>
          <w:spacing w:val="-6"/>
        </w:rPr>
        <w:t>Thefollowingbasicfactorsshouldbetakeninrespectofreceipt,storageandissue ofstores</w:t>
      </w:r>
      <w:r>
        <w:rPr>
          <w:spacing w:val="-10"/>
        </w:rPr>
        <w:t>:</w:t>
      </w:r>
    </w:p>
    <w:p w:rsidR="00D0059D" w:rsidRDefault="00D0059D" w:rsidP="00D0059D">
      <w:pPr>
        <w:pStyle w:val="ListParagraph"/>
        <w:numPr>
          <w:ilvl w:val="3"/>
          <w:numId w:val="134"/>
        </w:numPr>
        <w:tabs>
          <w:tab w:val="left" w:pos="1440"/>
        </w:tabs>
        <w:spacing w:before="234" w:line="271" w:lineRule="auto"/>
        <w:ind w:right="1635"/>
        <w:rPr>
          <w:rFonts w:ascii="Cambria"/>
        </w:rPr>
      </w:pPr>
      <w:r>
        <w:rPr>
          <w:rFonts w:ascii="Cambria"/>
          <w:spacing w:val="-4"/>
        </w:rPr>
        <w:t xml:space="preserve">Thereshouldbeonlyonein-gateandoneout-gateforentryandexitofstoresunlessthestores </w:t>
      </w:r>
      <w:r>
        <w:rPr>
          <w:rFonts w:ascii="Cambria"/>
          <w:w w:val="90"/>
        </w:rPr>
        <w:t>themselves are classified into separate groups and are handled by separate sections such as iron,</w:t>
      </w:r>
      <w:r>
        <w:rPr>
          <w:rFonts w:ascii="Cambria"/>
          <w:spacing w:val="-6"/>
        </w:rPr>
        <w:t xml:space="preserve">steel, timber, brick, cement and aggregates and miscellaneous section in which caseeach group </w:t>
      </w:r>
      <w:r>
        <w:rPr>
          <w:rFonts w:ascii="Cambria"/>
          <w:spacing w:val="-4"/>
        </w:rPr>
        <w:t>mayhaveitsownentryandexitgatesandconnectedsecurityarrangements.</w:t>
      </w:r>
    </w:p>
    <w:p w:rsidR="00D0059D" w:rsidRDefault="00D0059D" w:rsidP="00D0059D">
      <w:pPr>
        <w:pStyle w:val="ListParagraph"/>
        <w:numPr>
          <w:ilvl w:val="3"/>
          <w:numId w:val="134"/>
        </w:numPr>
        <w:tabs>
          <w:tab w:val="left" w:pos="1439"/>
        </w:tabs>
        <w:spacing w:line="254" w:lineRule="exact"/>
        <w:ind w:left="1439" w:hanging="362"/>
        <w:rPr>
          <w:rFonts w:ascii="Cambria"/>
        </w:rPr>
      </w:pPr>
      <w:r>
        <w:rPr>
          <w:rFonts w:ascii="Cambria"/>
          <w:spacing w:val="-8"/>
        </w:rPr>
        <w:t>Entryofallconsignmentsisrecordedatthein-gate.</w:t>
      </w:r>
    </w:p>
    <w:p w:rsidR="00D0059D" w:rsidRDefault="00D0059D" w:rsidP="00D0059D">
      <w:pPr>
        <w:pStyle w:val="ListParagraph"/>
        <w:numPr>
          <w:ilvl w:val="3"/>
          <w:numId w:val="134"/>
        </w:numPr>
        <w:tabs>
          <w:tab w:val="left" w:pos="1439"/>
        </w:tabs>
        <w:spacing w:before="33"/>
        <w:ind w:left="1439" w:hanging="362"/>
        <w:rPr>
          <w:rFonts w:ascii="Cambria"/>
        </w:rPr>
      </w:pPr>
      <w:r>
        <w:rPr>
          <w:rFonts w:ascii="Cambria"/>
          <w:w w:val="90"/>
        </w:rPr>
        <w:t>Nostores/consignmentsaretakenoutunlessauthorisedbyasupportingoutpass/gatepass</w:t>
      </w:r>
      <w:r>
        <w:rPr>
          <w:rFonts w:ascii="Cambria"/>
          <w:spacing w:val="-2"/>
          <w:w w:val="90"/>
        </w:rPr>
        <w:t>slip.</w:t>
      </w:r>
    </w:p>
    <w:p w:rsidR="00D0059D" w:rsidRDefault="00D0059D" w:rsidP="00D0059D">
      <w:pPr>
        <w:pStyle w:val="ListParagraph"/>
        <w:numPr>
          <w:ilvl w:val="3"/>
          <w:numId w:val="134"/>
        </w:numPr>
        <w:tabs>
          <w:tab w:val="left" w:pos="1439"/>
        </w:tabs>
        <w:spacing w:before="32"/>
        <w:ind w:left="1439" w:hanging="362"/>
        <w:rPr>
          <w:rFonts w:ascii="Cambria"/>
        </w:rPr>
      </w:pPr>
      <w:r>
        <w:rPr>
          <w:rFonts w:ascii="Cambria"/>
          <w:w w:val="90"/>
        </w:rPr>
        <w:t>Thattotalstorageaccommodationshouldbedividedintothefollowingthree</w:t>
      </w:r>
      <w:r>
        <w:rPr>
          <w:rFonts w:ascii="Cambria"/>
          <w:spacing w:val="-2"/>
          <w:w w:val="90"/>
        </w:rPr>
        <w:t>sections.</w:t>
      </w:r>
    </w:p>
    <w:p w:rsidR="00D0059D" w:rsidRDefault="00D0059D" w:rsidP="00D0059D">
      <w:pPr>
        <w:pStyle w:val="ListParagraph"/>
        <w:numPr>
          <w:ilvl w:val="4"/>
          <w:numId w:val="134"/>
        </w:numPr>
        <w:tabs>
          <w:tab w:val="left" w:pos="2519"/>
        </w:tabs>
        <w:spacing w:before="35"/>
        <w:ind w:left="2519" w:hanging="362"/>
        <w:rPr>
          <w:rFonts w:ascii="Cambria"/>
        </w:rPr>
      </w:pPr>
      <w:r>
        <w:rPr>
          <w:rFonts w:ascii="Cambria"/>
          <w:spacing w:val="-4"/>
        </w:rPr>
        <w:t>Receipt</w:t>
      </w:r>
      <w:r>
        <w:rPr>
          <w:rFonts w:ascii="Cambria"/>
          <w:spacing w:val="-2"/>
        </w:rPr>
        <w:t xml:space="preserve"> Depot</w:t>
      </w:r>
    </w:p>
    <w:p w:rsidR="00D0059D" w:rsidRDefault="00D0059D" w:rsidP="00D0059D">
      <w:pPr>
        <w:pStyle w:val="ListParagraph"/>
        <w:numPr>
          <w:ilvl w:val="4"/>
          <w:numId w:val="134"/>
        </w:numPr>
        <w:tabs>
          <w:tab w:val="left" w:pos="2519"/>
        </w:tabs>
        <w:spacing w:before="33"/>
        <w:ind w:left="2519" w:hanging="362"/>
        <w:rPr>
          <w:rFonts w:ascii="Cambria"/>
        </w:rPr>
      </w:pPr>
      <w:r>
        <w:rPr>
          <w:rFonts w:ascii="Cambria"/>
          <w:spacing w:val="-2"/>
        </w:rPr>
        <w:t>HoldingDepot</w:t>
      </w:r>
    </w:p>
    <w:p w:rsidR="00D0059D" w:rsidRDefault="00D0059D" w:rsidP="00D0059D">
      <w:pPr>
        <w:pStyle w:val="ListParagraph"/>
        <w:numPr>
          <w:ilvl w:val="4"/>
          <w:numId w:val="134"/>
        </w:numPr>
        <w:tabs>
          <w:tab w:val="left" w:pos="2519"/>
        </w:tabs>
        <w:spacing w:before="32"/>
        <w:ind w:left="2519" w:hanging="362"/>
        <w:rPr>
          <w:rFonts w:ascii="Cambria"/>
        </w:rPr>
      </w:pPr>
      <w:r>
        <w:rPr>
          <w:rFonts w:ascii="Cambria"/>
          <w:spacing w:val="-6"/>
        </w:rPr>
        <w:t>Issue</w:t>
      </w:r>
      <w:r>
        <w:rPr>
          <w:rFonts w:ascii="Cambria"/>
          <w:spacing w:val="-2"/>
        </w:rPr>
        <w:t>Depot</w:t>
      </w:r>
    </w:p>
    <w:p w:rsidR="00D0059D" w:rsidRDefault="00D0059D" w:rsidP="00D0059D">
      <w:pPr>
        <w:spacing w:before="236" w:line="271" w:lineRule="auto"/>
        <w:ind w:left="720" w:right="1799" w:firstLine="720"/>
        <w:jc w:val="both"/>
      </w:pPr>
      <w:r>
        <w:rPr>
          <w:spacing w:val="-8"/>
        </w:rPr>
        <w:t xml:space="preserve">Thefollowingfactorsshouldtakenintoconsiderationsothatthestoresareprotectedfromthe weatheringactionofelementssuchaswind,rainandsunandthatthesequenceofarrangementshould </w:t>
      </w:r>
      <w:r>
        <w:rPr>
          <w:spacing w:val="-4"/>
        </w:rPr>
        <w:t>providefirstinfirstoutprinciplesothatstoresdonotdeteriorateduetolongstorage.</w:t>
      </w:r>
    </w:p>
    <w:p w:rsidR="00D0059D" w:rsidRDefault="00D0059D" w:rsidP="00D0059D">
      <w:pPr>
        <w:pStyle w:val="ListParagraph"/>
        <w:numPr>
          <w:ilvl w:val="0"/>
          <w:numId w:val="133"/>
        </w:numPr>
        <w:tabs>
          <w:tab w:val="left" w:pos="1800"/>
        </w:tabs>
        <w:spacing w:before="199" w:line="271" w:lineRule="auto"/>
        <w:ind w:right="1684"/>
        <w:rPr>
          <w:rFonts w:ascii="Cambria"/>
        </w:rPr>
      </w:pPr>
      <w:r>
        <w:rPr>
          <w:rFonts w:ascii="Cambria"/>
          <w:spacing w:val="-6"/>
        </w:rPr>
        <w:t xml:space="preserve">Inflammablematerial (POL,explosives)should bestored separatelyandstorage licensefor suchcommodity should be obtained and bylaw/storage regulation prescribed fromtime to </w:t>
      </w:r>
      <w:r>
        <w:rPr>
          <w:rFonts w:ascii="Cambria"/>
        </w:rPr>
        <w:t>timeshouldbeadheredto.</w:t>
      </w:r>
    </w:p>
    <w:p w:rsidR="00D0059D" w:rsidRDefault="00D0059D" w:rsidP="00D0059D">
      <w:pPr>
        <w:pStyle w:val="ListParagraph"/>
        <w:spacing w:line="271" w:lineRule="auto"/>
        <w:rPr>
          <w:rFonts w:ascii="Cambria"/>
        </w:rPr>
        <w:sectPr w:rsidR="00D0059D">
          <w:pgSz w:w="12240" w:h="15840"/>
          <w:pgMar w:top="1260" w:right="0" w:bottom="960" w:left="720" w:header="727" w:footer="738" w:gutter="0"/>
          <w:cols w:space="720"/>
        </w:sectPr>
      </w:pPr>
    </w:p>
    <w:p w:rsidR="00D0059D" w:rsidRDefault="00D0059D" w:rsidP="00D0059D">
      <w:pPr>
        <w:pStyle w:val="ListParagraph"/>
        <w:numPr>
          <w:ilvl w:val="0"/>
          <w:numId w:val="133"/>
        </w:numPr>
        <w:tabs>
          <w:tab w:val="left" w:pos="1799"/>
        </w:tabs>
        <w:spacing w:before="160"/>
        <w:ind w:left="1799" w:hanging="722"/>
        <w:rPr>
          <w:rFonts w:ascii="Cambria"/>
        </w:rPr>
      </w:pPr>
      <w:r>
        <w:rPr>
          <w:rFonts w:ascii="Cambria"/>
          <w:w w:val="90"/>
        </w:rPr>
        <w:lastRenderedPageBreak/>
        <w:t>Storesmorefrequentlyrequiretobeissuedshouldbestoredrelativelyneartotheexit</w:t>
      </w:r>
      <w:r>
        <w:rPr>
          <w:rFonts w:ascii="Cambria"/>
          <w:spacing w:val="-4"/>
          <w:w w:val="90"/>
        </w:rPr>
        <w:t>end.</w:t>
      </w:r>
    </w:p>
    <w:p w:rsidR="00D0059D" w:rsidRDefault="00D0059D" w:rsidP="00D0059D">
      <w:pPr>
        <w:pStyle w:val="ListParagraph"/>
        <w:numPr>
          <w:ilvl w:val="0"/>
          <w:numId w:val="133"/>
        </w:numPr>
        <w:tabs>
          <w:tab w:val="left" w:pos="1800"/>
        </w:tabs>
        <w:spacing w:before="33" w:line="273" w:lineRule="auto"/>
        <w:ind w:right="1671"/>
        <w:rPr>
          <w:rFonts w:ascii="Cambria"/>
        </w:rPr>
      </w:pPr>
      <w:r>
        <w:rPr>
          <w:rFonts w:ascii="Cambria"/>
          <w:w w:val="90"/>
        </w:rPr>
        <w:t>Storage yard for timber and similar other materials should have adequate anti-fire measures</w:t>
      </w:r>
      <w:r>
        <w:rPr>
          <w:rFonts w:ascii="Cambria"/>
        </w:rPr>
        <w:t>suchasfireextinguishers,sandbucketetc.</w:t>
      </w:r>
    </w:p>
    <w:p w:rsidR="00D0059D" w:rsidRDefault="00D0059D" w:rsidP="00D0059D">
      <w:pPr>
        <w:pStyle w:val="ListParagraph"/>
        <w:numPr>
          <w:ilvl w:val="0"/>
          <w:numId w:val="133"/>
        </w:numPr>
        <w:tabs>
          <w:tab w:val="left" w:pos="1799"/>
        </w:tabs>
        <w:spacing w:line="253" w:lineRule="exact"/>
        <w:ind w:left="1799" w:hanging="722"/>
        <w:rPr>
          <w:rFonts w:ascii="Cambria"/>
        </w:rPr>
      </w:pPr>
      <w:r>
        <w:rPr>
          <w:rFonts w:ascii="Cambria"/>
          <w:w w:val="90"/>
        </w:rPr>
        <w:t>Coarseandfineaggregatesshouldbestackedinbinandundergroundpits</w:t>
      </w:r>
      <w:r>
        <w:rPr>
          <w:rFonts w:ascii="Cambria"/>
          <w:spacing w:val="-2"/>
          <w:w w:val="90"/>
        </w:rPr>
        <w:t>respectively.</w:t>
      </w:r>
    </w:p>
    <w:p w:rsidR="00D0059D" w:rsidRDefault="00D0059D" w:rsidP="00D0059D">
      <w:pPr>
        <w:pStyle w:val="ListParagraph"/>
        <w:numPr>
          <w:ilvl w:val="0"/>
          <w:numId w:val="133"/>
        </w:numPr>
        <w:tabs>
          <w:tab w:val="left" w:pos="1799"/>
        </w:tabs>
        <w:spacing w:before="32"/>
        <w:ind w:left="1799" w:hanging="722"/>
        <w:rPr>
          <w:rFonts w:ascii="Cambria"/>
        </w:rPr>
      </w:pPr>
      <w:r>
        <w:rPr>
          <w:rFonts w:ascii="Cambria"/>
          <w:spacing w:val="-6"/>
        </w:rPr>
        <w:t>Materialslikecement,limeshouldbeprotectedfromcontactofmoisture.</w:t>
      </w:r>
    </w:p>
    <w:p w:rsidR="00D0059D" w:rsidRDefault="00D0059D" w:rsidP="00D0059D">
      <w:pPr>
        <w:pStyle w:val="ListParagraph"/>
        <w:numPr>
          <w:ilvl w:val="0"/>
          <w:numId w:val="133"/>
        </w:numPr>
        <w:tabs>
          <w:tab w:val="left" w:pos="1800"/>
        </w:tabs>
        <w:spacing w:before="33" w:line="271" w:lineRule="auto"/>
        <w:ind w:right="1516"/>
        <w:rPr>
          <w:rFonts w:ascii="Cambria"/>
        </w:rPr>
      </w:pPr>
      <w:r>
        <w:rPr>
          <w:rFonts w:ascii="Cambria"/>
          <w:spacing w:val="-6"/>
        </w:rPr>
        <w:t xml:space="preserve">Cementbagsshouldbestackedclearofftheground by providing donngeof stone slabs,steel </w:t>
      </w:r>
      <w:r>
        <w:rPr>
          <w:rFonts w:ascii="Cambria"/>
          <w:spacing w:val="-4"/>
        </w:rPr>
        <w:t xml:space="preserve">girdersortimberbeams/ballies.Theyshouldbestackedatleast30cmawayfromthewall </w:t>
      </w:r>
      <w:r>
        <w:rPr>
          <w:rFonts w:ascii="Cambria"/>
          <w:spacing w:val="-2"/>
        </w:rPr>
        <w:t>andtheheightshouldberestrictedto12bags.</w:t>
      </w:r>
    </w:p>
    <w:p w:rsidR="00D0059D" w:rsidRDefault="00D0059D" w:rsidP="00D0059D">
      <w:pPr>
        <w:pStyle w:val="BodyText"/>
      </w:pPr>
    </w:p>
    <w:p w:rsidR="00D0059D" w:rsidRDefault="00D0059D" w:rsidP="00D0059D">
      <w:pPr>
        <w:pStyle w:val="BodyText"/>
        <w:spacing w:before="183"/>
      </w:pPr>
    </w:p>
    <w:p w:rsidR="00D0059D" w:rsidRDefault="00D0059D" w:rsidP="00D0059D">
      <w:pPr>
        <w:ind w:left="1080"/>
        <w:rPr>
          <w:b/>
        </w:rPr>
      </w:pPr>
      <w:r>
        <w:rPr>
          <w:b/>
        </w:rPr>
        <w:t>4.3-(I)</w:t>
      </w:r>
      <w:r>
        <w:rPr>
          <w:b/>
          <w:u w:val="thick"/>
        </w:rPr>
        <w:t xml:space="preserve">Locationof </w:t>
      </w:r>
      <w:r>
        <w:rPr>
          <w:b/>
          <w:spacing w:val="-2"/>
          <w:u w:val="thick"/>
        </w:rPr>
        <w:t>Equipment</w:t>
      </w:r>
    </w:p>
    <w:p w:rsidR="00D0059D" w:rsidRDefault="00D0059D" w:rsidP="00D0059D">
      <w:pPr>
        <w:spacing w:before="228" w:line="271" w:lineRule="auto"/>
        <w:ind w:left="1560" w:right="1534" w:firstLine="600"/>
      </w:pPr>
      <w:r>
        <w:rPr>
          <w:spacing w:val="-4"/>
        </w:rPr>
        <w:t xml:space="preserve">With the ever-increasingcost of labour , it becomes necessaryto use more and more </w:t>
      </w:r>
      <w:r>
        <w:rPr>
          <w:spacing w:val="-6"/>
        </w:rPr>
        <w:t xml:space="preserve">mechanicalequipment in association with the available man power forconstruction work. Only </w:t>
      </w:r>
      <w:r>
        <w:rPr>
          <w:spacing w:val="-4"/>
        </w:rPr>
        <w:t>byverycarefulconsiderationtherighttypeofequipmentischosenforanyparticularproject.</w:t>
      </w:r>
    </w:p>
    <w:p w:rsidR="00D0059D" w:rsidRDefault="00D0059D" w:rsidP="00D0059D">
      <w:pPr>
        <w:spacing w:line="273" w:lineRule="auto"/>
        <w:ind w:left="1560" w:right="1534"/>
      </w:pPr>
      <w:r>
        <w:rPr>
          <w:spacing w:val="-8"/>
        </w:rPr>
        <w:t xml:space="preserve">Correctlychosenandwelloperatedplantwillenableaconstructionprojecttobecompleted </w:t>
      </w:r>
      <w:r>
        <w:t>quickly and economically.</w:t>
      </w:r>
    </w:p>
    <w:p w:rsidR="00D0059D" w:rsidRDefault="00D0059D" w:rsidP="00D0059D">
      <w:pPr>
        <w:spacing w:line="271" w:lineRule="auto"/>
        <w:ind w:left="1560" w:right="1534" w:firstLine="600"/>
      </w:pPr>
      <w:r>
        <w:rPr>
          <w:spacing w:val="-8"/>
        </w:rPr>
        <w:t xml:space="preserve">Atthesametimenocontractororownercanownalltypeofequipmentneededforthe </w:t>
      </w:r>
      <w:r>
        <w:rPr>
          <w:spacing w:val="-6"/>
        </w:rPr>
        <w:t xml:space="preserve">job,due to limited resources and also due to thereason that some of equipments may remain </w:t>
      </w:r>
      <w:r>
        <w:rPr>
          <w:spacing w:val="-4"/>
        </w:rPr>
        <w:t>idle,whentheyarenotinuse.Thustheownerorthecontractor willpurchasesome ofthe equipmentsandothershewillhireorhewillgivefurthercontractforsuchitemswhichwill involve the use of equipments to such an organizations taking such works.</w:t>
      </w:r>
    </w:p>
    <w:p w:rsidR="00D0059D" w:rsidRDefault="00D0059D" w:rsidP="00D0059D">
      <w:pPr>
        <w:pStyle w:val="BodyText"/>
        <w:spacing w:before="21"/>
      </w:pPr>
    </w:p>
    <w:p w:rsidR="00D0059D" w:rsidRDefault="00D0059D" w:rsidP="00D0059D">
      <w:pPr>
        <w:spacing w:before="1"/>
        <w:ind w:left="2330"/>
      </w:pPr>
      <w:r>
        <w:rPr>
          <w:spacing w:val="-6"/>
        </w:rPr>
        <w:t>Thefollowingpointsmaybeconsideredforthelocationof equipment.</w:t>
      </w:r>
    </w:p>
    <w:p w:rsidR="00D0059D" w:rsidRDefault="00D0059D" w:rsidP="00D0059D">
      <w:pPr>
        <w:pStyle w:val="BodyText"/>
        <w:spacing w:before="67"/>
      </w:pPr>
    </w:p>
    <w:p w:rsidR="00D0059D" w:rsidRDefault="00D0059D" w:rsidP="00D0059D">
      <w:pPr>
        <w:pStyle w:val="ListParagraph"/>
        <w:numPr>
          <w:ilvl w:val="1"/>
          <w:numId w:val="133"/>
        </w:numPr>
        <w:tabs>
          <w:tab w:val="left" w:pos="1920"/>
        </w:tabs>
        <w:spacing w:line="273" w:lineRule="auto"/>
        <w:ind w:right="1454"/>
        <w:jc w:val="left"/>
        <w:rPr>
          <w:rFonts w:ascii="Cambria"/>
        </w:rPr>
      </w:pPr>
      <w:r>
        <w:rPr>
          <w:rFonts w:ascii="Cambria"/>
          <w:w w:val="90"/>
        </w:rPr>
        <w:t>For the owned equipments suitable sheds may be provided near the entrance so that it can be</w:t>
      </w:r>
      <w:r>
        <w:rPr>
          <w:rFonts w:ascii="Cambria"/>
          <w:spacing w:val="-2"/>
        </w:rPr>
        <w:t>guardedwithoutanyadditionalchowkidar.</w:t>
      </w:r>
    </w:p>
    <w:p w:rsidR="00D0059D" w:rsidRDefault="00D0059D" w:rsidP="00D0059D">
      <w:pPr>
        <w:pStyle w:val="ListParagraph"/>
        <w:numPr>
          <w:ilvl w:val="1"/>
          <w:numId w:val="133"/>
        </w:numPr>
        <w:tabs>
          <w:tab w:val="left" w:pos="1919"/>
        </w:tabs>
        <w:spacing w:line="248" w:lineRule="exact"/>
        <w:ind w:left="1919" w:hanging="359"/>
        <w:jc w:val="left"/>
        <w:rPr>
          <w:rFonts w:ascii="Cambria"/>
        </w:rPr>
      </w:pPr>
      <w:r>
        <w:rPr>
          <w:rFonts w:ascii="Cambria"/>
          <w:w w:val="90"/>
        </w:rPr>
        <w:t>Itshouldbeneartotheconstruction</w:t>
      </w:r>
      <w:r>
        <w:rPr>
          <w:rFonts w:ascii="Cambria"/>
          <w:spacing w:val="-4"/>
          <w:w w:val="90"/>
        </w:rPr>
        <w:t>site.</w:t>
      </w:r>
    </w:p>
    <w:p w:rsidR="00D0059D" w:rsidRDefault="00D0059D" w:rsidP="00D0059D">
      <w:pPr>
        <w:pStyle w:val="ListParagraph"/>
        <w:numPr>
          <w:ilvl w:val="1"/>
          <w:numId w:val="133"/>
        </w:numPr>
        <w:tabs>
          <w:tab w:val="left" w:pos="1919"/>
        </w:tabs>
        <w:spacing w:before="37"/>
        <w:ind w:left="1919" w:hanging="359"/>
        <w:jc w:val="left"/>
        <w:rPr>
          <w:rFonts w:ascii="Cambria"/>
        </w:rPr>
      </w:pPr>
      <w:r>
        <w:rPr>
          <w:rFonts w:ascii="Cambria"/>
          <w:spacing w:val="-8"/>
        </w:rPr>
        <w:t>Itshouldbeneartothematerials.</w:t>
      </w:r>
    </w:p>
    <w:p w:rsidR="00D0059D" w:rsidRDefault="00D0059D" w:rsidP="00D0059D">
      <w:pPr>
        <w:pStyle w:val="ListParagraph"/>
        <w:numPr>
          <w:ilvl w:val="1"/>
          <w:numId w:val="133"/>
        </w:numPr>
        <w:tabs>
          <w:tab w:val="left" w:pos="1920"/>
        </w:tabs>
        <w:spacing w:before="35" w:line="271" w:lineRule="auto"/>
        <w:ind w:right="1631"/>
        <w:jc w:val="left"/>
        <w:rPr>
          <w:rFonts w:ascii="Cambria"/>
        </w:rPr>
      </w:pPr>
      <w:r>
        <w:rPr>
          <w:rFonts w:ascii="Cambria"/>
          <w:spacing w:val="-8"/>
        </w:rPr>
        <w:t xml:space="preserve">Forthehiredequipments,suitableplacemaybeleftvacantwhereitcanbeaccommodated </w:t>
      </w:r>
      <w:r>
        <w:rPr>
          <w:rFonts w:ascii="Cambria"/>
        </w:rPr>
        <w:t>aspertheequipmentschedule</w:t>
      </w:r>
    </w:p>
    <w:p w:rsidR="00D0059D" w:rsidRDefault="00D0059D" w:rsidP="00D0059D">
      <w:pPr>
        <w:pStyle w:val="ListParagraph"/>
        <w:numPr>
          <w:ilvl w:val="1"/>
          <w:numId w:val="133"/>
        </w:numPr>
        <w:tabs>
          <w:tab w:val="left" w:pos="1919"/>
        </w:tabs>
        <w:spacing w:before="166"/>
        <w:ind w:left="1919" w:hanging="359"/>
        <w:jc w:val="left"/>
        <w:rPr>
          <w:rFonts w:ascii="Cambria"/>
        </w:rPr>
      </w:pPr>
      <w:r>
        <w:rPr>
          <w:rFonts w:ascii="Cambria"/>
          <w:spacing w:val="-8"/>
        </w:rPr>
        <w:t>Fortherepairofequipmentprovisionmaybemadeinthesheditself.</w:t>
      </w:r>
    </w:p>
    <w:p w:rsidR="00D0059D" w:rsidRDefault="00D0059D" w:rsidP="00D0059D">
      <w:pPr>
        <w:pStyle w:val="ListParagraph"/>
        <w:numPr>
          <w:ilvl w:val="1"/>
          <w:numId w:val="133"/>
        </w:numPr>
        <w:tabs>
          <w:tab w:val="left" w:pos="1920"/>
        </w:tabs>
        <w:spacing w:before="33" w:line="273" w:lineRule="auto"/>
        <w:ind w:right="2242"/>
        <w:jc w:val="left"/>
        <w:rPr>
          <w:rFonts w:ascii="Cambria"/>
        </w:rPr>
      </w:pPr>
      <w:r>
        <w:rPr>
          <w:rFonts w:ascii="Cambria"/>
          <w:w w:val="90"/>
        </w:rPr>
        <w:t xml:space="preserve">The project equipment should be provided permanent shed for static equipment and </w:t>
      </w:r>
      <w:r>
        <w:rPr>
          <w:rFonts w:ascii="Cambria"/>
          <w:spacing w:val="-2"/>
        </w:rPr>
        <w:t>temporarygaragesformobileequipment.</w:t>
      </w:r>
    </w:p>
    <w:p w:rsidR="00D0059D" w:rsidRDefault="00D0059D" w:rsidP="00D0059D">
      <w:pPr>
        <w:pStyle w:val="ListParagraph"/>
        <w:numPr>
          <w:ilvl w:val="1"/>
          <w:numId w:val="133"/>
        </w:numPr>
        <w:tabs>
          <w:tab w:val="left" w:pos="1920"/>
        </w:tabs>
        <w:spacing w:line="271" w:lineRule="auto"/>
        <w:ind w:right="1545"/>
        <w:jc w:val="left"/>
        <w:rPr>
          <w:rFonts w:ascii="Cambria"/>
        </w:rPr>
      </w:pPr>
      <w:r>
        <w:rPr>
          <w:rFonts w:ascii="Cambria"/>
          <w:spacing w:val="-6"/>
        </w:rPr>
        <w:t xml:space="preserve">Allequipments receivedintheproject shouldhave initial inspectioncarriedout. Inthe case </w:t>
      </w:r>
      <w:r>
        <w:rPr>
          <w:rFonts w:ascii="Cambria"/>
          <w:spacing w:val="-4"/>
        </w:rPr>
        <w:t>ofnewequipmentthisinspectioniscarriedoutjointlybytheprojectworkshopandthe representativeofthefirmfromwhichitisobtained.Theequipmentshouldbetaken complete with historysheet, logbook, maintenancemanualand operation manual.A trial demonstration should invariably be insistedupon.</w:t>
      </w:r>
    </w:p>
    <w:p w:rsidR="00D0059D" w:rsidRDefault="00D0059D" w:rsidP="00D0059D">
      <w:pPr>
        <w:pStyle w:val="ListParagraph"/>
        <w:spacing w:line="271" w:lineRule="auto"/>
        <w:rPr>
          <w:rFonts w:ascii="Cambria"/>
        </w:rPr>
        <w:sectPr w:rsidR="00D0059D">
          <w:pgSz w:w="12240" w:h="15840"/>
          <w:pgMar w:top="1260" w:right="0" w:bottom="960" w:left="720" w:header="727" w:footer="738" w:gutter="0"/>
          <w:cols w:space="720"/>
        </w:sectPr>
      </w:pPr>
    </w:p>
    <w:p w:rsidR="00D0059D" w:rsidRDefault="00D0059D" w:rsidP="00D0059D">
      <w:pPr>
        <w:pStyle w:val="ListParagraph"/>
        <w:numPr>
          <w:ilvl w:val="1"/>
          <w:numId w:val="133"/>
        </w:numPr>
        <w:tabs>
          <w:tab w:val="left" w:pos="1791"/>
          <w:tab w:val="left" w:pos="1852"/>
        </w:tabs>
        <w:spacing w:before="160" w:line="273" w:lineRule="auto"/>
        <w:ind w:left="1852" w:right="2514" w:hanging="281"/>
        <w:jc w:val="left"/>
        <w:rPr>
          <w:rFonts w:ascii="Cambria"/>
        </w:rPr>
      </w:pPr>
      <w:r>
        <w:rPr>
          <w:rFonts w:ascii="Cambria"/>
          <w:spacing w:val="-6"/>
        </w:rPr>
        <w:lastRenderedPageBreak/>
        <w:t xml:space="preserve">Adequateprovision for fast moving parts as spares should bemade along with the </w:t>
      </w:r>
      <w:r>
        <w:rPr>
          <w:rFonts w:ascii="Cambria"/>
          <w:spacing w:val="-2"/>
        </w:rPr>
        <w:t>procurement.</w:t>
      </w:r>
    </w:p>
    <w:p w:rsidR="00D0059D" w:rsidRDefault="00D0059D" w:rsidP="00D0059D">
      <w:pPr>
        <w:pStyle w:val="ListParagraph"/>
        <w:numPr>
          <w:ilvl w:val="1"/>
          <w:numId w:val="133"/>
        </w:numPr>
        <w:tabs>
          <w:tab w:val="left" w:pos="1599"/>
        </w:tabs>
        <w:spacing w:before="195"/>
        <w:ind w:left="1599" w:hanging="217"/>
        <w:jc w:val="left"/>
        <w:rPr>
          <w:rFonts w:ascii="Cambria"/>
        </w:rPr>
      </w:pPr>
      <w:r>
        <w:rPr>
          <w:rFonts w:ascii="Cambria"/>
          <w:spacing w:val="-8"/>
        </w:rPr>
        <w:t>Washingramps,platformsshouldbeprovided.</w:t>
      </w:r>
    </w:p>
    <w:p w:rsidR="00D0059D" w:rsidRDefault="00D0059D" w:rsidP="00D0059D">
      <w:pPr>
        <w:pStyle w:val="ListParagraph"/>
        <w:numPr>
          <w:ilvl w:val="1"/>
          <w:numId w:val="133"/>
        </w:numPr>
        <w:tabs>
          <w:tab w:val="left" w:pos="1712"/>
        </w:tabs>
        <w:spacing w:before="229"/>
        <w:ind w:left="1712" w:hanging="330"/>
        <w:jc w:val="left"/>
        <w:rPr>
          <w:rFonts w:ascii="Cambria"/>
        </w:rPr>
      </w:pPr>
      <w:r>
        <w:rPr>
          <w:rFonts w:ascii="Cambria"/>
          <w:w w:val="90"/>
        </w:rPr>
        <w:t>Responsibilityforworkshopcoverandregularinspectionshouldbe</w:t>
      </w:r>
      <w:r>
        <w:rPr>
          <w:rFonts w:ascii="Cambria"/>
          <w:spacing w:val="-2"/>
          <w:w w:val="90"/>
        </w:rPr>
        <w:t>fixed.</w:t>
      </w:r>
    </w:p>
    <w:p w:rsidR="00D0059D" w:rsidRDefault="00D0059D" w:rsidP="00D0059D">
      <w:pPr>
        <w:spacing w:before="245"/>
        <w:ind w:left="885"/>
        <w:rPr>
          <w:b/>
        </w:rPr>
      </w:pPr>
      <w:r>
        <w:rPr>
          <w:b/>
        </w:rPr>
        <w:t>4.3-(II)</w:t>
      </w:r>
      <w:r>
        <w:rPr>
          <w:b/>
          <w:u w:val="thick"/>
        </w:rPr>
        <w:t xml:space="preserve">Organizinglabourat </w:t>
      </w:r>
      <w:r>
        <w:rPr>
          <w:b/>
          <w:spacing w:val="-4"/>
          <w:u w:val="thick"/>
        </w:rPr>
        <w:t>site</w:t>
      </w:r>
    </w:p>
    <w:p w:rsidR="00D0059D" w:rsidRDefault="00D0059D" w:rsidP="00D0059D">
      <w:pPr>
        <w:spacing w:before="228" w:line="271" w:lineRule="auto"/>
        <w:ind w:left="1560" w:right="1737" w:firstLine="600"/>
        <w:jc w:val="both"/>
      </w:pPr>
      <w:r>
        <w:rPr>
          <w:spacing w:val="-8"/>
        </w:rPr>
        <w:t xml:space="preserve">Thisisanothertaskforthesupervisorystafftoorganizethelabourproperlysothatthe </w:t>
      </w:r>
      <w:r>
        <w:rPr>
          <w:spacing w:val="-6"/>
        </w:rPr>
        <w:t xml:space="preserve">maximumoutput may be taken from them. The supervisor maydivide the labour intogroups </w:t>
      </w:r>
      <w:r>
        <w:rPr>
          <w:spacing w:val="-4"/>
        </w:rPr>
        <w:t>withaproperleaderwhocaneasilycontrolandpassinstructionstothemclearly.</w:t>
      </w:r>
    </w:p>
    <w:p w:rsidR="00D0059D" w:rsidRDefault="00D0059D" w:rsidP="00D0059D">
      <w:pPr>
        <w:pStyle w:val="BodyText"/>
        <w:spacing w:before="166"/>
      </w:pPr>
    </w:p>
    <w:p w:rsidR="00D0059D" w:rsidRDefault="00D0059D" w:rsidP="00D0059D">
      <w:pPr>
        <w:spacing w:line="273" w:lineRule="auto"/>
        <w:ind w:left="1560" w:right="1384" w:firstLine="597"/>
      </w:pPr>
      <w:r>
        <w:rPr>
          <w:spacing w:val="-6"/>
        </w:rPr>
        <w:t xml:space="preserve">Supposeone and ten labourers are put for laying foundationconcrete. The division of the </w:t>
      </w:r>
      <w:r>
        <w:t>labourers will be:</w:t>
      </w:r>
    </w:p>
    <w:p w:rsidR="00D0059D" w:rsidRDefault="00D0059D" w:rsidP="00D0059D">
      <w:pPr>
        <w:pStyle w:val="ListParagraph"/>
        <w:numPr>
          <w:ilvl w:val="2"/>
          <w:numId w:val="133"/>
        </w:numPr>
        <w:tabs>
          <w:tab w:val="left" w:pos="2279"/>
        </w:tabs>
        <w:spacing w:before="192"/>
        <w:ind w:left="2279" w:hanging="722"/>
        <w:rPr>
          <w:rFonts w:ascii="Cambria"/>
        </w:rPr>
      </w:pPr>
      <w:r>
        <w:rPr>
          <w:rFonts w:ascii="Cambria"/>
          <w:w w:val="90"/>
        </w:rPr>
        <w:t>Saythreelabourersareputforbringingthe</w:t>
      </w:r>
      <w:r>
        <w:rPr>
          <w:rFonts w:ascii="Cambria"/>
          <w:spacing w:val="-2"/>
          <w:w w:val="90"/>
        </w:rPr>
        <w:t>aggregates.</w:t>
      </w:r>
    </w:p>
    <w:p w:rsidR="00D0059D" w:rsidRDefault="00D0059D" w:rsidP="00D0059D">
      <w:pPr>
        <w:pStyle w:val="ListParagraph"/>
        <w:numPr>
          <w:ilvl w:val="2"/>
          <w:numId w:val="133"/>
        </w:numPr>
        <w:tabs>
          <w:tab w:val="left" w:pos="2279"/>
        </w:tabs>
        <w:spacing w:before="33"/>
        <w:ind w:left="2279" w:hanging="722"/>
        <w:rPr>
          <w:rFonts w:ascii="Cambria"/>
        </w:rPr>
      </w:pPr>
      <w:r>
        <w:rPr>
          <w:rFonts w:ascii="Cambria"/>
          <w:spacing w:val="-8"/>
        </w:rPr>
        <w:t>Twolabourerswillbedeputedforbringingcement.</w:t>
      </w:r>
    </w:p>
    <w:p w:rsidR="00D0059D" w:rsidRDefault="00D0059D" w:rsidP="00D0059D">
      <w:pPr>
        <w:pStyle w:val="ListParagraph"/>
        <w:numPr>
          <w:ilvl w:val="2"/>
          <w:numId w:val="133"/>
        </w:numPr>
        <w:tabs>
          <w:tab w:val="left" w:pos="2279"/>
        </w:tabs>
        <w:spacing w:before="32"/>
        <w:ind w:left="2279" w:hanging="722"/>
        <w:rPr>
          <w:rFonts w:ascii="Cambria"/>
        </w:rPr>
      </w:pPr>
      <w:r>
        <w:rPr>
          <w:rFonts w:ascii="Cambria"/>
          <w:spacing w:val="-6"/>
        </w:rPr>
        <w:t>Twoformixingtheingredientsforthefirst batch.</w:t>
      </w:r>
    </w:p>
    <w:p w:rsidR="00D0059D" w:rsidRDefault="00D0059D" w:rsidP="00D0059D">
      <w:pPr>
        <w:pStyle w:val="ListParagraph"/>
        <w:numPr>
          <w:ilvl w:val="2"/>
          <w:numId w:val="133"/>
        </w:numPr>
        <w:tabs>
          <w:tab w:val="left" w:pos="2279"/>
        </w:tabs>
        <w:spacing w:before="33"/>
        <w:ind w:left="2279" w:hanging="722"/>
        <w:rPr>
          <w:rFonts w:ascii="Cambria"/>
        </w:rPr>
      </w:pPr>
      <w:r>
        <w:rPr>
          <w:rFonts w:ascii="Cambria"/>
          <w:spacing w:val="-6"/>
        </w:rPr>
        <w:t>Twofor thetamping purposes.</w:t>
      </w:r>
    </w:p>
    <w:p w:rsidR="00D0059D" w:rsidRDefault="00D0059D" w:rsidP="00D0059D">
      <w:pPr>
        <w:pStyle w:val="ListParagraph"/>
        <w:numPr>
          <w:ilvl w:val="2"/>
          <w:numId w:val="133"/>
        </w:numPr>
        <w:tabs>
          <w:tab w:val="left" w:pos="2279"/>
        </w:tabs>
        <w:spacing w:before="32"/>
        <w:ind w:left="2279" w:hanging="722"/>
        <w:rPr>
          <w:rFonts w:ascii="Cambria"/>
        </w:rPr>
      </w:pPr>
      <w:r>
        <w:rPr>
          <w:rFonts w:ascii="Cambria"/>
          <w:spacing w:val="-4"/>
        </w:rPr>
        <w:t>One forbringingwater.</w:t>
      </w:r>
    </w:p>
    <w:p w:rsidR="00D0059D" w:rsidRDefault="00D0059D" w:rsidP="00D0059D">
      <w:pPr>
        <w:spacing w:before="35" w:line="271" w:lineRule="auto"/>
        <w:ind w:left="2280" w:right="1534" w:firstLine="600"/>
      </w:pPr>
      <w:r>
        <w:rPr>
          <w:spacing w:val="-6"/>
        </w:rPr>
        <w:t xml:space="preserve">Afterthe material is put on the platform for mixing,these three labourers can be </w:t>
      </w:r>
      <w:r>
        <w:rPr>
          <w:spacing w:val="-4"/>
        </w:rPr>
        <w:t xml:space="preserve">putonsomeotherworkifanotherbatchisnottobeprepared.Similarlyaftermixing, </w:t>
      </w:r>
      <w:r>
        <w:rPr>
          <w:spacing w:val="-2"/>
        </w:rPr>
        <w:t xml:space="preserve">onelaboureroutoftwoandonewhoisbringingwaterisnowfree,canbeputfor </w:t>
      </w:r>
      <w:r>
        <w:t>carryingthemixedconcretetothesite.</w:t>
      </w:r>
    </w:p>
    <w:p w:rsidR="00D0059D" w:rsidRDefault="00D0059D" w:rsidP="00D0059D">
      <w:pPr>
        <w:pStyle w:val="BodyText"/>
        <w:spacing w:before="107"/>
      </w:pPr>
    </w:p>
    <w:p w:rsidR="00D0059D" w:rsidRDefault="00D0059D" w:rsidP="00D0059D">
      <w:pPr>
        <w:spacing w:line="271" w:lineRule="auto"/>
        <w:ind w:left="1713" w:right="1534" w:firstLine="1166"/>
      </w:pPr>
      <w:r>
        <w:rPr>
          <w:spacing w:val="-6"/>
        </w:rPr>
        <w:t xml:space="preserve">Fromthis it isclear thatitistheduty ofsupervisor toorganisethelabourin such </w:t>
      </w:r>
      <w:r>
        <w:rPr>
          <w:spacing w:val="-2"/>
        </w:rPr>
        <w:t>awaysothatthereshouldbenowastageandworkshouldbedoneefficiently.</w:t>
      </w:r>
    </w:p>
    <w:p w:rsidR="00D0059D" w:rsidRDefault="00D0059D" w:rsidP="00D0059D">
      <w:pPr>
        <w:spacing w:line="253" w:lineRule="exact"/>
        <w:ind w:left="2210"/>
      </w:pPr>
      <w:r>
        <w:rPr>
          <w:spacing w:val="-6"/>
        </w:rPr>
        <w:t>However,thefollowingpointsmaybekeptinmind,whileorganisinglabouratsite.</w:t>
      </w:r>
    </w:p>
    <w:p w:rsidR="00D0059D" w:rsidRDefault="00D0059D" w:rsidP="00D0059D">
      <w:pPr>
        <w:pStyle w:val="ListParagraph"/>
        <w:numPr>
          <w:ilvl w:val="0"/>
          <w:numId w:val="132"/>
        </w:numPr>
        <w:tabs>
          <w:tab w:val="left" w:pos="1723"/>
        </w:tabs>
        <w:spacing w:before="38"/>
        <w:rPr>
          <w:rFonts w:ascii="Cambria"/>
        </w:rPr>
      </w:pPr>
      <w:r>
        <w:rPr>
          <w:rFonts w:ascii="Cambria"/>
          <w:w w:val="90"/>
        </w:rPr>
        <w:t>Thesupplyoflabourshouldbeuninterruptedwhen</w:t>
      </w:r>
      <w:r>
        <w:rPr>
          <w:rFonts w:ascii="Cambria"/>
          <w:spacing w:val="-2"/>
          <w:w w:val="90"/>
        </w:rPr>
        <w:t>needed.</w:t>
      </w:r>
    </w:p>
    <w:p w:rsidR="00D0059D" w:rsidRDefault="00D0059D" w:rsidP="00D0059D">
      <w:pPr>
        <w:pStyle w:val="ListParagraph"/>
        <w:numPr>
          <w:ilvl w:val="0"/>
          <w:numId w:val="132"/>
        </w:numPr>
        <w:tabs>
          <w:tab w:val="left" w:pos="1723"/>
        </w:tabs>
        <w:spacing w:before="32"/>
        <w:rPr>
          <w:rFonts w:ascii="Cambria"/>
        </w:rPr>
      </w:pPr>
      <w:r>
        <w:rPr>
          <w:rFonts w:ascii="Cambria"/>
          <w:w w:val="90"/>
        </w:rPr>
        <w:t>Un-necessaryrehandlingofmaterialshouldbe</w:t>
      </w:r>
      <w:r>
        <w:rPr>
          <w:rFonts w:ascii="Cambria"/>
          <w:spacing w:val="-2"/>
          <w:w w:val="90"/>
        </w:rPr>
        <w:t>avoided.</w:t>
      </w:r>
    </w:p>
    <w:p w:rsidR="00D0059D" w:rsidRDefault="00D0059D" w:rsidP="00D0059D">
      <w:pPr>
        <w:pStyle w:val="ListParagraph"/>
        <w:numPr>
          <w:ilvl w:val="0"/>
          <w:numId w:val="132"/>
        </w:numPr>
        <w:tabs>
          <w:tab w:val="left" w:pos="1723"/>
        </w:tabs>
        <w:spacing w:before="35" w:line="271" w:lineRule="auto"/>
        <w:ind w:right="1618"/>
        <w:rPr>
          <w:rFonts w:ascii="Cambria"/>
        </w:rPr>
      </w:pPr>
      <w:r>
        <w:rPr>
          <w:rFonts w:ascii="Cambria"/>
          <w:spacing w:val="-6"/>
        </w:rPr>
        <w:t xml:space="preserve">Thematerial required during the day shouldbe takenonceforallfrom thego-downasitwill </w:t>
      </w:r>
      <w:r>
        <w:rPr>
          <w:rFonts w:ascii="Cambria"/>
        </w:rPr>
        <w:t>avoidfrequentmovementoflabour.</w:t>
      </w:r>
    </w:p>
    <w:p w:rsidR="00D0059D" w:rsidRDefault="00D0059D" w:rsidP="00D0059D">
      <w:pPr>
        <w:pStyle w:val="ListParagraph"/>
        <w:numPr>
          <w:ilvl w:val="0"/>
          <w:numId w:val="132"/>
        </w:numPr>
        <w:tabs>
          <w:tab w:val="left" w:pos="1723"/>
        </w:tabs>
        <w:spacing w:line="251" w:lineRule="exact"/>
        <w:rPr>
          <w:rFonts w:ascii="Cambria"/>
        </w:rPr>
      </w:pPr>
      <w:r>
        <w:rPr>
          <w:rFonts w:ascii="Cambria"/>
          <w:spacing w:val="-6"/>
        </w:rPr>
        <w:t>Labourshould notremain idle forwantof material.</w:t>
      </w:r>
    </w:p>
    <w:p w:rsidR="00D0059D" w:rsidRDefault="00D0059D" w:rsidP="00D0059D">
      <w:pPr>
        <w:pStyle w:val="ListParagraph"/>
        <w:numPr>
          <w:ilvl w:val="0"/>
          <w:numId w:val="132"/>
        </w:numPr>
        <w:tabs>
          <w:tab w:val="left" w:pos="1723"/>
        </w:tabs>
        <w:spacing w:before="37"/>
        <w:rPr>
          <w:rFonts w:ascii="Cambria"/>
        </w:rPr>
      </w:pPr>
      <w:r>
        <w:rPr>
          <w:rFonts w:ascii="Cambria"/>
          <w:spacing w:val="-8"/>
        </w:rPr>
        <w:t>Itiseconomicaltohavesomepermanentlabour.</w:t>
      </w:r>
    </w:p>
    <w:p w:rsidR="00D0059D" w:rsidRDefault="00D0059D" w:rsidP="00D0059D">
      <w:pPr>
        <w:pStyle w:val="ListParagraph"/>
        <w:numPr>
          <w:ilvl w:val="0"/>
          <w:numId w:val="132"/>
        </w:numPr>
        <w:tabs>
          <w:tab w:val="left" w:pos="1723"/>
        </w:tabs>
        <w:spacing w:before="33"/>
        <w:rPr>
          <w:rFonts w:ascii="Cambria"/>
        </w:rPr>
      </w:pPr>
      <w:r>
        <w:rPr>
          <w:rFonts w:ascii="Cambria"/>
          <w:w w:val="90"/>
        </w:rPr>
        <w:t>Increaseanddecreaseoflabourshouldbesuitably</w:t>
      </w:r>
      <w:r>
        <w:rPr>
          <w:rFonts w:ascii="Cambria"/>
          <w:spacing w:val="-2"/>
          <w:w w:val="90"/>
        </w:rPr>
        <w:t>done.</w:t>
      </w:r>
    </w:p>
    <w:p w:rsidR="00D0059D" w:rsidRDefault="00D0059D" w:rsidP="00D0059D">
      <w:pPr>
        <w:pStyle w:val="ListParagraph"/>
        <w:numPr>
          <w:ilvl w:val="0"/>
          <w:numId w:val="132"/>
        </w:numPr>
        <w:tabs>
          <w:tab w:val="left" w:pos="1537"/>
        </w:tabs>
        <w:spacing w:before="232"/>
        <w:ind w:left="1537" w:hanging="544"/>
        <w:rPr>
          <w:rFonts w:ascii="Cambria"/>
        </w:rPr>
      </w:pPr>
      <w:r>
        <w:rPr>
          <w:rFonts w:ascii="Cambria"/>
          <w:spacing w:val="-6"/>
        </w:rPr>
        <w:t>Drinkingwatershouldbemadeavailableatsitetoavoidwastageofusefultimeoflabourers.</w:t>
      </w:r>
    </w:p>
    <w:p w:rsidR="00D0059D" w:rsidRDefault="00D0059D" w:rsidP="00D0059D">
      <w:pPr>
        <w:pStyle w:val="ListParagraph"/>
        <w:numPr>
          <w:ilvl w:val="0"/>
          <w:numId w:val="132"/>
        </w:numPr>
        <w:tabs>
          <w:tab w:val="left" w:pos="1490"/>
        </w:tabs>
        <w:spacing w:before="234" w:line="273" w:lineRule="auto"/>
        <w:ind w:left="720" w:right="1483" w:firstLine="276"/>
        <w:rPr>
          <w:rFonts w:ascii="Cambria"/>
        </w:rPr>
      </w:pPr>
      <w:r>
        <w:rPr>
          <w:rFonts w:ascii="Cambria"/>
          <w:spacing w:val="-8"/>
        </w:rPr>
        <w:t xml:space="preserve">Theprogressofthelabourershouldberecordedandcomparedinordertocompletethejobatthe </w:t>
      </w:r>
      <w:r>
        <w:rPr>
          <w:rFonts w:ascii="Cambria"/>
        </w:rPr>
        <w:t>right time.</w:t>
      </w:r>
    </w:p>
    <w:p w:rsidR="00D0059D" w:rsidRDefault="00D0059D" w:rsidP="00D0059D">
      <w:pPr>
        <w:pStyle w:val="ListParagraph"/>
        <w:spacing w:line="273" w:lineRule="auto"/>
        <w:rPr>
          <w:rFonts w:ascii="Cambria"/>
        </w:rPr>
        <w:sectPr w:rsidR="00D0059D">
          <w:pgSz w:w="12240" w:h="15840"/>
          <w:pgMar w:top="1260" w:right="0" w:bottom="960" w:left="720" w:header="727" w:footer="738" w:gutter="0"/>
          <w:cols w:space="720"/>
        </w:sectPr>
      </w:pPr>
    </w:p>
    <w:p w:rsidR="00D0059D" w:rsidRDefault="00D0059D" w:rsidP="00D0059D">
      <w:pPr>
        <w:spacing w:before="160" w:line="458" w:lineRule="auto"/>
        <w:ind w:left="1003" w:right="4946"/>
        <w:rPr>
          <w:b/>
        </w:rPr>
      </w:pPr>
      <w:r>
        <w:rPr>
          <w:spacing w:val="-6"/>
        </w:rPr>
        <w:lastRenderedPageBreak/>
        <w:t xml:space="preserve">The organisation of labourfora project involvesthefollowing: </w:t>
      </w:r>
      <w:r>
        <w:t>1.</w:t>
      </w:r>
      <w:r>
        <w:rPr>
          <w:b/>
          <w:u w:val="thick"/>
        </w:rPr>
        <w:t>recruitment of labour</w:t>
      </w:r>
    </w:p>
    <w:p w:rsidR="00D0059D" w:rsidRDefault="00D0059D" w:rsidP="00D0059D">
      <w:pPr>
        <w:spacing w:line="271" w:lineRule="auto"/>
        <w:ind w:left="1003" w:right="1471" w:firstLine="436"/>
      </w:pPr>
      <w:r>
        <w:rPr>
          <w:spacing w:val="-4"/>
        </w:rPr>
        <w:t xml:space="preserve">This is particularlyimportant in the case of departmentallyrunprojects. If locallabour is available,itsavesconsiderableamountofexpenseandadministrativearrangements.Inprojectsin </w:t>
      </w:r>
      <w:r>
        <w:rPr>
          <w:spacing w:val="-8"/>
        </w:rPr>
        <w:t xml:space="preserve">remoteareasorintheforwardareaswherelocallabourisnotpossible,labourrecruitingzoneshavebe </w:t>
      </w:r>
      <w:r>
        <w:rPr>
          <w:spacing w:val="-4"/>
        </w:rPr>
        <w:t xml:space="preserve">establishedandaspecialtrainingcellintheprojecttotakecareofthelabourfromtherecruitingzone </w:t>
      </w:r>
      <w:r>
        <w:t>totheworksitehastobeestablished.</w:t>
      </w:r>
    </w:p>
    <w:p w:rsidR="00D0059D" w:rsidRDefault="00D0059D" w:rsidP="00D0059D">
      <w:pPr>
        <w:pStyle w:val="ListParagraph"/>
        <w:numPr>
          <w:ilvl w:val="0"/>
          <w:numId w:val="131"/>
        </w:numPr>
        <w:tabs>
          <w:tab w:val="left" w:pos="1167"/>
        </w:tabs>
        <w:spacing w:before="202"/>
        <w:ind w:left="1167" w:hanging="164"/>
        <w:jc w:val="left"/>
        <w:rPr>
          <w:b/>
          <w:sz w:val="18"/>
          <w:u w:val="thick"/>
        </w:rPr>
      </w:pPr>
      <w:r>
        <w:rPr>
          <w:b/>
          <w:u w:val="thick"/>
        </w:rPr>
        <w:t>provisionofaccommodation,andwelfareactivitiesincludingmedical</w:t>
      </w:r>
      <w:r>
        <w:rPr>
          <w:b/>
          <w:spacing w:val="-2"/>
          <w:u w:val="thick"/>
        </w:rPr>
        <w:t>facilities.</w:t>
      </w:r>
    </w:p>
    <w:p w:rsidR="00D0059D" w:rsidRDefault="00D0059D" w:rsidP="00D0059D">
      <w:pPr>
        <w:spacing w:before="230" w:line="271" w:lineRule="auto"/>
        <w:ind w:left="1003" w:right="1384" w:firstLine="436"/>
      </w:pPr>
      <w:r>
        <w:rPr>
          <w:spacing w:val="-6"/>
        </w:rPr>
        <w:t xml:space="preserve">When labour isan imported one,thetransitcellmakesthe transitarrangementwhereas the </w:t>
      </w:r>
      <w:r>
        <w:rPr>
          <w:spacing w:val="-4"/>
        </w:rPr>
        <w:t xml:space="preserve">administrativecellmakesarrangementfortheirliving,eatingandmedicaltreatment.Sometimesall </w:t>
      </w:r>
      <w:r>
        <w:rPr>
          <w:spacing w:val="-6"/>
        </w:rPr>
        <w:t>suchfacilitiesconsisting oftransport,accommodation ,messing andclothing are provided free as part ofagreementwiththeworkersandentire expenditureisdebitedto the project.</w:t>
      </w:r>
    </w:p>
    <w:p w:rsidR="00D0059D" w:rsidRDefault="00D0059D" w:rsidP="00D0059D">
      <w:pPr>
        <w:pStyle w:val="BodyText"/>
      </w:pPr>
    </w:p>
    <w:p w:rsidR="00D0059D" w:rsidRDefault="00D0059D" w:rsidP="00D0059D">
      <w:pPr>
        <w:pStyle w:val="BodyText"/>
        <w:spacing w:before="180"/>
      </w:pPr>
    </w:p>
    <w:p w:rsidR="00D0059D" w:rsidRDefault="00D0059D" w:rsidP="00D0059D">
      <w:pPr>
        <w:pStyle w:val="ListParagraph"/>
        <w:numPr>
          <w:ilvl w:val="0"/>
          <w:numId w:val="131"/>
        </w:numPr>
        <w:tabs>
          <w:tab w:val="left" w:pos="1167"/>
        </w:tabs>
        <w:ind w:left="1167" w:hanging="164"/>
        <w:jc w:val="left"/>
        <w:rPr>
          <w:b/>
          <w:sz w:val="18"/>
          <w:u w:val="thick"/>
        </w:rPr>
      </w:pPr>
      <w:r>
        <w:rPr>
          <w:b/>
          <w:u w:val="thick"/>
        </w:rPr>
        <w:t>Arrangementfor</w:t>
      </w:r>
      <w:r>
        <w:rPr>
          <w:b/>
          <w:spacing w:val="-2"/>
          <w:u w:val="thick"/>
        </w:rPr>
        <w:t>training</w:t>
      </w:r>
    </w:p>
    <w:p w:rsidR="00D0059D" w:rsidRDefault="00D0059D" w:rsidP="00D0059D">
      <w:pPr>
        <w:spacing w:before="230" w:line="271" w:lineRule="auto"/>
        <w:ind w:left="1003" w:right="1882" w:firstLine="436"/>
      </w:pPr>
      <w:r>
        <w:rPr>
          <w:spacing w:val="-6"/>
        </w:rPr>
        <w:t xml:space="preserve">Labour isprimarilyclassifiedintoskilledand unskilled.Whereastheunskilledlabourcan be deployed directly on the job under supervision of technicalsupervisory personnel, the workers </w:t>
      </w:r>
      <w:r>
        <w:rPr>
          <w:w w:val="90"/>
        </w:rPr>
        <w:t>required to do specialised/skilled jobs such as carpenters, masons and other trades-men have to be</w:t>
      </w:r>
      <w:r>
        <w:rPr>
          <w:spacing w:val="-6"/>
        </w:rPr>
        <w:t xml:space="preserve">tradetested at the time ofrecruitment. In caseskilled trademen are not available semi-skilled are initiallyrecruitedona lowergrade,giventraining and thendeployedon jobon highergrade after </w:t>
      </w:r>
      <w:r>
        <w:t>qualifyinginthetradetest.</w:t>
      </w:r>
    </w:p>
    <w:p w:rsidR="00D0059D" w:rsidRDefault="00D0059D" w:rsidP="00D0059D">
      <w:pPr>
        <w:pStyle w:val="ListParagraph"/>
        <w:numPr>
          <w:ilvl w:val="0"/>
          <w:numId w:val="131"/>
        </w:numPr>
        <w:tabs>
          <w:tab w:val="left" w:pos="1299"/>
        </w:tabs>
        <w:spacing w:before="196"/>
        <w:ind w:left="1299" w:hanging="222"/>
        <w:jc w:val="left"/>
        <w:rPr>
          <w:b/>
          <w:u w:val="thick"/>
        </w:rPr>
      </w:pPr>
      <w:r>
        <w:rPr>
          <w:rFonts w:ascii="Cambria"/>
          <w:spacing w:val="-8"/>
        </w:rPr>
        <w:t>Whiledeployingworkmenonproductionjobsthefollowingpointsshouldbeconsidered</w:t>
      </w:r>
      <w:r>
        <w:rPr>
          <w:rFonts w:ascii="Cambria"/>
          <w:spacing w:val="-10"/>
        </w:rPr>
        <w:t>:</w:t>
      </w:r>
    </w:p>
    <w:p w:rsidR="00D0059D" w:rsidRDefault="00D0059D" w:rsidP="00D0059D">
      <w:pPr>
        <w:pStyle w:val="ListParagraph"/>
        <w:numPr>
          <w:ilvl w:val="1"/>
          <w:numId w:val="131"/>
        </w:numPr>
        <w:tabs>
          <w:tab w:val="left" w:pos="1798"/>
        </w:tabs>
        <w:spacing w:before="234"/>
        <w:ind w:left="1798" w:hanging="358"/>
        <w:rPr>
          <w:rFonts w:ascii="Cambria"/>
        </w:rPr>
      </w:pPr>
      <w:r>
        <w:rPr>
          <w:rFonts w:ascii="Cambria"/>
          <w:spacing w:val="-8"/>
        </w:rPr>
        <w:t>Workshouldbedividedintoanumberofteamsdoingsimilarwork.</w:t>
      </w:r>
    </w:p>
    <w:p w:rsidR="00D0059D" w:rsidRDefault="00D0059D" w:rsidP="00D0059D">
      <w:pPr>
        <w:pStyle w:val="ListParagraph"/>
        <w:numPr>
          <w:ilvl w:val="1"/>
          <w:numId w:val="131"/>
        </w:numPr>
        <w:tabs>
          <w:tab w:val="left" w:pos="1798"/>
        </w:tabs>
        <w:spacing w:before="32"/>
        <w:ind w:left="1798" w:hanging="358"/>
        <w:rPr>
          <w:rFonts w:ascii="Cambria"/>
        </w:rPr>
      </w:pPr>
      <w:r>
        <w:rPr>
          <w:rFonts w:ascii="Cambria"/>
          <w:spacing w:val="-8"/>
        </w:rPr>
        <w:t>Productionofsuchteamsisregularlyassessedandreasonsforshortfallifanyinvestigated.</w:t>
      </w:r>
    </w:p>
    <w:p w:rsidR="00D0059D" w:rsidRDefault="00D0059D" w:rsidP="00D0059D">
      <w:pPr>
        <w:pStyle w:val="ListParagraph"/>
        <w:numPr>
          <w:ilvl w:val="1"/>
          <w:numId w:val="131"/>
        </w:numPr>
        <w:tabs>
          <w:tab w:val="left" w:pos="1798"/>
          <w:tab w:val="left" w:pos="1800"/>
        </w:tabs>
        <w:spacing w:before="35" w:line="271" w:lineRule="auto"/>
        <w:ind w:right="1813"/>
        <w:rPr>
          <w:rFonts w:ascii="Cambria"/>
        </w:rPr>
      </w:pPr>
      <w:r>
        <w:rPr>
          <w:rFonts w:ascii="Cambria"/>
          <w:spacing w:val="-6"/>
        </w:rPr>
        <w:t xml:space="preserve">Workincentiveforhigherproductionisprovided. Asmallincentive helps increase output </w:t>
      </w:r>
      <w:r>
        <w:rPr>
          <w:rFonts w:ascii="Cambria"/>
          <w:spacing w:val="-2"/>
        </w:rPr>
        <w:t>considerably.</w:t>
      </w:r>
    </w:p>
    <w:p w:rsidR="00D0059D" w:rsidRDefault="00D0059D" w:rsidP="00D0059D">
      <w:pPr>
        <w:pStyle w:val="ListParagraph"/>
        <w:numPr>
          <w:ilvl w:val="1"/>
          <w:numId w:val="131"/>
        </w:numPr>
        <w:tabs>
          <w:tab w:val="left" w:pos="1798"/>
          <w:tab w:val="left" w:pos="1800"/>
        </w:tabs>
        <w:spacing w:line="273" w:lineRule="auto"/>
        <w:ind w:right="2006"/>
        <w:rPr>
          <w:rFonts w:ascii="Cambria"/>
        </w:rPr>
      </w:pPr>
      <w:r>
        <w:rPr>
          <w:rFonts w:ascii="Cambria"/>
          <w:spacing w:val="-8"/>
        </w:rPr>
        <w:t xml:space="preserve">Grievance/complaintsofworkersareheardfromtimetotimebyhavingopenmeetings </w:t>
      </w:r>
      <w:r>
        <w:rPr>
          <w:rFonts w:ascii="Cambria"/>
          <w:spacing w:val="-2"/>
        </w:rPr>
        <w:t>whereeveryindividualcanbringouthispoints.</w:t>
      </w:r>
    </w:p>
    <w:p w:rsidR="00D0059D" w:rsidRDefault="00D0059D" w:rsidP="00D0059D">
      <w:pPr>
        <w:pStyle w:val="ListParagraph"/>
        <w:numPr>
          <w:ilvl w:val="1"/>
          <w:numId w:val="131"/>
        </w:numPr>
        <w:tabs>
          <w:tab w:val="left" w:pos="1798"/>
        </w:tabs>
        <w:spacing w:line="248" w:lineRule="exact"/>
        <w:ind w:left="1798" w:hanging="358"/>
        <w:rPr>
          <w:rFonts w:ascii="Cambria"/>
        </w:rPr>
      </w:pPr>
      <w:r>
        <w:rPr>
          <w:rFonts w:ascii="Cambria"/>
          <w:w w:val="90"/>
        </w:rPr>
        <w:t>Properwelfareactivitiesare</w:t>
      </w:r>
      <w:r>
        <w:rPr>
          <w:rFonts w:ascii="Cambria"/>
          <w:spacing w:val="-2"/>
          <w:w w:val="90"/>
        </w:rPr>
        <w:t>provided.</w:t>
      </w:r>
    </w:p>
    <w:p w:rsidR="00D0059D" w:rsidRDefault="00D0059D" w:rsidP="00D0059D">
      <w:pPr>
        <w:pStyle w:val="ListParagraph"/>
        <w:spacing w:line="248" w:lineRule="exact"/>
        <w:rPr>
          <w:rFonts w:ascii="Cambria"/>
        </w:rPr>
        <w:sectPr w:rsidR="00D0059D">
          <w:pgSz w:w="12240" w:h="15840"/>
          <w:pgMar w:top="1260" w:right="0" w:bottom="960" w:left="720" w:header="727" w:footer="738" w:gutter="0"/>
          <w:cols w:space="720"/>
        </w:sectPr>
      </w:pPr>
    </w:p>
    <w:p w:rsidR="00D0059D" w:rsidRDefault="00D0059D" w:rsidP="00D0059D">
      <w:pPr>
        <w:pStyle w:val="BodyText"/>
        <w:spacing w:before="197"/>
        <w:rPr>
          <w:sz w:val="40"/>
        </w:rPr>
      </w:pPr>
    </w:p>
    <w:p w:rsidR="00D0059D" w:rsidRDefault="00D0059D" w:rsidP="00D0059D">
      <w:pPr>
        <w:spacing w:line="252" w:lineRule="auto"/>
        <w:ind w:left="3393" w:right="2556" w:firstLine="1255"/>
        <w:rPr>
          <w:rFonts w:ascii="Arial MT"/>
          <w:sz w:val="40"/>
        </w:rPr>
      </w:pPr>
      <w:r>
        <w:rPr>
          <w:rFonts w:ascii="Arial MT"/>
          <w:spacing w:val="-2"/>
          <w:sz w:val="40"/>
        </w:rPr>
        <w:t xml:space="preserve">Chapter-5.0 </w:t>
      </w:r>
      <w:r>
        <w:rPr>
          <w:rFonts w:ascii="Arial MT"/>
          <w:sz w:val="40"/>
        </w:rPr>
        <w:t>ConstructionOrganisation</w:t>
      </w:r>
    </w:p>
    <w:p w:rsidR="00D0059D" w:rsidRDefault="00D0059D" w:rsidP="00D0059D">
      <w:pPr>
        <w:pStyle w:val="BodyText"/>
        <w:rPr>
          <w:rFonts w:ascii="Arial MT"/>
          <w:sz w:val="20"/>
        </w:rPr>
      </w:pPr>
    </w:p>
    <w:p w:rsidR="00D0059D" w:rsidRDefault="00D0059D" w:rsidP="00D0059D">
      <w:pPr>
        <w:pStyle w:val="BodyText"/>
        <w:spacing w:before="27"/>
        <w:rPr>
          <w:rFonts w:ascii="Arial MT"/>
          <w:sz w:val="20"/>
        </w:rPr>
      </w:pPr>
    </w:p>
    <w:p w:rsidR="00D0059D" w:rsidRDefault="00D0059D" w:rsidP="00D0059D">
      <w:pPr>
        <w:ind w:left="153"/>
        <w:jc w:val="both"/>
        <w:rPr>
          <w:rFonts w:ascii="Arial MT"/>
          <w:sz w:val="20"/>
        </w:rPr>
      </w:pPr>
      <w:r>
        <w:rPr>
          <w:rFonts w:ascii="Arial MT"/>
          <w:sz w:val="20"/>
        </w:rPr>
        <w:t>LineandStaff</w:t>
      </w:r>
      <w:r>
        <w:rPr>
          <w:rFonts w:ascii="Arial MT"/>
          <w:spacing w:val="-2"/>
          <w:sz w:val="20"/>
        </w:rPr>
        <w:t>Organisation:</w:t>
      </w:r>
    </w:p>
    <w:p w:rsidR="00D0059D" w:rsidRDefault="00D0059D" w:rsidP="00D0059D">
      <w:pPr>
        <w:pStyle w:val="BodyText"/>
        <w:spacing w:before="17"/>
        <w:rPr>
          <w:rFonts w:ascii="Arial MT"/>
          <w:sz w:val="20"/>
        </w:rPr>
      </w:pPr>
    </w:p>
    <w:p w:rsidR="00D0059D" w:rsidRDefault="00D0059D" w:rsidP="00D0059D">
      <w:pPr>
        <w:spacing w:line="276" w:lineRule="auto"/>
        <w:ind w:left="153" w:right="1439"/>
        <w:jc w:val="both"/>
        <w:rPr>
          <w:rFonts w:ascii="Arial MT"/>
          <w:sz w:val="20"/>
        </w:rPr>
      </w:pPr>
      <w:r>
        <w:rPr>
          <w:rFonts w:ascii="Arial MT"/>
          <w:sz w:val="20"/>
        </w:rPr>
        <w:t>Line organisation aims at having direct responsibility for attaining the objectives of the enterprise while staff organisationreferstothoseelementsoftheorganisationthathelpthelinetoworkmoreeffectivelyinattainingthe primaryobjectives of an enterprise. Line functions cover production, sales and sometimes finance whereas staff functions cover purchase, accounts, personnel, plant maintenance and quality control. Line organisation establishes a direct relationship of authority and responsibility between the superior and subordinates.</w:t>
      </w:r>
    </w:p>
    <w:p w:rsidR="00D0059D" w:rsidRDefault="00D0059D" w:rsidP="00D0059D">
      <w:pPr>
        <w:spacing w:before="188" w:line="276" w:lineRule="auto"/>
        <w:ind w:left="153" w:right="1439" w:firstLine="566"/>
        <w:jc w:val="both"/>
        <w:rPr>
          <w:rFonts w:ascii="Arial MT"/>
          <w:sz w:val="20"/>
        </w:rPr>
      </w:pPr>
      <w:r>
        <w:rPr>
          <w:rFonts w:ascii="Arial MT"/>
          <w:sz w:val="20"/>
        </w:rPr>
        <w:t>When the size of organisation expands for large and complex projects, the keymen are tobe assisted by specialistsindifferentfields.Staffpeopleinanorganisationareexpertswhodonothavelineauthoritybutwhose function is largely advisory. The activities such as research, design, planning, scheduling &amp; recording of performance are executed by staff. Line people maintain discipline and stability in an organisation.</w:t>
      </w:r>
    </w:p>
    <w:p w:rsidR="00D0059D" w:rsidRDefault="00D0059D" w:rsidP="00D0059D">
      <w:pPr>
        <w:spacing w:before="192"/>
        <w:ind w:left="386" w:right="2122"/>
        <w:jc w:val="center"/>
        <w:rPr>
          <w:rFonts w:ascii="Arial MT"/>
          <w:sz w:val="20"/>
        </w:rPr>
      </w:pPr>
      <w:r>
        <w:rPr>
          <w:rFonts w:ascii="Arial MT"/>
          <w:sz w:val="20"/>
        </w:rPr>
        <w:t xml:space="preserve">Thestructureoflineandstafforganisationisillustratedbelowforbetterunderstandingoflineandstaff </w:t>
      </w:r>
      <w:r>
        <w:rPr>
          <w:rFonts w:ascii="Arial MT"/>
          <w:spacing w:val="-2"/>
          <w:sz w:val="20"/>
        </w:rPr>
        <w:t>relationship.</w:t>
      </w:r>
    </w:p>
    <w:p w:rsidR="00D0059D" w:rsidRDefault="00D0059D" w:rsidP="00D0059D">
      <w:pPr>
        <w:spacing w:before="222"/>
        <w:ind w:right="1803"/>
        <w:jc w:val="center"/>
        <w:rPr>
          <w:rFonts w:ascii="Arial MT"/>
          <w:sz w:val="20"/>
        </w:rPr>
      </w:pPr>
      <w:r>
        <w:rPr>
          <w:rFonts w:ascii="Arial MT"/>
          <w:sz w:val="20"/>
        </w:rPr>
        <w:pict>
          <v:shape id="docshape54" o:spid="_x0000_s1146" style="position:absolute;left:0;text-align:left;margin-left:282.5pt;margin-top:28.05pt;width:11.9pt;height:55.7pt;z-index:-15663616;mso-position-horizontal-relative:page" coordorigin="5650,561" coordsize="238,1114" o:spt="100" adj="0,,0" path="m5705,1391r,-825l5707,561r120,l5830,566r,4l5719,570r-7,8l5719,578r,806l5712,1384r-7,7xm5719,578r-7,l5719,570r,8xm5815,578r-96,l5719,570r96,l5815,578xm5867,1398r-49,l5815,1394r,-824l5822,578r8,l5830,1384r-8,l5830,1391r39,l5867,1398xm5830,578r-8,l5815,570r15,l5830,578xm5770,1674r-5,l5760,1670,5650,1394r,-5l5652,1386r,-2l5705,1384r,5l5664,1389r-7,9l5668,1398r99,249l5760,1665r16,l5774,1670r-4,4xm5719,1391r-14,l5712,1384r7,l5719,1391xm5830,1391r-8,-7l5830,1384r,7xm5869,1391r-39,l5830,1384r52,l5885,1386r,3l5870,1389r-1,2xm5668,1398r-11,l5664,1389r4,9xm5717,1398r-49,l5664,1389r41,l5705,1391r14,l5719,1394r-2,4xm5776,1665r-2,l5767,1647r103,-258l5878,1398r5,l5776,1665xm5883,1398r-5,l5870,1389r15,l5887,1391r-2,3l5883,1398xm5774,1665r-14,l5767,1647r7,18xe" fillcolor="black" stroked="f">
            <v:stroke joinstyle="round"/>
            <v:formulas/>
            <v:path arrowok="t" o:connecttype="segments"/>
            <w10:wrap anchorx="page"/>
          </v:shape>
        </w:pict>
      </w:r>
      <w:r>
        <w:rPr>
          <w:rFonts w:ascii="Arial MT"/>
          <w:sz w:val="20"/>
        </w:rPr>
        <w:t>Chief</w:t>
      </w:r>
      <w:r>
        <w:rPr>
          <w:rFonts w:ascii="Arial MT"/>
          <w:spacing w:val="-2"/>
          <w:sz w:val="20"/>
        </w:rPr>
        <w:t>Engineer</w:t>
      </w:r>
    </w:p>
    <w:p w:rsidR="00D0059D" w:rsidRDefault="00D0059D" w:rsidP="00D0059D">
      <w:pPr>
        <w:spacing w:before="219" w:line="276" w:lineRule="auto"/>
        <w:ind w:left="153" w:right="1439"/>
        <w:jc w:val="both"/>
        <w:rPr>
          <w:rFonts w:ascii="Trebuchet MS" w:hAnsi="Trebuchet MS"/>
          <w:i/>
          <w:sz w:val="20"/>
        </w:rPr>
      </w:pPr>
      <w:r>
        <w:rPr>
          <w:rFonts w:ascii="Trebuchet MS" w:hAnsi="Trebuchet MS"/>
          <w:i/>
          <w:sz w:val="20"/>
          <w:u w:val="single"/>
        </w:rPr>
        <w:t>StaffFunction</w:t>
      </w:r>
      <w:r>
        <w:rPr>
          <w:sz w:val="20"/>
        </w:rPr>
        <w:t>€</w:t>
      </w:r>
      <w:r>
        <w:rPr>
          <w:rFonts w:ascii="Arial MT" w:hAnsi="Arial MT"/>
          <w:sz w:val="20"/>
        </w:rPr>
        <w:t>Surveyor of WorksArchitectVigilance Administration Wing Design Wing Accounts Branch</w:t>
      </w:r>
      <w:r>
        <w:rPr>
          <w:sz w:val="20"/>
        </w:rPr>
        <w:t>◻</w:t>
      </w:r>
      <w:r>
        <w:rPr>
          <w:rFonts w:ascii="Trebuchet MS" w:hAnsi="Trebuchet MS"/>
          <w:i/>
          <w:sz w:val="20"/>
          <w:u w:val="single"/>
        </w:rPr>
        <w:t>Stafffunction</w:t>
      </w:r>
    </w:p>
    <w:p w:rsidR="00D0059D" w:rsidRDefault="00D0059D" w:rsidP="00D0059D">
      <w:pPr>
        <w:pStyle w:val="BodyText"/>
        <w:rPr>
          <w:rFonts w:ascii="Trebuchet MS"/>
          <w:i/>
        </w:rPr>
      </w:pPr>
    </w:p>
    <w:p w:rsidR="00D0059D" w:rsidRDefault="00D0059D" w:rsidP="00D0059D">
      <w:pPr>
        <w:pStyle w:val="BodyText"/>
        <w:spacing w:before="164"/>
        <w:rPr>
          <w:rFonts w:ascii="Trebuchet MS"/>
          <w:i/>
        </w:rPr>
      </w:pPr>
    </w:p>
    <w:p w:rsidR="00D0059D" w:rsidRDefault="00D0059D" w:rsidP="00D0059D">
      <w:pPr>
        <w:tabs>
          <w:tab w:val="left" w:pos="4141"/>
        </w:tabs>
        <w:ind w:left="921"/>
        <w:rPr>
          <w:rFonts w:ascii="Arial MT"/>
        </w:rPr>
      </w:pPr>
      <w:r>
        <w:rPr>
          <w:rFonts w:ascii="Arial MT"/>
        </w:rPr>
        <w:pict>
          <v:shape id="_x0000_s1142" style="position:absolute;left:0;text-align:left;margin-left:332.3pt;margin-top:17.3pt;width:9.75pt;height:45.85pt;z-index:487648768;mso-position-horizontal-relative:page" coordorigin="6646,346" coordsize="195,917" o:spt="100" adj="0,,0" path="m6691,1030r,-681l6696,346r94,l6794,349r,4l6706,353r-8,8l6706,361r,662l6698,1023r-7,7xm6706,361r-8,l6706,353r,8xm6778,361r-72,l6706,353r72,l6778,361xm6820,1037r-38,l6778,1035r,-682l6787,361r7,l6794,1023r-7,l6794,1030r28,l6820,1037xm6794,361r-7,l6778,353r16,l6794,361xm6746,1263r-7,l6737,1261r,-3l6648,1033r-2,-3l6646,1028r4,-5l6691,1023r,5l6660,1028r-5,9l6664,1037r80,197l6737,1253r16,l6751,1258r-5,5xm6706,1030r-15,l6698,1023r8,l6706,1030xm6794,1030r-7,-7l6794,1023r,7xm6822,1030r-28,l6794,1023r41,l6838,1025r,3l6823,1028r-1,2xm6664,1037r-9,l6660,1028r4,9xm6703,1037r-39,l6660,1028r31,l6691,1030r15,l6706,1035r-3,2xm6753,1253r-16,l6751,1251r-7,-17l6823,1028r7,9l6836,1037r-83,216xm6836,1037r-6,l6823,1028r15,l6840,1030r-2,3l6836,1037xm6737,1253r7,-19l6751,1251r-14,2xe" fillcolor="black" stroked="f">
            <v:stroke joinstyle="round"/>
            <v:formulas/>
            <v:path arrowok="t" o:connecttype="segments"/>
            <w10:wrap anchorx="page"/>
          </v:shape>
        </w:pict>
      </w:r>
      <w:r>
        <w:rPr>
          <w:rFonts w:ascii="Arial MT"/>
          <w:spacing w:val="-2"/>
        </w:rPr>
        <w:t>SuperintendingEngineer-</w:t>
      </w:r>
      <w:r>
        <w:rPr>
          <w:rFonts w:ascii="Arial MT"/>
          <w:spacing w:val="-10"/>
        </w:rPr>
        <w:t>I</w:t>
      </w:r>
      <w:r>
        <w:rPr>
          <w:rFonts w:ascii="Arial MT"/>
        </w:rPr>
        <w:tab/>
        <w:t>SuperintendingEngineer-IISuperintendingEngineer-</w:t>
      </w:r>
      <w:r>
        <w:rPr>
          <w:rFonts w:ascii="Arial MT"/>
          <w:spacing w:val="-5"/>
        </w:rPr>
        <w:t>III</w:t>
      </w:r>
    </w:p>
    <w:p w:rsidR="00D0059D" w:rsidRDefault="00D0059D" w:rsidP="00D0059D">
      <w:pPr>
        <w:pStyle w:val="BodyText"/>
        <w:spacing w:before="5"/>
        <w:rPr>
          <w:rFonts w:ascii="Arial MT"/>
        </w:rPr>
      </w:pPr>
    </w:p>
    <w:p w:rsidR="00D0059D" w:rsidRDefault="00D0059D" w:rsidP="00D0059D">
      <w:pPr>
        <w:ind w:left="1219"/>
        <w:rPr>
          <w:rFonts w:ascii="Trebuchet MS"/>
          <w:i/>
        </w:rPr>
      </w:pPr>
      <w:r>
        <w:rPr>
          <w:rFonts w:ascii="Trebuchet MS"/>
          <w:i/>
        </w:rPr>
        <w:pict>
          <v:shape id="docshape56" o:spid="_x0000_s1140" style="position:absolute;left:0;text-align:left;margin-left:96.95pt;margin-top:11.8pt;width:67.1pt;height:42.4pt;z-index:487646720;mso-position-horizontal-relative:page" coordorigin="1939,236" coordsize="1342,848" path="m3281,236r-1342,l1939,250r586,l2525,862r-55,l2467,865r,2l2465,870r,2l2467,874r120,207l2590,1083r7,l2599,1081r6,-10l2718,877r1,-3l2722,872r,-2l2719,867r,-2l2717,862r-15,l2702,877r-109,184l2485,877r52,l2542,874r,-4l2542,862r,-607l2645,255r,619l2650,877r52,l2702,862r-40,l2662,255r,-5l3281,250r,-14xe" fillcolor="black" stroked="f">
            <v:path arrowok="t"/>
            <w10:wrap anchorx="page"/>
          </v:shape>
        </w:pict>
      </w:r>
      <w:r>
        <w:rPr>
          <w:rFonts w:ascii="Trebuchet MS"/>
          <w:i/>
        </w:rPr>
        <w:pict>
          <v:shape id="docshape57" o:spid="_x0000_s1141" style="position:absolute;left:0;text-align:left;margin-left:261.35pt;margin-top:-6.2pt;width:10pt;height:46pt;z-index:487647744;mso-position-horizontal-relative:page" coordorigin="5227,-124" coordsize="200,920" o:spt="100" adj="0,,0" path="m5273,562r,-684l5278,-124r98,l5381,-122r,5l5290,-117r-10,7l5290,-110r,665l5280,555r-7,7xm5290,-110r-10,l5290,-117r,7xm5364,-110r-74,l5290,-117r74,l5364,-110xm5408,570r-39,l5364,567r,-684l5371,-110r10,l5381,555r-10,l5381,562r30,l5408,570xm5381,-110r-10,l5364,-117r17,l5381,-110xm5330,795r-7,l5321,793r,-3l5227,565r,-5l5230,558r,-3l5273,555r,5l5242,560r-8,10l5246,570r82,198l5321,786r16,l5335,790r-5,5xm5290,562r-17,l5280,555r10,l5290,562xm5381,562r-10,-7l5381,555r,7xm5411,562r-30,l5381,555r43,l5424,558r2,2l5412,560r-1,2xm5246,570r-12,l5242,560r4,10xm5285,570r-39,l5242,560r31,l5273,562r17,l5290,567r-5,3xm5337,786r-2,l5328,768r84,-208l5419,570r3,l5337,786xm5422,570r-3,l5412,560r14,l5426,562r-2,3l5422,570xm5335,786r-14,l5328,768r7,18xe" fillcolor="black" stroked="f">
            <v:stroke joinstyle="round"/>
            <v:formulas/>
            <v:path arrowok="t" o:connecttype="segments"/>
            <w10:wrap anchorx="page"/>
          </v:shape>
        </w:pict>
      </w:r>
      <w:r>
        <w:rPr>
          <w:rFonts w:ascii="Trebuchet MS"/>
          <w:i/>
        </w:rPr>
        <w:t xml:space="preserve">Line </w:t>
      </w:r>
      <w:r>
        <w:rPr>
          <w:rFonts w:ascii="Trebuchet MS"/>
          <w:i/>
          <w:spacing w:val="-2"/>
        </w:rPr>
        <w:t>Function</w:t>
      </w:r>
    </w:p>
    <w:p w:rsidR="00D0059D" w:rsidRDefault="00D0059D" w:rsidP="00D0059D">
      <w:pPr>
        <w:pStyle w:val="BodyText"/>
        <w:rPr>
          <w:rFonts w:ascii="Trebuchet MS"/>
          <w:i/>
        </w:rPr>
      </w:pPr>
    </w:p>
    <w:p w:rsidR="00D0059D" w:rsidRDefault="00D0059D" w:rsidP="00D0059D">
      <w:pPr>
        <w:pStyle w:val="BodyText"/>
        <w:spacing w:before="36"/>
        <w:rPr>
          <w:rFonts w:ascii="Trebuchet MS"/>
          <w:i/>
        </w:rPr>
      </w:pPr>
    </w:p>
    <w:p w:rsidR="00D0059D" w:rsidRDefault="00D0059D" w:rsidP="00D0059D">
      <w:pPr>
        <w:spacing w:after="4"/>
        <w:ind w:right="481"/>
        <w:jc w:val="center"/>
        <w:rPr>
          <w:rFonts w:ascii="Arial MT"/>
        </w:rPr>
      </w:pPr>
      <w:r>
        <w:rPr>
          <w:rFonts w:ascii="Arial MT"/>
        </w:rPr>
        <w:t>ExecutiveEngineer-IExecutiveEngineer-</w:t>
      </w:r>
      <w:r>
        <w:rPr>
          <w:rFonts w:ascii="Arial MT"/>
          <w:spacing w:val="-5"/>
        </w:rPr>
        <w:t>II</w:t>
      </w:r>
    </w:p>
    <w:p w:rsidR="00D0059D" w:rsidRDefault="00D0059D" w:rsidP="00D0059D">
      <w:pPr>
        <w:tabs>
          <w:tab w:val="left" w:pos="6655"/>
        </w:tabs>
        <w:ind w:left="4341"/>
        <w:rPr>
          <w:rFonts w:ascii="Arial MT"/>
          <w:sz w:val="20"/>
        </w:rPr>
      </w:pPr>
      <w:r>
        <w:rPr>
          <w:rFonts w:ascii="Arial MT"/>
          <w:sz w:val="20"/>
        </w:rPr>
      </w:r>
      <w:r>
        <w:rPr>
          <w:rFonts w:ascii="Arial MT"/>
          <w:sz w:val="20"/>
        </w:rPr>
        <w:pict>
          <v:group id="docshapegroup58" o:spid="_x0000_s1133" style="width:10.35pt;height:28.95pt;mso-position-horizontal-relative:char;mso-position-vertical-relative:line" coordsize="207,579">
            <v:shape id="docshape59" o:spid="_x0000_s1134" style="position:absolute;width:207;height:579" coordsize="207,579" o:spt="100" adj="0,,0" path="m48,432l48,5,50,,154,r2,5l156,7,62,7r-7,7l62,14r,411l55,425r-7,7xm62,14r-7,l62,7r,7xm142,14r-80,l62,7r80,l142,14xm184,439r-38,l142,437,142,7r7,7l156,14r,411l149,425r7,7l189,432r-5,7xm156,14r-7,l142,7r14,l156,14xm103,578r-5,l96,576,2,437,,434r,-4l2,427r,-2l48,425r,2l14,427r-4,12l22,439r80,119l96,566r19,l108,576r-2,l103,578xm62,432r-14,l55,425r7,l62,432xm156,432r-7,-7l156,425r,7xm189,432r-33,l156,425r48,l204,427r-12,l189,432xm22,439r-12,l14,427r8,12xm60,439r-38,l14,427r34,l48,432r14,l62,437r-2,2xm115,566r-7,l102,558,192,427r5,12l202,439,115,566xm202,439r-5,l192,427r12,l206,430r,4l204,437r-2,2xm108,566r-12,l102,558r6,8xe" fillcolor="black" stroked="f">
              <v:stroke joinstyle="round"/>
              <v:formulas/>
              <v:path arrowok="t" o:connecttype="segments"/>
            </v:shape>
            <w10:anchorlock/>
          </v:group>
        </w:pict>
      </w:r>
      <w:r>
        <w:rPr>
          <w:rFonts w:ascii="Arial MT"/>
          <w:sz w:val="20"/>
        </w:rPr>
        <w:tab/>
      </w:r>
      <w:r>
        <w:rPr>
          <w:rFonts w:ascii="Arial MT"/>
          <w:sz w:val="20"/>
        </w:rPr>
      </w:r>
      <w:r>
        <w:rPr>
          <w:rFonts w:ascii="Arial MT"/>
          <w:sz w:val="20"/>
        </w:rPr>
        <w:pict>
          <v:group id="docshapegroup60" o:spid="_x0000_s1131" style="width:9.4pt;height:28.95pt;mso-position-horizontal-relative:char;mso-position-vertical-relative:line" coordsize="188,579">
            <v:shape id="_x0000_s1132" style="position:absolute;width:188;height:579" coordsize="188,579" o:spt="100" adj="0,,0" path="m43,432l43,5,46,r96,l144,5r,2l58,7r-8,7l58,14r,411l50,425r-7,7xm58,14r-8,l58,7r,7xm130,14r-72,l58,7r72,l130,14xm165,439r-33,l130,437,130,7r7,7l144,14r,411l137,425r7,7l170,432r-5,7xm144,14r-7,l130,7r14,l144,14xm96,578r-5,l86,574,2,437,,434r,-4l2,427r,-2l43,425r,2l14,427,7,439r15,l94,555r-8,11l105,566r-4,8l96,578xm58,432r-15,l50,425r8,l58,432xm144,432r-7,-7l144,425r,7xm170,432r-26,l144,425r41,l187,427r-14,l170,432xm22,439r-15,l14,427r8,12xm55,439r-33,l14,427r29,l43,432r15,l58,437r-3,2xm105,566r-4,l94,555,173,427r7,12l186,439,105,566xm186,439r-6,l173,427r14,l187,437r-1,2xm101,566r-15,l94,555r7,11xe" fillcolor="black" stroked="f">
              <v:stroke joinstyle="round"/>
              <v:formulas/>
              <v:path arrowok="t" o:connecttype="segments"/>
            </v:shape>
            <w10:anchorlock/>
          </v:group>
        </w:pict>
      </w:r>
    </w:p>
    <w:p w:rsidR="00D0059D" w:rsidRDefault="00D0059D" w:rsidP="00D0059D">
      <w:pPr>
        <w:tabs>
          <w:tab w:val="left" w:pos="1131"/>
          <w:tab w:val="left" w:pos="2382"/>
        </w:tabs>
        <w:spacing w:line="189" w:lineRule="exact"/>
        <w:ind w:right="340"/>
        <w:jc w:val="center"/>
        <w:rPr>
          <w:rFonts w:ascii="Arial MT"/>
        </w:rPr>
      </w:pPr>
      <w:r>
        <w:rPr>
          <w:rFonts w:ascii="Arial MT"/>
          <w:spacing w:val="-2"/>
        </w:rPr>
        <w:t>Asst.Er.-</w:t>
      </w:r>
      <w:r>
        <w:rPr>
          <w:rFonts w:ascii="Arial MT"/>
          <w:spacing w:val="-10"/>
        </w:rPr>
        <w:t>I</w:t>
      </w:r>
      <w:r>
        <w:rPr>
          <w:rFonts w:ascii="Arial MT"/>
        </w:rPr>
        <w:tab/>
      </w:r>
      <w:r>
        <w:rPr>
          <w:rFonts w:ascii="Arial MT"/>
          <w:spacing w:val="-2"/>
        </w:rPr>
        <w:t>Asst.Er.-</w:t>
      </w:r>
      <w:r>
        <w:rPr>
          <w:rFonts w:ascii="Arial MT"/>
          <w:spacing w:val="-5"/>
        </w:rPr>
        <w:t>II</w:t>
      </w:r>
      <w:r>
        <w:rPr>
          <w:rFonts w:ascii="Arial MT"/>
        </w:rPr>
        <w:tab/>
        <w:t>Asst.Er.-IAsst.Er.-</w:t>
      </w:r>
      <w:r>
        <w:rPr>
          <w:rFonts w:ascii="Arial MT"/>
          <w:spacing w:val="-5"/>
        </w:rPr>
        <w:t>II</w:t>
      </w:r>
    </w:p>
    <w:p w:rsidR="00D0059D" w:rsidRDefault="00D0059D" w:rsidP="00D0059D">
      <w:pPr>
        <w:spacing w:line="250" w:lineRule="exact"/>
        <w:ind w:left="720"/>
        <w:rPr>
          <w:rFonts w:ascii="Arial MT"/>
        </w:rPr>
      </w:pPr>
      <w:r>
        <w:rPr>
          <w:rFonts w:ascii="Arial MT"/>
          <w:spacing w:val="-2"/>
        </w:rPr>
        <w:t>Merits:</w:t>
      </w:r>
    </w:p>
    <w:p w:rsidR="00D0059D" w:rsidRDefault="00D0059D" w:rsidP="00D0059D">
      <w:pPr>
        <w:pStyle w:val="ListParagraph"/>
        <w:numPr>
          <w:ilvl w:val="0"/>
          <w:numId w:val="130"/>
        </w:numPr>
        <w:tabs>
          <w:tab w:val="left" w:pos="1440"/>
        </w:tabs>
        <w:spacing w:line="252" w:lineRule="exact"/>
        <w:ind w:hanging="360"/>
      </w:pPr>
      <w:r>
        <w:t>Effectiveuseofexpert</w:t>
      </w:r>
      <w:r>
        <w:rPr>
          <w:spacing w:val="-2"/>
        </w:rPr>
        <w:t>advice.</w:t>
      </w:r>
    </w:p>
    <w:p w:rsidR="00D0059D" w:rsidRDefault="00D0059D" w:rsidP="00D0059D">
      <w:pPr>
        <w:pStyle w:val="ListParagraph"/>
        <w:numPr>
          <w:ilvl w:val="0"/>
          <w:numId w:val="130"/>
        </w:numPr>
        <w:tabs>
          <w:tab w:val="left" w:pos="1440"/>
        </w:tabs>
        <w:ind w:right="2098" w:hanging="360"/>
      </w:pPr>
      <w:r>
        <w:t>Lineexecutivesarerelievedofsomeoftheirloadsandmaydevotemoreattention towards production.</w:t>
      </w:r>
    </w:p>
    <w:p w:rsidR="00D0059D" w:rsidRDefault="00D0059D" w:rsidP="00D0059D">
      <w:pPr>
        <w:pStyle w:val="ListParagraph"/>
        <w:numPr>
          <w:ilvl w:val="0"/>
          <w:numId w:val="130"/>
        </w:numPr>
        <w:tabs>
          <w:tab w:val="left" w:pos="1440"/>
        </w:tabs>
        <w:spacing w:before="2"/>
        <w:ind w:left="1080" w:right="5699" w:firstLine="0"/>
      </w:pPr>
      <w:r>
        <w:t>Wastageofmaterialsandmachinehoursare eliminated. 4- Improved product quality.</w:t>
      </w:r>
    </w:p>
    <w:p w:rsidR="00D0059D" w:rsidRDefault="00D0059D" w:rsidP="00D0059D">
      <w:pPr>
        <w:spacing w:before="5"/>
        <w:ind w:left="1080"/>
        <w:rPr>
          <w:rFonts w:ascii="Arial MT"/>
        </w:rPr>
      </w:pPr>
      <w:r>
        <w:rPr>
          <w:rFonts w:ascii="Arial MT"/>
        </w:rPr>
        <w:t>5-Duetostaffexpertise,efficientuseofhumanandphysicalresourcesis</w:t>
      </w:r>
      <w:r>
        <w:rPr>
          <w:rFonts w:ascii="Arial MT"/>
          <w:spacing w:val="-2"/>
        </w:rPr>
        <w:t xml:space="preserve"> possible.</w:t>
      </w:r>
    </w:p>
    <w:p w:rsidR="00D0059D" w:rsidRDefault="00D0059D" w:rsidP="00D0059D">
      <w:pPr>
        <w:spacing w:before="9" w:line="252" w:lineRule="exact"/>
        <w:ind w:left="720"/>
        <w:rPr>
          <w:rFonts w:ascii="Arial MT"/>
        </w:rPr>
      </w:pPr>
      <w:r>
        <w:rPr>
          <w:rFonts w:ascii="Arial MT"/>
          <w:spacing w:val="-2"/>
        </w:rPr>
        <w:t>Demerits:</w:t>
      </w:r>
    </w:p>
    <w:p w:rsidR="00D0059D" w:rsidRDefault="00D0059D" w:rsidP="00D0059D">
      <w:pPr>
        <w:pStyle w:val="ListParagraph"/>
        <w:numPr>
          <w:ilvl w:val="0"/>
          <w:numId w:val="129"/>
        </w:numPr>
        <w:tabs>
          <w:tab w:val="left" w:pos="1440"/>
        </w:tabs>
        <w:spacing w:line="252" w:lineRule="exact"/>
        <w:ind w:hanging="360"/>
      </w:pPr>
      <w:r>
        <w:t>Increaseofcostduetohighsalariesofstaff</w:t>
      </w:r>
      <w:r>
        <w:rPr>
          <w:spacing w:val="-2"/>
        </w:rPr>
        <w:t>people</w:t>
      </w:r>
    </w:p>
    <w:p w:rsidR="00D0059D" w:rsidRDefault="00D0059D" w:rsidP="00D0059D">
      <w:pPr>
        <w:pStyle w:val="ListParagraph"/>
        <w:numPr>
          <w:ilvl w:val="0"/>
          <w:numId w:val="129"/>
        </w:numPr>
        <w:tabs>
          <w:tab w:val="left" w:pos="1440"/>
        </w:tabs>
        <w:spacing w:before="1" w:line="252" w:lineRule="exact"/>
        <w:ind w:hanging="360"/>
      </w:pPr>
      <w:r>
        <w:t>Staff peopledonothaveauthoritytoenforcetheir</w:t>
      </w:r>
      <w:r>
        <w:rPr>
          <w:spacing w:val="-2"/>
        </w:rPr>
        <w:t>decisions.</w:t>
      </w:r>
    </w:p>
    <w:p w:rsidR="00D0059D" w:rsidRDefault="00D0059D" w:rsidP="00D0059D">
      <w:pPr>
        <w:pStyle w:val="ListParagraph"/>
        <w:numPr>
          <w:ilvl w:val="0"/>
          <w:numId w:val="129"/>
        </w:numPr>
        <w:tabs>
          <w:tab w:val="left" w:pos="1440"/>
        </w:tabs>
        <w:ind w:right="1524" w:hanging="360"/>
      </w:pPr>
      <w:r>
        <w:t>Theremaybeconflictbetweenlineandstaffpeoplesincedutiesandresponsibilitiesare not clearly defined.</w:t>
      </w:r>
    </w:p>
    <w:p w:rsidR="00D0059D" w:rsidRDefault="00D0059D" w:rsidP="00D0059D">
      <w:pPr>
        <w:pStyle w:val="ListParagraph"/>
        <w:numPr>
          <w:ilvl w:val="0"/>
          <w:numId w:val="129"/>
        </w:numPr>
        <w:tabs>
          <w:tab w:val="left" w:pos="1440"/>
        </w:tabs>
        <w:ind w:hanging="360"/>
      </w:pPr>
      <w:r>
        <w:t>Excessdependenceoflinepeopleonstaffmayresultinlosingtheirinitiativeand</w:t>
      </w:r>
      <w:r>
        <w:rPr>
          <w:spacing w:val="-2"/>
        </w:rPr>
        <w:t>drive.</w:t>
      </w:r>
    </w:p>
    <w:p w:rsidR="00D0059D" w:rsidRDefault="00D0059D" w:rsidP="00D0059D">
      <w:pPr>
        <w:pStyle w:val="ListParagraph"/>
        <w:sectPr w:rsidR="00D0059D">
          <w:pgSz w:w="12240" w:h="15840"/>
          <w:pgMar w:top="1260" w:right="0" w:bottom="960" w:left="720" w:header="727" w:footer="738" w:gutter="0"/>
          <w:cols w:space="720"/>
        </w:sectPr>
      </w:pPr>
    </w:p>
    <w:p w:rsidR="00D0059D" w:rsidRDefault="00D0059D" w:rsidP="00D0059D">
      <w:pPr>
        <w:pStyle w:val="ListParagraph"/>
        <w:numPr>
          <w:ilvl w:val="1"/>
          <w:numId w:val="128"/>
        </w:numPr>
        <w:tabs>
          <w:tab w:val="left" w:pos="1001"/>
        </w:tabs>
        <w:spacing w:before="170"/>
        <w:ind w:left="1001" w:hanging="284"/>
        <w:jc w:val="both"/>
        <w:rPr>
          <w:sz w:val="20"/>
        </w:rPr>
      </w:pPr>
      <w:r>
        <w:lastRenderedPageBreak/>
        <w:t>:Principlesof</w:t>
      </w:r>
      <w:r>
        <w:rPr>
          <w:spacing w:val="-2"/>
        </w:rPr>
        <w:t>Organisation:</w:t>
      </w:r>
    </w:p>
    <w:p w:rsidR="00D0059D" w:rsidRDefault="00D0059D" w:rsidP="00D0059D">
      <w:pPr>
        <w:spacing w:before="11"/>
        <w:ind w:left="720" w:right="1446" w:firstLine="717"/>
        <w:jc w:val="both"/>
        <w:rPr>
          <w:rFonts w:ascii="Arial MT"/>
        </w:rPr>
      </w:pPr>
      <w:r>
        <w:rPr>
          <w:rFonts w:ascii="Arial MT"/>
        </w:rPr>
        <w:t>Organisationprincipleisageneralruleortruthappliedundersimilarconditionsanywhere to achieve effective result. A few common principles followed in an organisation are:</w:t>
      </w:r>
    </w:p>
    <w:p w:rsidR="00D0059D" w:rsidRDefault="00D0059D" w:rsidP="00D0059D">
      <w:pPr>
        <w:pStyle w:val="ListParagraph"/>
        <w:numPr>
          <w:ilvl w:val="2"/>
          <w:numId w:val="128"/>
        </w:numPr>
        <w:tabs>
          <w:tab w:val="left" w:pos="1439"/>
        </w:tabs>
        <w:spacing w:before="3"/>
        <w:ind w:left="1439" w:hanging="362"/>
        <w:jc w:val="both"/>
      </w:pPr>
      <w:r>
        <w:t>Considerationofobjectives-Objectiveshouldbedeterminedanddefined</w:t>
      </w:r>
      <w:r>
        <w:rPr>
          <w:spacing w:val="-2"/>
        </w:rPr>
        <w:t>clearly.</w:t>
      </w:r>
    </w:p>
    <w:p w:rsidR="00D0059D" w:rsidRDefault="00D0059D" w:rsidP="00D0059D">
      <w:pPr>
        <w:pStyle w:val="ListParagraph"/>
        <w:numPr>
          <w:ilvl w:val="2"/>
          <w:numId w:val="128"/>
        </w:numPr>
        <w:tabs>
          <w:tab w:val="left" w:pos="1439"/>
        </w:tabs>
        <w:spacing w:before="6"/>
        <w:ind w:left="1439" w:hanging="362"/>
        <w:jc w:val="both"/>
      </w:pPr>
      <w:r>
        <w:t>Thescalarprinciple-Thelineofauthorityfromtoptobottomshouldbeclearly</w:t>
      </w:r>
      <w:r>
        <w:rPr>
          <w:spacing w:val="-2"/>
        </w:rPr>
        <w:t>indicated</w:t>
      </w:r>
    </w:p>
    <w:p w:rsidR="00D0059D" w:rsidRDefault="00D0059D" w:rsidP="00D0059D">
      <w:pPr>
        <w:pStyle w:val="ListParagraph"/>
        <w:numPr>
          <w:ilvl w:val="2"/>
          <w:numId w:val="128"/>
        </w:numPr>
        <w:tabs>
          <w:tab w:val="left" w:pos="1440"/>
        </w:tabs>
        <w:spacing w:before="7"/>
        <w:ind w:right="1435" w:hanging="360"/>
        <w:jc w:val="both"/>
      </w:pPr>
      <w:r>
        <w:t>Principle of balance between authority and responsibility- Authority is the right to work, act, decide and power to command. Responsibility is the obligation of a sub-ordinate to do any job allotted to him by his superior. Hence, authority and responsibility should go handinhandandmustbebalancedrationallytoproducethebestresults.Authoritywithout responsibility is meaningless or vice-versa.</w:t>
      </w:r>
    </w:p>
    <w:p w:rsidR="00D0059D" w:rsidRDefault="00D0059D" w:rsidP="00D0059D">
      <w:pPr>
        <w:pStyle w:val="ListParagraph"/>
        <w:numPr>
          <w:ilvl w:val="2"/>
          <w:numId w:val="128"/>
        </w:numPr>
        <w:tabs>
          <w:tab w:val="left" w:pos="1440"/>
        </w:tabs>
        <w:ind w:right="1437" w:hanging="360"/>
        <w:jc w:val="both"/>
      </w:pPr>
      <w:r>
        <w:t>Principles of unity of command- Unity of command states that each sub-ordinate should report to only one superior. In order to avoid indiscipline, delay, disorder, a sub-ordinate should receive orders from only one superior and not from a number ofsuperiors.</w:t>
      </w:r>
    </w:p>
    <w:p w:rsidR="00D0059D" w:rsidRDefault="00D0059D" w:rsidP="00D0059D">
      <w:pPr>
        <w:pStyle w:val="ListParagraph"/>
        <w:numPr>
          <w:ilvl w:val="2"/>
          <w:numId w:val="128"/>
        </w:numPr>
        <w:tabs>
          <w:tab w:val="left" w:pos="1440"/>
        </w:tabs>
        <w:spacing w:before="1"/>
        <w:ind w:right="1440" w:hanging="360"/>
        <w:jc w:val="both"/>
      </w:pPr>
      <w:r>
        <w:t>Principle of span of control- This principle states the number of sub-ordinate who can effectively be supervised by a superior. An ideal span of control depending upon the complexity of work should be adopted to obtain optimum result.</w:t>
      </w:r>
    </w:p>
    <w:p w:rsidR="00D0059D" w:rsidRDefault="00D0059D" w:rsidP="00D0059D">
      <w:pPr>
        <w:pStyle w:val="ListParagraph"/>
        <w:numPr>
          <w:ilvl w:val="2"/>
          <w:numId w:val="128"/>
        </w:numPr>
        <w:tabs>
          <w:tab w:val="left" w:pos="1440"/>
        </w:tabs>
        <w:ind w:right="1657" w:hanging="360"/>
        <w:jc w:val="both"/>
      </w:pPr>
      <w:r>
        <w:t xml:space="preserve">Deparmentation-Thisreferstodivisionof work inanorganisationintoseveralsections ordepartment.Thefunctionsandscopeofworksineachdepartmentshouldbeclearly </w:t>
      </w:r>
      <w:r>
        <w:rPr>
          <w:spacing w:val="-2"/>
        </w:rPr>
        <w:t>defined.</w:t>
      </w:r>
    </w:p>
    <w:p w:rsidR="00D0059D" w:rsidRDefault="00D0059D" w:rsidP="00D0059D">
      <w:pPr>
        <w:pStyle w:val="ListParagraph"/>
        <w:numPr>
          <w:ilvl w:val="2"/>
          <w:numId w:val="128"/>
        </w:numPr>
        <w:tabs>
          <w:tab w:val="left" w:pos="1440"/>
        </w:tabs>
        <w:ind w:right="1815" w:hanging="360"/>
      </w:pPr>
      <w:r>
        <w:t>Principleof specialisation-Activitiesoftheorganisationshouldbegroupedasperthe functions and assigned to individuals in accordance with their specialisation.</w:t>
      </w:r>
    </w:p>
    <w:p w:rsidR="00D0059D" w:rsidRDefault="00D0059D" w:rsidP="00D0059D">
      <w:pPr>
        <w:pStyle w:val="ListParagraph"/>
        <w:numPr>
          <w:ilvl w:val="2"/>
          <w:numId w:val="128"/>
        </w:numPr>
        <w:tabs>
          <w:tab w:val="left" w:pos="1440"/>
        </w:tabs>
        <w:ind w:right="1537" w:hanging="360"/>
      </w:pPr>
      <w:r>
        <w:t>Communication-Transmittinginformationandinstructionswithintheorganisationandto out side persons connected with the organisation is essential to achieve thegoals.</w:t>
      </w:r>
    </w:p>
    <w:p w:rsidR="00D0059D" w:rsidRDefault="00D0059D" w:rsidP="00D0059D">
      <w:pPr>
        <w:pStyle w:val="ListParagraph"/>
        <w:numPr>
          <w:ilvl w:val="2"/>
          <w:numId w:val="128"/>
        </w:numPr>
        <w:tabs>
          <w:tab w:val="left" w:pos="1440"/>
        </w:tabs>
        <w:ind w:right="1435" w:hanging="360"/>
        <w:jc w:val="both"/>
      </w:pPr>
      <w:r>
        <w:t>Flexibility and stability- Flexibility specifies the capacity to adjust work assignment, personnelandfacilitiestotemporarychangesinthevolumeofwork.Stability,ontheother hand, referstothecapacityto withstand thelosses of keypersonnelwithout seriousloss to the effectiveness of the organisation.</w:t>
      </w:r>
    </w:p>
    <w:p w:rsidR="00D0059D" w:rsidRDefault="00D0059D" w:rsidP="00D0059D">
      <w:pPr>
        <w:pStyle w:val="ListParagraph"/>
        <w:numPr>
          <w:ilvl w:val="2"/>
          <w:numId w:val="128"/>
        </w:numPr>
        <w:tabs>
          <w:tab w:val="left" w:pos="1437"/>
          <w:tab w:val="left" w:pos="1440"/>
        </w:tabs>
        <w:spacing w:before="1"/>
        <w:ind w:right="1437" w:hanging="360"/>
        <w:jc w:val="both"/>
      </w:pPr>
      <w:r>
        <w:t>Effective Delegation: Effective Delegation gives a change to sub-ordinates to think and developanytaskwhichtheycandecidethemselvesandperformefficientlyandeffectively.</w:t>
      </w:r>
    </w:p>
    <w:p w:rsidR="00D0059D" w:rsidRDefault="00D0059D" w:rsidP="00D0059D">
      <w:pPr>
        <w:pStyle w:val="ListParagraph"/>
        <w:numPr>
          <w:ilvl w:val="2"/>
          <w:numId w:val="128"/>
        </w:numPr>
        <w:tabs>
          <w:tab w:val="left" w:pos="1437"/>
          <w:tab w:val="left" w:pos="1440"/>
        </w:tabs>
        <w:ind w:right="1441" w:hanging="360"/>
        <w:jc w:val="both"/>
      </w:pPr>
      <w:r>
        <w:t>Continuity-Theorganisationstructureshouldbedynamicsoastomaintainalinkbetween the past and the future.</w:t>
      </w:r>
    </w:p>
    <w:p w:rsidR="00D0059D" w:rsidRDefault="00D0059D" w:rsidP="00D0059D">
      <w:pPr>
        <w:pStyle w:val="ListParagraph"/>
        <w:numPr>
          <w:ilvl w:val="1"/>
          <w:numId w:val="128"/>
        </w:numPr>
        <w:tabs>
          <w:tab w:val="left" w:pos="1771"/>
        </w:tabs>
        <w:spacing w:before="3"/>
        <w:ind w:left="1771" w:hanging="334"/>
        <w:jc w:val="both"/>
      </w:pPr>
      <w:r>
        <w:rPr>
          <w:spacing w:val="-2"/>
        </w:rPr>
        <w:t>Leadership</w:t>
      </w:r>
    </w:p>
    <w:p w:rsidR="00D0059D" w:rsidRDefault="00D0059D" w:rsidP="00D0059D">
      <w:pPr>
        <w:spacing w:before="11"/>
        <w:ind w:left="1440" w:right="1436" w:firstLine="720"/>
        <w:jc w:val="both"/>
        <w:rPr>
          <w:rFonts w:ascii="Arial MT"/>
        </w:rPr>
      </w:pPr>
      <w:r>
        <w:rPr>
          <w:rFonts w:ascii="Arial MT"/>
        </w:rPr>
        <w:t xml:space="preserve">Leadership is the process of influencing the activities of an individual or a group towards the achievement of goal in a given situation. Since all the successful manages must have leadership quality, it thus becomes absolutely necessary to know about </w:t>
      </w:r>
      <w:r>
        <w:rPr>
          <w:rFonts w:ascii="Arial MT"/>
          <w:spacing w:val="-2"/>
        </w:rPr>
        <w:t>leadership.</w:t>
      </w:r>
    </w:p>
    <w:p w:rsidR="00D0059D" w:rsidRDefault="00D0059D" w:rsidP="00D0059D">
      <w:pPr>
        <w:spacing w:before="3" w:line="237" w:lineRule="auto"/>
        <w:ind w:left="1440" w:right="1439"/>
        <w:jc w:val="both"/>
        <w:rPr>
          <w:rFonts w:ascii="Arial MT"/>
        </w:rPr>
      </w:pPr>
      <w:r>
        <w:rPr>
          <w:rFonts w:ascii="Arial MT"/>
        </w:rPr>
        <w:t>StylesofLeadership-Stylesarethewaysinwhichtheleaderinfluencesthefollowersand the various styles in this respect are:</w:t>
      </w:r>
    </w:p>
    <w:p w:rsidR="00D0059D" w:rsidRDefault="00D0059D" w:rsidP="00D0059D">
      <w:pPr>
        <w:pStyle w:val="ListParagraph"/>
        <w:numPr>
          <w:ilvl w:val="0"/>
          <w:numId w:val="127"/>
        </w:numPr>
        <w:tabs>
          <w:tab w:val="left" w:pos="1800"/>
        </w:tabs>
        <w:spacing w:before="1"/>
        <w:ind w:right="1443" w:hanging="360"/>
        <w:jc w:val="both"/>
      </w:pPr>
      <w:r>
        <w:t>Autocratic or Authoritarian Leadership- The leader concentrates all the authority and all the decision making powers in himself. There is no participation by his sub- ordinates. He is the sole unifying force in the organisation.</w:t>
      </w:r>
    </w:p>
    <w:p w:rsidR="00D0059D" w:rsidRDefault="00D0059D" w:rsidP="00D0059D">
      <w:pPr>
        <w:pStyle w:val="ListParagraph"/>
        <w:numPr>
          <w:ilvl w:val="0"/>
          <w:numId w:val="127"/>
        </w:numPr>
        <w:tabs>
          <w:tab w:val="left" w:pos="1800"/>
        </w:tabs>
        <w:ind w:right="1439" w:hanging="360"/>
        <w:jc w:val="both"/>
      </w:pPr>
      <w:r>
        <w:rPr>
          <w:spacing w:val="-2"/>
        </w:rPr>
        <w:t xml:space="preserve">DemocraticorConsultativeor participativeLeadership-Theleadertakesdecisionafter </w:t>
      </w:r>
      <w:r>
        <w:t>consulting his followers with their active participation in decision making process. He works through the people instead of working over the people. He develops a team spirit among the followers.</w:t>
      </w:r>
    </w:p>
    <w:p w:rsidR="00D0059D" w:rsidRDefault="00D0059D" w:rsidP="00D0059D">
      <w:pPr>
        <w:pStyle w:val="ListParagraph"/>
        <w:numPr>
          <w:ilvl w:val="0"/>
          <w:numId w:val="127"/>
        </w:numPr>
        <w:tabs>
          <w:tab w:val="left" w:pos="1800"/>
        </w:tabs>
        <w:spacing w:before="3"/>
        <w:ind w:right="1437" w:hanging="360"/>
        <w:jc w:val="both"/>
      </w:pPr>
      <w:r>
        <w:t>Free-reinorLaissezfaireLeadership-Thisisdescribedas“No leaderat all”because the leader delegates the authority for decision making in to the hands of the sub- ordinates completely.</w:t>
      </w:r>
    </w:p>
    <w:p w:rsidR="00D0059D" w:rsidRDefault="00D0059D" w:rsidP="00D0059D">
      <w:pPr>
        <w:pStyle w:val="ListParagraph"/>
        <w:numPr>
          <w:ilvl w:val="0"/>
          <w:numId w:val="127"/>
        </w:numPr>
        <w:tabs>
          <w:tab w:val="left" w:pos="1800"/>
        </w:tabs>
        <w:ind w:right="1437" w:hanging="360"/>
        <w:jc w:val="both"/>
      </w:pPr>
      <w:r>
        <w:t>Bureaucratic Leadership- It is characterised by high degree of reliance on rules, regulations and procedures. The process of administration, thus, is reduced a series of routineactions.</w:t>
      </w:r>
    </w:p>
    <w:p w:rsidR="00D0059D" w:rsidRDefault="00D0059D" w:rsidP="00D0059D">
      <w:pPr>
        <w:pStyle w:val="ListParagraph"/>
        <w:jc w:val="both"/>
        <w:sectPr w:rsidR="00D0059D">
          <w:pgSz w:w="12240" w:h="15840"/>
          <w:pgMar w:top="1260" w:right="0" w:bottom="960" w:left="720" w:header="727" w:footer="738" w:gutter="0"/>
          <w:cols w:space="720"/>
        </w:sectPr>
      </w:pPr>
    </w:p>
    <w:p w:rsidR="00D0059D" w:rsidRDefault="00D0059D" w:rsidP="00D0059D">
      <w:pPr>
        <w:pStyle w:val="ListParagraph"/>
        <w:numPr>
          <w:ilvl w:val="0"/>
          <w:numId w:val="127"/>
        </w:numPr>
        <w:tabs>
          <w:tab w:val="left" w:pos="1800"/>
        </w:tabs>
        <w:spacing w:before="168"/>
        <w:ind w:right="1437" w:hanging="360"/>
        <w:jc w:val="both"/>
      </w:pPr>
      <w:r>
        <w:lastRenderedPageBreak/>
        <w:t>Manipulative Leadership- It is based upon the belief that employees should be manipulated by the leader so that the goal of the leader may be attained. It exploits the aspirations of the employees.</w:t>
      </w:r>
    </w:p>
    <w:p w:rsidR="00D0059D" w:rsidRDefault="00D0059D" w:rsidP="00D0059D">
      <w:pPr>
        <w:pStyle w:val="ListParagraph"/>
        <w:numPr>
          <w:ilvl w:val="0"/>
          <w:numId w:val="127"/>
        </w:numPr>
        <w:tabs>
          <w:tab w:val="left" w:pos="1800"/>
        </w:tabs>
        <w:ind w:right="1435" w:hanging="360"/>
        <w:jc w:val="both"/>
      </w:pPr>
      <w:r>
        <w:t xml:space="preserve">Expert Leadership- Such leadership exhibits the knowledge, skill and ability of the leader irrespective of his age,gender, physical and other related attributes. The sub- ordinates are treated as fellow employees with the mix of skills and their needs in a </w:t>
      </w:r>
      <w:r>
        <w:rPr>
          <w:spacing w:val="-2"/>
        </w:rPr>
        <w:t>situation.</w:t>
      </w:r>
    </w:p>
    <w:p w:rsidR="00D0059D" w:rsidRDefault="00D0059D" w:rsidP="00D0059D">
      <w:pPr>
        <w:spacing w:before="3"/>
        <w:ind w:left="720"/>
        <w:jc w:val="both"/>
        <w:rPr>
          <w:rFonts w:ascii="Arial MT"/>
        </w:rPr>
      </w:pPr>
      <w:r>
        <w:rPr>
          <w:rFonts w:ascii="Arial MT"/>
          <w:u w:val="single"/>
        </w:rPr>
        <w:t>Roleofa</w:t>
      </w:r>
      <w:r>
        <w:rPr>
          <w:rFonts w:ascii="Arial MT"/>
          <w:spacing w:val="-2"/>
          <w:u w:val="single"/>
        </w:rPr>
        <w:t xml:space="preserve"> Leader</w:t>
      </w:r>
    </w:p>
    <w:p w:rsidR="00D0059D" w:rsidRDefault="00D0059D" w:rsidP="00D0059D">
      <w:pPr>
        <w:pStyle w:val="ListParagraph"/>
        <w:numPr>
          <w:ilvl w:val="0"/>
          <w:numId w:val="126"/>
        </w:numPr>
        <w:tabs>
          <w:tab w:val="left" w:pos="1800"/>
        </w:tabs>
        <w:spacing w:before="13" w:line="252" w:lineRule="exact"/>
        <w:ind w:hanging="360"/>
        <w:jc w:val="both"/>
      </w:pPr>
      <w:r>
        <w:t>Tohelpindefiningthemissionof the</w:t>
      </w:r>
      <w:r>
        <w:rPr>
          <w:spacing w:val="-2"/>
        </w:rPr>
        <w:t>group.</w:t>
      </w:r>
    </w:p>
    <w:p w:rsidR="00D0059D" w:rsidRDefault="00D0059D" w:rsidP="00D0059D">
      <w:pPr>
        <w:pStyle w:val="ListParagraph"/>
        <w:numPr>
          <w:ilvl w:val="0"/>
          <w:numId w:val="126"/>
        </w:numPr>
        <w:tabs>
          <w:tab w:val="left" w:pos="1800"/>
        </w:tabs>
        <w:spacing w:line="252" w:lineRule="exact"/>
        <w:ind w:hanging="360"/>
        <w:jc w:val="both"/>
      </w:pPr>
      <w:r>
        <w:t>Tocreateacongenialworkingenvironmentcommittedtoattainmentof</w:t>
      </w:r>
      <w:r>
        <w:rPr>
          <w:spacing w:val="-2"/>
        </w:rPr>
        <w:t>goals.</w:t>
      </w:r>
    </w:p>
    <w:p w:rsidR="00D0059D" w:rsidRDefault="00D0059D" w:rsidP="00D0059D">
      <w:pPr>
        <w:pStyle w:val="ListParagraph"/>
        <w:numPr>
          <w:ilvl w:val="0"/>
          <w:numId w:val="126"/>
        </w:numPr>
        <w:tabs>
          <w:tab w:val="left" w:pos="1800"/>
        </w:tabs>
        <w:ind w:right="1482" w:hanging="360"/>
      </w:pPr>
      <w:r>
        <w:t>Toactasaninterpreterof themessageandbehaviourofothergroupsandindividual who may have some influence on the group.</w:t>
      </w:r>
    </w:p>
    <w:p w:rsidR="00D0059D" w:rsidRDefault="00D0059D" w:rsidP="00D0059D">
      <w:pPr>
        <w:pStyle w:val="ListParagraph"/>
        <w:numPr>
          <w:ilvl w:val="0"/>
          <w:numId w:val="126"/>
        </w:numPr>
        <w:tabs>
          <w:tab w:val="left" w:pos="1800"/>
        </w:tabs>
        <w:spacing w:before="2"/>
        <w:ind w:right="2385" w:hanging="360"/>
      </w:pPr>
      <w:r>
        <w:t>ToCo-ordinatetheactivitiesofgroupmemberstowardstheachievementof organisational goal .</w:t>
      </w:r>
    </w:p>
    <w:p w:rsidR="00D0059D" w:rsidRDefault="00D0059D" w:rsidP="00D0059D">
      <w:pPr>
        <w:pStyle w:val="ListParagraph"/>
        <w:numPr>
          <w:ilvl w:val="0"/>
          <w:numId w:val="126"/>
        </w:numPr>
        <w:tabs>
          <w:tab w:val="left" w:pos="1800"/>
        </w:tabs>
        <w:spacing w:line="251" w:lineRule="exact"/>
        <w:ind w:hanging="360"/>
      </w:pPr>
      <w:r>
        <w:t>Toprovidetheneededresourcesforthe</w:t>
      </w:r>
      <w:r>
        <w:rPr>
          <w:spacing w:val="-2"/>
        </w:rPr>
        <w:t>group.</w:t>
      </w:r>
    </w:p>
    <w:p w:rsidR="00D0059D" w:rsidRDefault="00D0059D" w:rsidP="00D0059D">
      <w:pPr>
        <w:pStyle w:val="ListParagraph"/>
        <w:numPr>
          <w:ilvl w:val="0"/>
          <w:numId w:val="126"/>
        </w:numPr>
        <w:tabs>
          <w:tab w:val="left" w:pos="1800"/>
        </w:tabs>
        <w:spacing w:before="9"/>
        <w:ind w:hanging="360"/>
      </w:pPr>
      <w:r>
        <w:t>Toplan, organisethework,delegateauthorityandcontrolposition</w:t>
      </w:r>
      <w:r>
        <w:rPr>
          <w:spacing w:val="-2"/>
        </w:rPr>
        <w:t>activities.</w:t>
      </w:r>
    </w:p>
    <w:p w:rsidR="00D0059D" w:rsidRDefault="00D0059D" w:rsidP="00D0059D">
      <w:pPr>
        <w:pStyle w:val="ListParagraph"/>
        <w:numPr>
          <w:ilvl w:val="0"/>
          <w:numId w:val="126"/>
        </w:numPr>
        <w:tabs>
          <w:tab w:val="left" w:pos="1800"/>
        </w:tabs>
        <w:spacing w:before="13"/>
        <w:ind w:hanging="360"/>
      </w:pPr>
      <w:r>
        <w:t>Toquicklyadjusttochangingcondition in</w:t>
      </w:r>
      <w:r>
        <w:rPr>
          <w:spacing w:val="-2"/>
        </w:rPr>
        <w:t>environment.</w:t>
      </w:r>
    </w:p>
    <w:p w:rsidR="00D0059D" w:rsidRDefault="00D0059D" w:rsidP="00D0059D">
      <w:pPr>
        <w:pStyle w:val="ListParagraph"/>
        <w:numPr>
          <w:ilvl w:val="0"/>
          <w:numId w:val="126"/>
        </w:numPr>
        <w:tabs>
          <w:tab w:val="left" w:pos="1800"/>
        </w:tabs>
        <w:spacing w:before="7"/>
        <w:ind w:hanging="360"/>
      </w:pPr>
      <w:r>
        <w:t>Tohaveforesightandtoforeseenewtrendsand</w:t>
      </w:r>
      <w:r>
        <w:rPr>
          <w:spacing w:val="-2"/>
        </w:rPr>
        <w:t>opportunities.</w:t>
      </w:r>
    </w:p>
    <w:p w:rsidR="00D0059D" w:rsidRDefault="00D0059D" w:rsidP="00D0059D">
      <w:pPr>
        <w:pStyle w:val="ListParagraph"/>
        <w:numPr>
          <w:ilvl w:val="0"/>
          <w:numId w:val="126"/>
        </w:numPr>
        <w:tabs>
          <w:tab w:val="left" w:pos="1800"/>
        </w:tabs>
        <w:spacing w:before="1" w:line="252" w:lineRule="exact"/>
        <w:ind w:hanging="360"/>
      </w:pPr>
      <w:r>
        <w:t>Tounderstandindividualsandrecognisetheirproblems,motivate themtowork</w:t>
      </w:r>
      <w:r>
        <w:rPr>
          <w:spacing w:val="-2"/>
        </w:rPr>
        <w:t>together.</w:t>
      </w:r>
    </w:p>
    <w:p w:rsidR="00D0059D" w:rsidRDefault="00D0059D" w:rsidP="00D0059D">
      <w:pPr>
        <w:pStyle w:val="ListParagraph"/>
        <w:numPr>
          <w:ilvl w:val="0"/>
          <w:numId w:val="126"/>
        </w:numPr>
        <w:tabs>
          <w:tab w:val="left" w:pos="1798"/>
        </w:tabs>
        <w:spacing w:line="252" w:lineRule="exact"/>
        <w:ind w:left="1798" w:hanging="358"/>
      </w:pPr>
      <w:r>
        <w:t>Tomakedecisions withouttheinfluenceofpersonalandemotional</w:t>
      </w:r>
      <w:r>
        <w:rPr>
          <w:spacing w:val="-2"/>
        </w:rPr>
        <w:t>interests.</w:t>
      </w:r>
    </w:p>
    <w:p w:rsidR="00D0059D" w:rsidRDefault="00D0059D" w:rsidP="00D0059D">
      <w:pPr>
        <w:pStyle w:val="ListParagraph"/>
        <w:numPr>
          <w:ilvl w:val="1"/>
          <w:numId w:val="128"/>
        </w:numPr>
        <w:tabs>
          <w:tab w:val="left" w:pos="1001"/>
        </w:tabs>
        <w:spacing w:before="4"/>
        <w:ind w:left="1001" w:hanging="284"/>
        <w:rPr>
          <w:sz w:val="20"/>
        </w:rPr>
      </w:pPr>
      <w:r>
        <w:rPr>
          <w:spacing w:val="-2"/>
        </w:rPr>
        <w:t>:</w:t>
      </w:r>
      <w:r>
        <w:rPr>
          <w:spacing w:val="-2"/>
          <w:u w:val="single"/>
        </w:rPr>
        <w:t>PrincipleofEffectiveSupervision</w:t>
      </w:r>
      <w:r>
        <w:rPr>
          <w:spacing w:val="-2"/>
        </w:rPr>
        <w:t>:</w:t>
      </w:r>
    </w:p>
    <w:p w:rsidR="00D0059D" w:rsidRDefault="00D0059D" w:rsidP="00D0059D">
      <w:pPr>
        <w:pStyle w:val="ListParagraph"/>
        <w:numPr>
          <w:ilvl w:val="2"/>
          <w:numId w:val="128"/>
        </w:numPr>
        <w:tabs>
          <w:tab w:val="left" w:pos="1698"/>
        </w:tabs>
        <w:spacing w:before="13"/>
        <w:ind w:right="2662" w:firstLine="0"/>
      </w:pPr>
      <w:r>
        <w:t>Co-ordinatetheactivitiesofthegroupengagedinaccomplishmentoftask assigned. 2- Serve as a vital link between management and working force. 3-Implementthepoliciesoftheorganisationwiththehelpoftheemployees.</w:t>
      </w:r>
    </w:p>
    <w:p w:rsidR="00D0059D" w:rsidRDefault="00D0059D" w:rsidP="00D0059D">
      <w:pPr>
        <w:pStyle w:val="ListParagraph"/>
        <w:numPr>
          <w:ilvl w:val="0"/>
          <w:numId w:val="125"/>
        </w:numPr>
        <w:tabs>
          <w:tab w:val="left" w:pos="1751"/>
        </w:tabs>
        <w:spacing w:line="252" w:lineRule="exact"/>
        <w:ind w:left="1751" w:hanging="311"/>
      </w:pPr>
      <w:r>
        <w:t>Nocommunicationgapbothverticallyupwardand</w:t>
      </w:r>
      <w:r>
        <w:rPr>
          <w:spacing w:val="-2"/>
        </w:rPr>
        <w:t>downwards</w:t>
      </w:r>
    </w:p>
    <w:p w:rsidR="00D0059D" w:rsidRDefault="00D0059D" w:rsidP="00D0059D">
      <w:pPr>
        <w:pStyle w:val="ListParagraph"/>
        <w:numPr>
          <w:ilvl w:val="0"/>
          <w:numId w:val="125"/>
        </w:numPr>
        <w:tabs>
          <w:tab w:val="left" w:pos="1762"/>
        </w:tabs>
        <w:spacing w:before="9"/>
        <w:ind w:left="1762" w:hanging="325"/>
      </w:pPr>
      <w:r>
        <w:t>Toplananddevisemethodstoboost productiveefficiencyandproduct</w:t>
      </w:r>
      <w:r>
        <w:rPr>
          <w:spacing w:val="-2"/>
        </w:rPr>
        <w:t>quality.</w:t>
      </w:r>
    </w:p>
    <w:p w:rsidR="00D0059D" w:rsidRDefault="00D0059D" w:rsidP="00D0059D">
      <w:pPr>
        <w:pStyle w:val="ListParagraph"/>
        <w:numPr>
          <w:ilvl w:val="0"/>
          <w:numId w:val="125"/>
        </w:numPr>
        <w:tabs>
          <w:tab w:val="left" w:pos="1800"/>
        </w:tabs>
        <w:spacing w:before="13"/>
        <w:ind w:left="1800" w:hanging="360"/>
      </w:pPr>
      <w:r>
        <w:t>Developwaystominimisewasteand</w:t>
      </w:r>
      <w:r>
        <w:rPr>
          <w:spacing w:val="-2"/>
        </w:rPr>
        <w:t>scrap.</w:t>
      </w:r>
    </w:p>
    <w:p w:rsidR="00D0059D" w:rsidRDefault="00D0059D" w:rsidP="00D0059D">
      <w:pPr>
        <w:pStyle w:val="ListParagraph"/>
        <w:numPr>
          <w:ilvl w:val="0"/>
          <w:numId w:val="125"/>
        </w:numPr>
        <w:tabs>
          <w:tab w:val="left" w:pos="1800"/>
        </w:tabs>
        <w:spacing w:before="7"/>
        <w:ind w:left="1800" w:hanging="360"/>
      </w:pPr>
      <w:r>
        <w:t>Tolistenpatientlytheemployeesandincorporatetheirsuggestionsand</w:t>
      </w:r>
      <w:r>
        <w:rPr>
          <w:spacing w:val="-2"/>
        </w:rPr>
        <w:t>complaints.</w:t>
      </w:r>
    </w:p>
    <w:p w:rsidR="00D0059D" w:rsidRDefault="00D0059D" w:rsidP="00D0059D">
      <w:pPr>
        <w:pStyle w:val="ListParagraph"/>
        <w:numPr>
          <w:ilvl w:val="0"/>
          <w:numId w:val="125"/>
        </w:numPr>
        <w:tabs>
          <w:tab w:val="left" w:pos="1800"/>
        </w:tabs>
        <w:spacing w:before="3"/>
        <w:ind w:left="1800" w:right="1539" w:hanging="360"/>
      </w:pPr>
      <w:r>
        <w:t>Toencourageinterchangeofgoodemployeesthroughpromotionandtransfertothe befitting positions.</w:t>
      </w:r>
    </w:p>
    <w:p w:rsidR="00D0059D" w:rsidRDefault="00D0059D" w:rsidP="00D0059D">
      <w:pPr>
        <w:pStyle w:val="ListParagraph"/>
        <w:numPr>
          <w:ilvl w:val="0"/>
          <w:numId w:val="125"/>
        </w:numPr>
        <w:tabs>
          <w:tab w:val="left" w:pos="1800"/>
        </w:tabs>
        <w:spacing w:line="251" w:lineRule="exact"/>
        <w:ind w:left="1800" w:hanging="363"/>
      </w:pPr>
      <w:r>
        <w:t>Toensuresmoothflowof worksasperthe scheduled</w:t>
      </w:r>
      <w:r>
        <w:rPr>
          <w:spacing w:val="-2"/>
        </w:rPr>
        <w:t>plan.</w:t>
      </w:r>
    </w:p>
    <w:p w:rsidR="00D0059D" w:rsidRDefault="00D0059D" w:rsidP="00D0059D">
      <w:pPr>
        <w:pStyle w:val="ListParagraph"/>
        <w:numPr>
          <w:ilvl w:val="0"/>
          <w:numId w:val="125"/>
        </w:numPr>
        <w:tabs>
          <w:tab w:val="left" w:pos="1799"/>
        </w:tabs>
        <w:spacing w:line="252" w:lineRule="exact"/>
        <w:ind w:left="1799" w:hanging="362"/>
      </w:pPr>
      <w:r>
        <w:t>Tokeepabreast withmoderndevelopmentsinthefieldof</w:t>
      </w:r>
      <w:r>
        <w:rPr>
          <w:spacing w:val="-2"/>
        </w:rPr>
        <w:t>work.</w:t>
      </w:r>
    </w:p>
    <w:p w:rsidR="00D0059D" w:rsidRDefault="00D0059D" w:rsidP="00D0059D">
      <w:pPr>
        <w:pStyle w:val="BodyText"/>
        <w:rPr>
          <w:rFonts w:ascii="Arial MT"/>
        </w:rPr>
      </w:pPr>
    </w:p>
    <w:p w:rsidR="00D0059D" w:rsidRDefault="00D0059D" w:rsidP="00D0059D">
      <w:pPr>
        <w:pStyle w:val="BodyText"/>
        <w:spacing w:before="4"/>
        <w:rPr>
          <w:rFonts w:ascii="Arial MT"/>
        </w:rPr>
      </w:pPr>
    </w:p>
    <w:p w:rsidR="00D0059D" w:rsidRDefault="00D0059D" w:rsidP="00D0059D">
      <w:pPr>
        <w:pStyle w:val="ListParagraph"/>
        <w:numPr>
          <w:ilvl w:val="1"/>
          <w:numId w:val="128"/>
        </w:numPr>
        <w:tabs>
          <w:tab w:val="left" w:pos="1721"/>
        </w:tabs>
        <w:spacing w:before="1"/>
        <w:ind w:left="1721" w:hanging="284"/>
        <w:rPr>
          <w:sz w:val="20"/>
        </w:rPr>
      </w:pPr>
      <w:r>
        <w:t>:</w:t>
      </w:r>
      <w:r>
        <w:rPr>
          <w:spacing w:val="-2"/>
        </w:rPr>
        <w:t>MOTIVATION:</w:t>
      </w:r>
    </w:p>
    <w:p w:rsidR="00D0059D" w:rsidRDefault="00D0059D" w:rsidP="00D0059D">
      <w:pPr>
        <w:spacing w:before="15" w:line="237" w:lineRule="auto"/>
        <w:ind w:left="1440" w:right="1438"/>
        <w:jc w:val="both"/>
        <w:rPr>
          <w:rFonts w:ascii="Arial MT" w:hAnsi="Arial MT"/>
        </w:rPr>
      </w:pPr>
      <w:r>
        <w:rPr>
          <w:rFonts w:ascii="Arial MT" w:hAnsi="Arial MT"/>
        </w:rPr>
        <w:t>Motivation refersto theway on which urges, drives, desires, aspirations,and strivings or needs direct, control or explain the behaviour of human beings”</w:t>
      </w:r>
    </w:p>
    <w:p w:rsidR="00D0059D" w:rsidRDefault="00D0059D" w:rsidP="00D0059D">
      <w:pPr>
        <w:spacing w:before="1"/>
        <w:ind w:left="720"/>
        <w:jc w:val="both"/>
        <w:rPr>
          <w:rFonts w:ascii="Arial MT"/>
        </w:rPr>
      </w:pPr>
      <w:r>
        <w:rPr>
          <w:rFonts w:ascii="Arial MT"/>
          <w:u w:val="single"/>
        </w:rPr>
        <w:t>Classificationof</w:t>
      </w:r>
      <w:r>
        <w:rPr>
          <w:rFonts w:ascii="Arial MT"/>
          <w:spacing w:val="-2"/>
          <w:u w:val="single"/>
        </w:rPr>
        <w:t>Motives:</w:t>
      </w:r>
    </w:p>
    <w:p w:rsidR="00D0059D" w:rsidRDefault="00D0059D" w:rsidP="00D0059D">
      <w:pPr>
        <w:pStyle w:val="ListParagraph"/>
        <w:numPr>
          <w:ilvl w:val="0"/>
          <w:numId w:val="124"/>
        </w:numPr>
        <w:tabs>
          <w:tab w:val="left" w:pos="1800"/>
        </w:tabs>
        <w:spacing w:before="2"/>
        <w:ind w:right="1436" w:hanging="360"/>
        <w:jc w:val="both"/>
      </w:pPr>
      <w:r>
        <w:rPr>
          <w:u w:val="single"/>
        </w:rPr>
        <w:t>PowerMotive</w:t>
      </w:r>
      <w:r>
        <w:t>:Theabilitytoinduceorinfluencebehaviourispower.Peoplewithahigh power need have a great concern for exercising influence and control. Such people generally seek positions of leadership and they are forceful, outspoken and hard headed and demanding in nature.</w:t>
      </w:r>
    </w:p>
    <w:p w:rsidR="00D0059D" w:rsidRDefault="00D0059D" w:rsidP="00D0059D">
      <w:pPr>
        <w:pStyle w:val="ListParagraph"/>
        <w:numPr>
          <w:ilvl w:val="0"/>
          <w:numId w:val="124"/>
        </w:numPr>
        <w:tabs>
          <w:tab w:val="left" w:pos="1800"/>
        </w:tabs>
        <w:ind w:right="1435" w:hanging="360"/>
        <w:jc w:val="both"/>
      </w:pPr>
      <w:r>
        <w:rPr>
          <w:u w:val="single"/>
        </w:rPr>
        <w:t>Affiliation Motive:</w:t>
      </w:r>
      <w:r>
        <w:t xml:space="preserve"> People like to interact and be with others in situations where they feel they belong to and are accepted since they are social animals. Affiliation motive plays a very complex but vital role in human behaviour. People with high need for affiliationusuallyderivepleasurefrombeinglovedandtendtoavoidthepainof being rejected. They maintain pleasant social relationship, enjoy a sense of intimacy and understanding and enjoy consoling and helping others in trouble.</w:t>
      </w:r>
    </w:p>
    <w:p w:rsidR="00D0059D" w:rsidRDefault="00D0059D" w:rsidP="00D0059D">
      <w:pPr>
        <w:pStyle w:val="ListParagraph"/>
        <w:jc w:val="both"/>
        <w:sectPr w:rsidR="00D0059D">
          <w:pgSz w:w="12240" w:h="15840"/>
          <w:pgMar w:top="1260" w:right="0" w:bottom="960" w:left="720" w:header="727" w:footer="738" w:gutter="0"/>
          <w:cols w:space="720"/>
        </w:sectPr>
      </w:pPr>
    </w:p>
    <w:p w:rsidR="00D0059D" w:rsidRDefault="00D0059D" w:rsidP="00D0059D">
      <w:pPr>
        <w:pStyle w:val="ListParagraph"/>
        <w:numPr>
          <w:ilvl w:val="0"/>
          <w:numId w:val="124"/>
        </w:numPr>
        <w:tabs>
          <w:tab w:val="left" w:pos="1800"/>
        </w:tabs>
        <w:spacing w:before="168"/>
        <w:ind w:right="1435" w:hanging="360"/>
        <w:jc w:val="both"/>
      </w:pPr>
      <w:r>
        <w:rPr>
          <w:u w:val="single"/>
        </w:rPr>
        <w:lastRenderedPageBreak/>
        <w:t>Achievement Motive</w:t>
      </w:r>
      <w:r>
        <w:t>: Some people have an intense motive to achieve. It is based on the n- Ach hypothesis developed by David McClelland. He has identified four basic characteristics of high achievers</w:t>
      </w:r>
    </w:p>
    <w:p w:rsidR="00D0059D" w:rsidRDefault="00D0059D" w:rsidP="00D0059D">
      <w:pPr>
        <w:pStyle w:val="ListParagraph"/>
        <w:numPr>
          <w:ilvl w:val="1"/>
          <w:numId w:val="124"/>
        </w:numPr>
        <w:tabs>
          <w:tab w:val="left" w:pos="2034"/>
        </w:tabs>
        <w:ind w:right="1662" w:firstLine="0"/>
        <w:jc w:val="left"/>
      </w:pPr>
      <w:r>
        <w:t>ModerateRisk:ModerateRisksituationiswithinone’sreachasagainsthighrisk situation which may not fulfil one’s mission.</w:t>
      </w:r>
    </w:p>
    <w:p w:rsidR="00D0059D" w:rsidRDefault="00D0059D" w:rsidP="00D0059D">
      <w:pPr>
        <w:pStyle w:val="ListParagraph"/>
        <w:numPr>
          <w:ilvl w:val="1"/>
          <w:numId w:val="124"/>
        </w:numPr>
        <w:tabs>
          <w:tab w:val="left" w:pos="2149"/>
        </w:tabs>
        <w:ind w:right="1655" w:firstLine="0"/>
        <w:jc w:val="left"/>
      </w:pPr>
      <w:r>
        <w:t>Immediatefeedback:Immediateandprecisefeedbackinformationisnecessary to evaluate the progress of work towards achieving goal.</w:t>
      </w:r>
    </w:p>
    <w:p w:rsidR="00D0059D" w:rsidRDefault="00D0059D" w:rsidP="00D0059D">
      <w:pPr>
        <w:pStyle w:val="ListParagraph"/>
        <w:numPr>
          <w:ilvl w:val="1"/>
          <w:numId w:val="124"/>
        </w:numPr>
        <w:tabs>
          <w:tab w:val="left" w:pos="2199"/>
        </w:tabs>
        <w:ind w:right="1619" w:firstLine="0"/>
        <w:jc w:val="left"/>
      </w:pPr>
      <w:r>
        <w:t xml:space="preserve">Accomplishment:Accomplishmentoftaskintrinsicallysatisfyingnotnecessarily associated with material rewards is the motive behind the people with affiliation </w:t>
      </w:r>
      <w:r>
        <w:rPr>
          <w:spacing w:val="-2"/>
        </w:rPr>
        <w:t>motive.</w:t>
      </w:r>
    </w:p>
    <w:p w:rsidR="00D0059D" w:rsidRDefault="00D0059D" w:rsidP="00D0059D">
      <w:pPr>
        <w:spacing w:before="2"/>
        <w:ind w:left="1811"/>
        <w:rPr>
          <w:rFonts w:ascii="Arial MT"/>
        </w:rPr>
      </w:pPr>
      <w:r>
        <w:rPr>
          <w:rFonts w:ascii="Arial MT"/>
          <w:w w:val="105"/>
        </w:rPr>
        <w:t>Differentapproachesto</w:t>
      </w:r>
      <w:r>
        <w:rPr>
          <w:rFonts w:ascii="Arial MT"/>
          <w:spacing w:val="-2"/>
          <w:w w:val="105"/>
        </w:rPr>
        <w:t>Motivation:</w:t>
      </w:r>
    </w:p>
    <w:p w:rsidR="00D0059D" w:rsidRDefault="00D0059D" w:rsidP="00D0059D">
      <w:pPr>
        <w:pStyle w:val="ListParagraph"/>
        <w:numPr>
          <w:ilvl w:val="0"/>
          <w:numId w:val="123"/>
        </w:numPr>
        <w:tabs>
          <w:tab w:val="left" w:pos="1800"/>
        </w:tabs>
        <w:spacing w:before="11"/>
        <w:ind w:right="1435" w:hanging="360"/>
        <w:jc w:val="both"/>
      </w:pPr>
      <w:r>
        <w:rPr>
          <w:u w:val="single"/>
        </w:rPr>
        <w:t>Carrot and Stick approach</w:t>
      </w:r>
      <w:r>
        <w:t>: The carrot and stick approach of motivation comes from theoldstorythatthebest waytomakeadonkeymoveistoputacarrotout infront of him or jabhim with stick from behind.The carrot is therewardformoving and stick is the punishment for not moving. In motivating people for desirable behaviour, some rewards such as money, promotion and other financial and non-financial factors and some sticks i.e. punishmentsare usedto push the people for desired behaviour or to refrain from undesiredbehaviour.</w:t>
      </w:r>
    </w:p>
    <w:p w:rsidR="00D0059D" w:rsidRDefault="00D0059D" w:rsidP="00D0059D">
      <w:pPr>
        <w:pStyle w:val="ListParagraph"/>
        <w:numPr>
          <w:ilvl w:val="0"/>
          <w:numId w:val="123"/>
        </w:numPr>
        <w:tabs>
          <w:tab w:val="left" w:pos="1800"/>
        </w:tabs>
        <w:ind w:right="1434" w:hanging="360"/>
        <w:jc w:val="both"/>
      </w:pPr>
      <w:r>
        <w:rPr>
          <w:u w:val="single"/>
        </w:rPr>
        <w:t>Contingency approach</w:t>
      </w:r>
      <w:r>
        <w:t>: Since individuals differ, it is not possible to motivate them by a single method. Depending on the situation, the contingency approach is made to motivate people.This approach suggests that in motivating people, allthecontextual variables must be specified and their inter relationship should be established. What would be the best motivational strategy, depends on the factors like individual personality, organisational climate and type of incentives available.</w:t>
      </w:r>
    </w:p>
    <w:p w:rsidR="00D0059D" w:rsidRDefault="00D0059D" w:rsidP="00D0059D">
      <w:pPr>
        <w:pStyle w:val="ListParagraph"/>
        <w:numPr>
          <w:ilvl w:val="0"/>
          <w:numId w:val="123"/>
        </w:numPr>
        <w:tabs>
          <w:tab w:val="left" w:pos="1800"/>
        </w:tabs>
        <w:spacing w:before="4" w:line="252" w:lineRule="exact"/>
        <w:ind w:hanging="360"/>
        <w:jc w:val="both"/>
      </w:pPr>
      <w:r>
        <w:rPr>
          <w:u w:val="single"/>
        </w:rPr>
        <w:t>Theory‘X’</w:t>
      </w:r>
      <w:r>
        <w:rPr>
          <w:spacing w:val="-2"/>
          <w:u w:val="single"/>
        </w:rPr>
        <w:t>Approach:</w:t>
      </w:r>
    </w:p>
    <w:p w:rsidR="00D0059D" w:rsidRDefault="00D0059D" w:rsidP="00D0059D">
      <w:pPr>
        <w:pStyle w:val="ListParagraph"/>
        <w:numPr>
          <w:ilvl w:val="1"/>
          <w:numId w:val="123"/>
        </w:numPr>
        <w:tabs>
          <w:tab w:val="left" w:pos="2518"/>
        </w:tabs>
        <w:spacing w:line="252" w:lineRule="exact"/>
        <w:ind w:hanging="718"/>
      </w:pPr>
      <w:r>
        <w:t>Theory‘X’assumeshumanbeingsdonot liketo</w:t>
      </w:r>
      <w:r>
        <w:rPr>
          <w:spacing w:val="-2"/>
        </w:rPr>
        <w:t>work.</w:t>
      </w:r>
    </w:p>
    <w:p w:rsidR="00D0059D" w:rsidRDefault="00D0059D" w:rsidP="00D0059D">
      <w:pPr>
        <w:pStyle w:val="ListParagraph"/>
        <w:numPr>
          <w:ilvl w:val="1"/>
          <w:numId w:val="123"/>
        </w:numPr>
        <w:tabs>
          <w:tab w:val="left" w:pos="2519"/>
        </w:tabs>
        <w:spacing w:before="6"/>
        <w:ind w:left="2519"/>
      </w:pPr>
      <w:r>
        <w:t>Peopledonothaveambitionsandtrytoavoid</w:t>
      </w:r>
      <w:r>
        <w:rPr>
          <w:spacing w:val="-2"/>
        </w:rPr>
        <w:t>responsibility.</w:t>
      </w:r>
    </w:p>
    <w:p w:rsidR="00D0059D" w:rsidRDefault="00D0059D" w:rsidP="00D0059D">
      <w:pPr>
        <w:pStyle w:val="ListParagraph"/>
        <w:numPr>
          <w:ilvl w:val="1"/>
          <w:numId w:val="123"/>
        </w:numPr>
        <w:tabs>
          <w:tab w:val="left" w:pos="2519"/>
        </w:tabs>
        <w:spacing w:before="14"/>
        <w:ind w:left="2519"/>
      </w:pPr>
      <w:r>
        <w:t xml:space="preserve">Peoplehavelittlecapacityfor </w:t>
      </w:r>
      <w:r>
        <w:rPr>
          <w:spacing w:val="-2"/>
        </w:rPr>
        <w:t>creativity.</w:t>
      </w:r>
    </w:p>
    <w:p w:rsidR="00D0059D" w:rsidRDefault="00D0059D" w:rsidP="00D0059D">
      <w:pPr>
        <w:pStyle w:val="ListParagraph"/>
        <w:numPr>
          <w:ilvl w:val="1"/>
          <w:numId w:val="123"/>
        </w:numPr>
        <w:tabs>
          <w:tab w:val="left" w:pos="2518"/>
        </w:tabs>
        <w:spacing w:before="8" w:line="252" w:lineRule="exact"/>
        <w:ind w:hanging="718"/>
      </w:pPr>
      <w:r>
        <w:t>Peoplelackselfmotivationsandrequireexternal</w:t>
      </w:r>
      <w:r>
        <w:rPr>
          <w:spacing w:val="-2"/>
        </w:rPr>
        <w:t>control.</w:t>
      </w:r>
    </w:p>
    <w:p w:rsidR="00D0059D" w:rsidRDefault="00D0059D" w:rsidP="00D0059D">
      <w:pPr>
        <w:ind w:left="2520" w:right="1434"/>
        <w:jc w:val="both"/>
        <w:rPr>
          <w:rFonts w:ascii="Arial MT"/>
        </w:rPr>
      </w:pPr>
      <w:r>
        <w:rPr>
          <w:rFonts w:ascii="Arial MT"/>
        </w:rPr>
        <w:t>Withtheaboveassumptions,itisdifficulttoextractworkfromthepeople.Work can be extracted by way of directing, controlling, threatening and punishing. Accordingly, a leader has to act in an authoritarian style.</w:t>
      </w:r>
    </w:p>
    <w:p w:rsidR="00D0059D" w:rsidRDefault="00D0059D" w:rsidP="00D0059D">
      <w:pPr>
        <w:pStyle w:val="ListParagraph"/>
        <w:numPr>
          <w:ilvl w:val="0"/>
          <w:numId w:val="122"/>
        </w:numPr>
        <w:tabs>
          <w:tab w:val="left" w:pos="1656"/>
        </w:tabs>
        <w:spacing w:before="2" w:line="252" w:lineRule="exact"/>
        <w:ind w:left="1656" w:hanging="216"/>
        <w:jc w:val="both"/>
      </w:pPr>
      <w:r>
        <w:rPr>
          <w:u w:val="single"/>
        </w:rPr>
        <w:t>Theory‘Y’</w:t>
      </w:r>
      <w:r>
        <w:rPr>
          <w:spacing w:val="-2"/>
          <w:u w:val="single"/>
        </w:rPr>
        <w:t>Approach</w:t>
      </w:r>
      <w:r>
        <w:rPr>
          <w:spacing w:val="-2"/>
        </w:rPr>
        <w:t>:</w:t>
      </w:r>
    </w:p>
    <w:p w:rsidR="00D0059D" w:rsidRDefault="00D0059D" w:rsidP="00D0059D">
      <w:pPr>
        <w:pStyle w:val="ListParagraph"/>
        <w:numPr>
          <w:ilvl w:val="1"/>
          <w:numId w:val="122"/>
        </w:numPr>
        <w:tabs>
          <w:tab w:val="left" w:pos="2879"/>
        </w:tabs>
        <w:spacing w:line="252" w:lineRule="exact"/>
        <w:ind w:left="2879" w:hanging="722"/>
        <w:jc w:val="both"/>
      </w:pPr>
      <w:r>
        <w:t>Doingwork,physicalormental,istheinherentqualityoftheaverage</w:t>
      </w:r>
      <w:r>
        <w:rPr>
          <w:spacing w:val="-2"/>
        </w:rPr>
        <w:t>human</w:t>
      </w:r>
    </w:p>
    <w:p w:rsidR="00D0059D" w:rsidRDefault="00D0059D" w:rsidP="00D0059D">
      <w:pPr>
        <w:pStyle w:val="ListParagraph"/>
        <w:spacing w:line="252" w:lineRule="exact"/>
        <w:jc w:val="both"/>
        <w:sectPr w:rsidR="00D0059D">
          <w:pgSz w:w="12240" w:h="15840"/>
          <w:pgMar w:top="1260" w:right="0" w:bottom="960" w:left="720" w:header="727" w:footer="738" w:gutter="0"/>
          <w:cols w:space="720"/>
        </w:sectPr>
      </w:pPr>
    </w:p>
    <w:p w:rsidR="00D0059D" w:rsidRDefault="00D0059D" w:rsidP="00D0059D">
      <w:pPr>
        <w:spacing w:before="1"/>
        <w:jc w:val="right"/>
        <w:rPr>
          <w:rFonts w:ascii="Arial MT"/>
        </w:rPr>
      </w:pPr>
      <w:r>
        <w:rPr>
          <w:rFonts w:ascii="Arial MT"/>
          <w:spacing w:val="-2"/>
        </w:rPr>
        <w:t>beings.</w:t>
      </w:r>
    </w:p>
    <w:p w:rsidR="00D0059D" w:rsidRDefault="00D0059D" w:rsidP="00D0059D">
      <w:pPr>
        <w:rPr>
          <w:rFonts w:ascii="Arial MT"/>
        </w:rPr>
      </w:pPr>
      <w:r>
        <w:br w:type="column"/>
      </w:r>
    </w:p>
    <w:p w:rsidR="00D0059D" w:rsidRDefault="00D0059D" w:rsidP="00D0059D">
      <w:pPr>
        <w:pStyle w:val="ListParagraph"/>
        <w:numPr>
          <w:ilvl w:val="1"/>
          <w:numId w:val="122"/>
        </w:numPr>
        <w:tabs>
          <w:tab w:val="left" w:pos="721"/>
        </w:tabs>
        <w:ind w:left="721" w:hanging="721"/>
        <w:jc w:val="left"/>
      </w:pPr>
      <w:r>
        <w:t>Peopleexerciseself-directionandself-</w:t>
      </w:r>
      <w:r>
        <w:rPr>
          <w:spacing w:val="-2"/>
        </w:rPr>
        <w:t>control.</w:t>
      </w:r>
    </w:p>
    <w:p w:rsidR="00D0059D" w:rsidRDefault="00D0059D" w:rsidP="00D0059D">
      <w:pPr>
        <w:pStyle w:val="ListParagraph"/>
        <w:numPr>
          <w:ilvl w:val="1"/>
          <w:numId w:val="122"/>
        </w:numPr>
        <w:tabs>
          <w:tab w:val="left" w:pos="721"/>
        </w:tabs>
        <w:spacing w:before="9"/>
        <w:ind w:left="721" w:hanging="721"/>
        <w:jc w:val="left"/>
      </w:pPr>
      <w:r>
        <w:t>Peoplehaveamissionforego-satisfactionandself-</w:t>
      </w:r>
      <w:r>
        <w:rPr>
          <w:spacing w:val="-2"/>
        </w:rPr>
        <w:t>actualisation.</w:t>
      </w:r>
    </w:p>
    <w:p w:rsidR="00D0059D" w:rsidRDefault="00D0059D" w:rsidP="00D0059D">
      <w:pPr>
        <w:pStyle w:val="ListParagraph"/>
        <w:numPr>
          <w:ilvl w:val="1"/>
          <w:numId w:val="124"/>
        </w:numPr>
        <w:tabs>
          <w:tab w:val="left" w:pos="721"/>
        </w:tabs>
        <w:spacing w:before="13"/>
        <w:ind w:left="721" w:hanging="721"/>
        <w:jc w:val="left"/>
      </w:pPr>
      <w:r>
        <w:t>Peopleliketo learnnewthingswhile</w:t>
      </w:r>
      <w:r>
        <w:rPr>
          <w:spacing w:val="-2"/>
        </w:rPr>
        <w:t>working.</w:t>
      </w:r>
    </w:p>
    <w:p w:rsidR="00D0059D" w:rsidRDefault="00D0059D" w:rsidP="00D0059D">
      <w:pPr>
        <w:spacing w:before="9"/>
        <w:ind w:left="2"/>
        <w:rPr>
          <w:rFonts w:ascii="Arial MT" w:hAnsi="Arial MT"/>
        </w:rPr>
      </w:pPr>
      <w:r>
        <w:rPr>
          <w:rFonts w:ascii="Arial MT" w:hAnsi="Arial MT"/>
        </w:rPr>
        <w:t>Theassumptions oftheory‘Y’suggestanewapproachinmanagement.Itemphasises</w:t>
      </w:r>
      <w:r>
        <w:rPr>
          <w:rFonts w:ascii="Arial MT" w:hAnsi="Arial MT"/>
          <w:spacing w:val="-5"/>
        </w:rPr>
        <w:t>on</w:t>
      </w:r>
    </w:p>
    <w:p w:rsidR="00D0059D" w:rsidRDefault="00D0059D" w:rsidP="00D0059D">
      <w:pPr>
        <w:rPr>
          <w:rFonts w:ascii="Arial MT" w:hAnsi="Arial MT"/>
        </w:rPr>
        <w:sectPr w:rsidR="00D0059D">
          <w:type w:val="continuous"/>
          <w:pgSz w:w="12240" w:h="15840"/>
          <w:pgMar w:top="1480" w:right="0" w:bottom="280" w:left="720" w:header="727" w:footer="738" w:gutter="0"/>
          <w:cols w:num="2" w:space="720" w:equalWidth="0">
            <w:col w:w="2151" w:space="6"/>
            <w:col w:w="9363"/>
          </w:cols>
        </w:sectPr>
      </w:pPr>
    </w:p>
    <w:p w:rsidR="00D0059D" w:rsidRDefault="00D0059D" w:rsidP="00D0059D">
      <w:pPr>
        <w:ind w:left="1440" w:right="1882"/>
        <w:rPr>
          <w:rFonts w:ascii="Arial MT"/>
        </w:rPr>
      </w:pPr>
      <w:r>
        <w:rPr>
          <w:rFonts w:ascii="Arial MT"/>
        </w:rPr>
        <w:t>theco-operativeendeavourofmanagementandemployeestogetmaximumoutput with minimum control and direction.</w:t>
      </w:r>
    </w:p>
    <w:p w:rsidR="00D0059D" w:rsidRDefault="00D0059D" w:rsidP="00D0059D">
      <w:pPr>
        <w:pStyle w:val="ListParagraph"/>
        <w:numPr>
          <w:ilvl w:val="1"/>
          <w:numId w:val="128"/>
        </w:numPr>
        <w:tabs>
          <w:tab w:val="left" w:pos="1051"/>
        </w:tabs>
        <w:spacing w:before="4"/>
        <w:ind w:left="1051" w:hanging="334"/>
      </w:pPr>
      <w:r>
        <w:rPr>
          <w:spacing w:val="-2"/>
        </w:rPr>
        <w:t>HUMANRELATIONS:</w:t>
      </w:r>
    </w:p>
    <w:p w:rsidR="00D0059D" w:rsidRDefault="00D0059D" w:rsidP="00D0059D">
      <w:pPr>
        <w:spacing w:before="11"/>
        <w:ind w:left="720" w:right="1435" w:firstLine="717"/>
        <w:jc w:val="both"/>
        <w:rPr>
          <w:rFonts w:ascii="Arial MT"/>
        </w:rPr>
      </w:pPr>
      <w:r>
        <w:rPr>
          <w:rFonts w:ascii="Arial MT"/>
        </w:rPr>
        <w:t xml:space="preserve">Individuals in an organisation are much more than a productive factor. They are the members of social systems of everyenterprise.Human relations assumethat happy employees areproductiveemployees.Duerecognitionmustbegiventotheskill,experienceandqualification ofemployees.Theemployeesneedgoodpay,jobsecurity,betterfutureprospects,betterservice conditionandliving environment, opportunitytoparticipateinmanagement andotherincentives. Employeesaredistinguishedfromnon-humanfactorssuchascapital,machine,buildingetcsince they have feelings, sentiments, rationality and ambitions which should be duly recognised by </w:t>
      </w:r>
      <w:r>
        <w:rPr>
          <w:rFonts w:ascii="Arial MT"/>
          <w:spacing w:val="-2"/>
        </w:rPr>
        <w:t>management.</w:t>
      </w:r>
    </w:p>
    <w:p w:rsidR="00D0059D" w:rsidRDefault="00D0059D" w:rsidP="00D0059D">
      <w:pPr>
        <w:jc w:val="both"/>
        <w:rPr>
          <w:rFonts w:ascii="Arial MT"/>
        </w:rPr>
        <w:sectPr w:rsidR="00D0059D">
          <w:type w:val="continuous"/>
          <w:pgSz w:w="12240" w:h="15840"/>
          <w:pgMar w:top="1480" w:right="0" w:bottom="280" w:left="720" w:header="727" w:footer="738" w:gutter="0"/>
          <w:cols w:space="720"/>
        </w:sectPr>
      </w:pPr>
    </w:p>
    <w:p w:rsidR="00D0059D" w:rsidRDefault="00D0059D" w:rsidP="00D0059D">
      <w:pPr>
        <w:spacing w:before="168"/>
        <w:ind w:left="720" w:right="1435" w:firstLine="717"/>
        <w:jc w:val="both"/>
        <w:rPr>
          <w:rFonts w:ascii="Arial MT"/>
        </w:rPr>
      </w:pPr>
      <w:r>
        <w:rPr>
          <w:rFonts w:ascii="Arial MT"/>
        </w:rPr>
        <w:lastRenderedPageBreak/>
        <w:t>Human relations in an industry comprises of relations with sub-ordinates, peers(co- employees) and supervisors. A cordial and congenial human relations not only maintains disciplinebutalsoboostthemoraleoftheemployeestoattainmoreproductivity.Managementis a function of assistance rather than dominance. If any problem faced by the employees, managementmust develop amechanismtorealise thetraits/feelingsof each employee so asto findoutanamicablesolutiontotheproblems.Dutiesandresponsibilitiesoftheemployeesshould beclearlyindicatedsothattherewillbenodifficultiesinfindingouttheerringemployeesresorting to indiscipline.</w:t>
      </w:r>
    </w:p>
    <w:p w:rsidR="00D0059D" w:rsidRDefault="00D0059D" w:rsidP="00D0059D">
      <w:pPr>
        <w:spacing w:before="9"/>
        <w:ind w:left="720"/>
        <w:rPr>
          <w:rFonts w:ascii="Arial MT"/>
        </w:rPr>
      </w:pPr>
      <w:r>
        <w:rPr>
          <w:rFonts w:ascii="Arial MT"/>
        </w:rPr>
        <w:t>GROUP</w:t>
      </w:r>
      <w:r>
        <w:rPr>
          <w:rFonts w:ascii="Arial MT"/>
          <w:spacing w:val="-2"/>
        </w:rPr>
        <w:t>BEHEAVIOURS:</w:t>
      </w:r>
    </w:p>
    <w:p w:rsidR="00D0059D" w:rsidRDefault="00D0059D" w:rsidP="00D0059D">
      <w:pPr>
        <w:spacing w:before="6"/>
        <w:ind w:left="720" w:right="1438" w:firstLine="717"/>
        <w:jc w:val="both"/>
        <w:rPr>
          <w:rFonts w:ascii="Arial MT"/>
        </w:rPr>
      </w:pPr>
      <w:r>
        <w:rPr>
          <w:rFonts w:ascii="Arial MT"/>
        </w:rPr>
        <w:t>Groups consist of individuals. Group behaviour means behaviour of its members. Practically,eachmemberofthegroupaffectsthebehaviourofothermembersand,inturn,isalso affectedbythem.Thefactorstobeunderstoodwhilestudyinggroupbehaviouraregroupnorms, group cohesion, group role, group conflict and group decision making.</w:t>
      </w:r>
    </w:p>
    <w:p w:rsidR="00D0059D" w:rsidRDefault="00D0059D" w:rsidP="00D0059D">
      <w:pPr>
        <w:pStyle w:val="ListParagraph"/>
        <w:numPr>
          <w:ilvl w:val="2"/>
          <w:numId w:val="128"/>
        </w:numPr>
        <w:tabs>
          <w:tab w:val="left" w:pos="1440"/>
        </w:tabs>
        <w:spacing w:before="1" w:line="252" w:lineRule="exact"/>
        <w:ind w:hanging="360"/>
        <w:jc w:val="both"/>
      </w:pPr>
      <w:r>
        <w:t>Groupnormisarulethattellstheindividualhowtobehave inaparticular</w:t>
      </w:r>
      <w:r>
        <w:rPr>
          <w:spacing w:val="-2"/>
        </w:rPr>
        <w:t>group.</w:t>
      </w:r>
    </w:p>
    <w:p w:rsidR="00D0059D" w:rsidRDefault="00D0059D" w:rsidP="00D0059D">
      <w:pPr>
        <w:pStyle w:val="ListParagraph"/>
        <w:numPr>
          <w:ilvl w:val="2"/>
          <w:numId w:val="128"/>
        </w:numPr>
        <w:tabs>
          <w:tab w:val="left" w:pos="1440"/>
        </w:tabs>
        <w:ind w:right="1432" w:hanging="360"/>
        <w:jc w:val="both"/>
      </w:pPr>
      <w:r>
        <w:t>Group cohesion means the degree to which group members are attracted to each other and remain within the group. Cohesiveness binds all the group members to work as one man to attain the set goals.</w:t>
      </w:r>
    </w:p>
    <w:p w:rsidR="00D0059D" w:rsidRDefault="00D0059D" w:rsidP="00D0059D">
      <w:pPr>
        <w:pStyle w:val="ListParagraph"/>
        <w:numPr>
          <w:ilvl w:val="2"/>
          <w:numId w:val="128"/>
        </w:numPr>
        <w:tabs>
          <w:tab w:val="left" w:pos="1440"/>
        </w:tabs>
        <w:ind w:right="1433" w:hanging="360"/>
        <w:jc w:val="both"/>
      </w:pPr>
      <w:r>
        <w:t>GroupRoleisbrieflyindicatedbypositiontitleandelaboratelyspecifiedbyjobdescription. Group roles are prescribed by the organisation in order to make division among workers and assign them responsibility.</w:t>
      </w:r>
    </w:p>
    <w:p w:rsidR="00D0059D" w:rsidRDefault="00D0059D" w:rsidP="00D0059D">
      <w:pPr>
        <w:pStyle w:val="ListParagraph"/>
        <w:numPr>
          <w:ilvl w:val="2"/>
          <w:numId w:val="128"/>
        </w:numPr>
        <w:tabs>
          <w:tab w:val="left" w:pos="1440"/>
        </w:tabs>
        <w:spacing w:before="1"/>
        <w:ind w:right="1438" w:hanging="360"/>
        <w:jc w:val="both"/>
      </w:pPr>
      <w:r>
        <w:t>Inter-group behaviour – Organisation being a system, both individuals and groups both individuals and group cannot remain independent but dependent on each other. One group may depend on others for raw materials, information and otherassistance.</w:t>
      </w:r>
    </w:p>
    <w:p w:rsidR="00D0059D" w:rsidRDefault="00D0059D" w:rsidP="00D0059D">
      <w:pPr>
        <w:pStyle w:val="ListParagraph"/>
        <w:numPr>
          <w:ilvl w:val="2"/>
          <w:numId w:val="128"/>
        </w:numPr>
        <w:tabs>
          <w:tab w:val="left" w:pos="1440"/>
        </w:tabs>
        <w:ind w:right="1438" w:hanging="360"/>
        <w:jc w:val="both"/>
      </w:pPr>
      <w:r>
        <w:t>Inter-group conflicts- Inter-group conflicts arise due to inconsistency. One union vs. another union, one functional group like production vs. another functional group like marketing are the examples of inter-group conflicts.</w:t>
      </w:r>
    </w:p>
    <w:p w:rsidR="00D0059D" w:rsidRDefault="00D0059D" w:rsidP="00D0059D">
      <w:pPr>
        <w:pStyle w:val="ListParagraph"/>
        <w:numPr>
          <w:ilvl w:val="2"/>
          <w:numId w:val="128"/>
        </w:numPr>
        <w:tabs>
          <w:tab w:val="left" w:pos="1440"/>
        </w:tabs>
        <w:ind w:right="1439" w:hanging="360"/>
        <w:jc w:val="both"/>
      </w:pPr>
      <w:r>
        <w:t>Group Decision making-Decision making is a process wherebya final but best choice is madeamongalternatives available. Groupdecisionismadethroughconsensusmoodor through majority vote.</w:t>
      </w:r>
    </w:p>
    <w:p w:rsidR="00D0059D" w:rsidRDefault="00D0059D" w:rsidP="00D0059D">
      <w:pPr>
        <w:spacing w:before="1"/>
        <w:ind w:left="1439"/>
        <w:rPr>
          <w:rFonts w:ascii="Arial MT"/>
        </w:rPr>
      </w:pPr>
      <w:r>
        <w:rPr>
          <w:rFonts w:ascii="Arial MT"/>
          <w:w w:val="80"/>
        </w:rPr>
        <w:t>CHARACTERISTICSOFGROUP</w:t>
      </w:r>
      <w:r>
        <w:rPr>
          <w:rFonts w:ascii="Arial MT"/>
          <w:spacing w:val="-2"/>
          <w:w w:val="80"/>
        </w:rPr>
        <w:t>BEHEAVIOUR:</w:t>
      </w:r>
    </w:p>
    <w:p w:rsidR="00D0059D" w:rsidRDefault="00D0059D" w:rsidP="00D0059D">
      <w:pPr>
        <w:pStyle w:val="ListParagraph"/>
        <w:numPr>
          <w:ilvl w:val="0"/>
          <w:numId w:val="121"/>
        </w:numPr>
        <w:tabs>
          <w:tab w:val="left" w:pos="1800"/>
        </w:tabs>
        <w:spacing w:before="13" w:line="252" w:lineRule="exact"/>
        <w:ind w:hanging="720"/>
      </w:pPr>
      <w:r>
        <w:t>Twoormore</w:t>
      </w:r>
      <w:r>
        <w:rPr>
          <w:spacing w:val="-2"/>
        </w:rPr>
        <w:t>persons</w:t>
      </w:r>
    </w:p>
    <w:p w:rsidR="00D0059D" w:rsidRDefault="00D0059D" w:rsidP="00D0059D">
      <w:pPr>
        <w:pStyle w:val="ListParagraph"/>
        <w:numPr>
          <w:ilvl w:val="0"/>
          <w:numId w:val="121"/>
        </w:numPr>
        <w:tabs>
          <w:tab w:val="left" w:pos="1800"/>
        </w:tabs>
        <w:spacing w:line="252" w:lineRule="exact"/>
        <w:ind w:hanging="720"/>
      </w:pPr>
      <w:r>
        <w:t>Collective</w:t>
      </w:r>
      <w:r>
        <w:rPr>
          <w:spacing w:val="-2"/>
        </w:rPr>
        <w:t>identity</w:t>
      </w:r>
    </w:p>
    <w:p w:rsidR="00D0059D" w:rsidRDefault="00D0059D" w:rsidP="00D0059D">
      <w:pPr>
        <w:pStyle w:val="ListParagraph"/>
        <w:numPr>
          <w:ilvl w:val="0"/>
          <w:numId w:val="121"/>
        </w:numPr>
        <w:tabs>
          <w:tab w:val="left" w:pos="1800"/>
        </w:tabs>
        <w:spacing w:before="1"/>
        <w:ind w:hanging="720"/>
      </w:pPr>
      <w:r>
        <w:rPr>
          <w:spacing w:val="-2"/>
        </w:rPr>
        <w:t>Interaction</w:t>
      </w:r>
    </w:p>
    <w:p w:rsidR="00D0059D" w:rsidRDefault="00D0059D" w:rsidP="00D0059D">
      <w:pPr>
        <w:pStyle w:val="ListParagraph"/>
        <w:numPr>
          <w:ilvl w:val="0"/>
          <w:numId w:val="121"/>
        </w:numPr>
        <w:tabs>
          <w:tab w:val="left" w:pos="1800"/>
        </w:tabs>
        <w:spacing w:before="2"/>
        <w:ind w:hanging="720"/>
      </w:pPr>
      <w:r>
        <w:t>Common</w:t>
      </w:r>
      <w:r>
        <w:rPr>
          <w:spacing w:val="-2"/>
        </w:rPr>
        <w:t>purpose</w:t>
      </w:r>
    </w:p>
    <w:p w:rsidR="00D0059D" w:rsidRDefault="00D0059D" w:rsidP="00D0059D">
      <w:pPr>
        <w:pStyle w:val="BodyText"/>
        <w:spacing w:before="5"/>
        <w:rPr>
          <w:rFonts w:ascii="Arial MT"/>
        </w:rPr>
      </w:pPr>
    </w:p>
    <w:p w:rsidR="00D0059D" w:rsidRDefault="00D0059D" w:rsidP="00D0059D">
      <w:pPr>
        <w:ind w:left="1440"/>
        <w:rPr>
          <w:rFonts w:ascii="Arial MT"/>
        </w:rPr>
      </w:pPr>
      <w:r>
        <w:rPr>
          <w:rFonts w:ascii="Arial MT"/>
          <w:u w:val="single"/>
        </w:rPr>
        <w:t>MOB</w:t>
      </w:r>
      <w:r>
        <w:rPr>
          <w:rFonts w:ascii="Arial MT"/>
          <w:spacing w:val="-2"/>
          <w:u w:val="single"/>
        </w:rPr>
        <w:t>PSYCHOLOGY</w:t>
      </w:r>
    </w:p>
    <w:p w:rsidR="00D0059D" w:rsidRDefault="00D0059D" w:rsidP="00D0059D">
      <w:pPr>
        <w:spacing w:before="9"/>
        <w:ind w:left="1440" w:right="1435" w:firstLine="717"/>
        <w:jc w:val="both"/>
        <w:rPr>
          <w:rFonts w:ascii="Arial MT"/>
        </w:rPr>
      </w:pPr>
      <w:r>
        <w:rPr>
          <w:rFonts w:ascii="Arial MT"/>
        </w:rPr>
        <w:t>Mob psychologyis the studyof men at works in groups and relationship between groups.Itstudieshumanbehaviour ingroupsto obtain informationthat can beappliedto resolve industrial/organisational problems. It aims at resorting the mental health of upset and confused groups.</w:t>
      </w:r>
    </w:p>
    <w:p w:rsidR="00D0059D" w:rsidRDefault="00D0059D" w:rsidP="00D0059D">
      <w:pPr>
        <w:spacing w:line="251" w:lineRule="exact"/>
        <w:ind w:left="1440"/>
        <w:rPr>
          <w:rFonts w:ascii="Arial MT"/>
        </w:rPr>
      </w:pPr>
      <w:r>
        <w:rPr>
          <w:rFonts w:ascii="Arial MT"/>
          <w:u w:val="single"/>
        </w:rPr>
        <w:t>HANDLINGOF</w:t>
      </w:r>
      <w:r>
        <w:rPr>
          <w:rFonts w:ascii="Arial MT"/>
          <w:spacing w:val="-2"/>
          <w:u w:val="single"/>
        </w:rPr>
        <w:t>GRIVANCES</w:t>
      </w:r>
    </w:p>
    <w:p w:rsidR="00D0059D" w:rsidRDefault="00D0059D" w:rsidP="00D0059D">
      <w:pPr>
        <w:spacing w:before="1"/>
        <w:ind w:left="1440" w:right="1435" w:firstLine="720"/>
        <w:jc w:val="both"/>
        <w:rPr>
          <w:rFonts w:ascii="Arial MT"/>
        </w:rPr>
      </w:pPr>
      <w:r>
        <w:rPr>
          <w:rFonts w:ascii="Arial MT"/>
        </w:rPr>
        <w:t>Agrievanceisdefinedasanyfeelingofdiscontentordissatisfaction,expressedor notandwhethervalidornot,arisingoutofanythingconnectedwiththeworkingplacethat an employee thinks, believes or even feels is unfair, unjust or inequitable.</w:t>
      </w:r>
    </w:p>
    <w:p w:rsidR="00D0059D" w:rsidRDefault="00D0059D" w:rsidP="00D0059D">
      <w:pPr>
        <w:spacing w:before="2" w:line="252" w:lineRule="exact"/>
        <w:ind w:left="1440"/>
        <w:rPr>
          <w:rFonts w:ascii="Arial MT"/>
        </w:rPr>
      </w:pPr>
      <w:r>
        <w:rPr>
          <w:rFonts w:ascii="Arial MT"/>
          <w:u w:val="single"/>
        </w:rPr>
        <w:t>STEPSINVOLVEDINGRIGANCEHANDLING</w:t>
      </w:r>
      <w:r>
        <w:rPr>
          <w:rFonts w:ascii="Arial MT"/>
          <w:spacing w:val="-2"/>
          <w:u w:val="single"/>
        </w:rPr>
        <w:t xml:space="preserve"> PROCEDURE</w:t>
      </w:r>
      <w:r>
        <w:rPr>
          <w:rFonts w:ascii="Arial MT"/>
          <w:spacing w:val="-2"/>
        </w:rPr>
        <w:t>:</w:t>
      </w:r>
    </w:p>
    <w:p w:rsidR="00D0059D" w:rsidRDefault="00D0059D" w:rsidP="00D0059D">
      <w:pPr>
        <w:pStyle w:val="ListParagraph"/>
        <w:numPr>
          <w:ilvl w:val="1"/>
          <w:numId w:val="121"/>
        </w:numPr>
        <w:tabs>
          <w:tab w:val="left" w:pos="1440"/>
        </w:tabs>
        <w:spacing w:before="2" w:line="237" w:lineRule="auto"/>
        <w:ind w:right="1439" w:hanging="360"/>
        <w:jc w:val="both"/>
      </w:pPr>
      <w:r>
        <w:t>An aggrieved employee presents his grievances in writing to his foreman or supervisor and to union representative who is also a full time employee of theorganisation.</w:t>
      </w:r>
    </w:p>
    <w:p w:rsidR="00D0059D" w:rsidRDefault="00D0059D" w:rsidP="00D0059D">
      <w:pPr>
        <w:pStyle w:val="ListParagraph"/>
        <w:numPr>
          <w:ilvl w:val="1"/>
          <w:numId w:val="121"/>
        </w:numPr>
        <w:tabs>
          <w:tab w:val="left" w:pos="1440"/>
        </w:tabs>
        <w:spacing w:before="1"/>
        <w:ind w:right="1442" w:hanging="360"/>
        <w:jc w:val="both"/>
      </w:pPr>
      <w:r>
        <w:t>The grievance is looked into by the middle management and, if not settled, is forwarded to the top management and to union officials.</w:t>
      </w:r>
    </w:p>
    <w:p w:rsidR="00D0059D" w:rsidRDefault="00D0059D" w:rsidP="00D0059D">
      <w:pPr>
        <w:pStyle w:val="ListParagraph"/>
        <w:jc w:val="both"/>
        <w:sectPr w:rsidR="00D0059D">
          <w:pgSz w:w="12240" w:h="15840"/>
          <w:pgMar w:top="1260" w:right="0" w:bottom="960" w:left="720" w:header="727" w:footer="738" w:gutter="0"/>
          <w:cols w:space="720"/>
        </w:sectPr>
      </w:pPr>
    </w:p>
    <w:p w:rsidR="00D0059D" w:rsidRDefault="00D0059D" w:rsidP="00D0059D">
      <w:pPr>
        <w:pStyle w:val="ListParagraph"/>
        <w:numPr>
          <w:ilvl w:val="1"/>
          <w:numId w:val="121"/>
        </w:numPr>
        <w:tabs>
          <w:tab w:val="left" w:pos="1440"/>
        </w:tabs>
        <w:spacing w:before="168"/>
        <w:ind w:right="1440" w:hanging="360"/>
      </w:pPr>
      <w:r>
        <w:lastRenderedPageBreak/>
        <w:t>Topmanagementortopunionofficialdiscussthegrievanceand,iffailtosettlethe issue, the next step is to submit the same to an impartial arbitrator for a finaldecision.</w:t>
      </w:r>
    </w:p>
    <w:p w:rsidR="00D0059D" w:rsidRDefault="00D0059D" w:rsidP="00D0059D">
      <w:pPr>
        <w:pStyle w:val="ListParagraph"/>
        <w:numPr>
          <w:ilvl w:val="1"/>
          <w:numId w:val="121"/>
        </w:numPr>
        <w:tabs>
          <w:tab w:val="left" w:pos="1439"/>
        </w:tabs>
        <w:spacing w:line="252" w:lineRule="exact"/>
        <w:ind w:left="1439" w:hanging="362"/>
      </w:pPr>
      <w:r>
        <w:t>Failuretosettle theissuetimelymayresult instrikes,picketing,gheraoorlock</w:t>
      </w:r>
      <w:r>
        <w:rPr>
          <w:spacing w:val="-4"/>
        </w:rPr>
        <w:t>out.</w:t>
      </w:r>
    </w:p>
    <w:p w:rsidR="00D0059D" w:rsidRDefault="00D0059D" w:rsidP="00D0059D">
      <w:pPr>
        <w:spacing w:line="252" w:lineRule="exact"/>
        <w:ind w:left="1440"/>
        <w:rPr>
          <w:rFonts w:ascii="Arial MT"/>
        </w:rPr>
      </w:pPr>
      <w:r>
        <w:rPr>
          <w:rFonts w:ascii="Arial MT"/>
        </w:rPr>
        <w:t>Agoodgrievancehandlingprocedureshouldbei)simple,easytounderstandand</w:t>
      </w:r>
      <w:r>
        <w:rPr>
          <w:rFonts w:ascii="Arial MT"/>
          <w:spacing w:val="-2"/>
        </w:rPr>
        <w:t>operate</w:t>
      </w:r>
    </w:p>
    <w:p w:rsidR="00D0059D" w:rsidRDefault="00D0059D" w:rsidP="00D0059D">
      <w:pPr>
        <w:ind w:left="1440" w:right="1384"/>
        <w:rPr>
          <w:rFonts w:ascii="Arial MT"/>
        </w:rPr>
      </w:pPr>
      <w:r>
        <w:rPr>
          <w:rFonts w:ascii="Arial MT"/>
        </w:rPr>
        <w:t>ii) settlegrievances of the lower level iii) depending uponthe natureof grievance, refer it to the appropriate authority.</w:t>
      </w:r>
    </w:p>
    <w:p w:rsidR="00D0059D" w:rsidRDefault="00D0059D" w:rsidP="00D0059D">
      <w:pPr>
        <w:spacing w:before="7"/>
        <w:ind w:left="1440"/>
        <w:rPr>
          <w:rFonts w:ascii="Arial MT"/>
        </w:rPr>
      </w:pPr>
      <w:r>
        <w:rPr>
          <w:rFonts w:ascii="Arial MT"/>
          <w:u w:val="single"/>
        </w:rPr>
        <w:t>LABOURWELFARE</w:t>
      </w:r>
      <w:r>
        <w:rPr>
          <w:rFonts w:ascii="Arial MT"/>
        </w:rPr>
        <w:t>:LabourWelfaremaybecategorisedintothreeclasses, such</w:t>
      </w:r>
      <w:r>
        <w:rPr>
          <w:rFonts w:ascii="Arial MT"/>
          <w:spacing w:val="-5"/>
        </w:rPr>
        <w:t>as:</w:t>
      </w:r>
    </w:p>
    <w:p w:rsidR="00D0059D" w:rsidRDefault="00D0059D" w:rsidP="00D0059D">
      <w:pPr>
        <w:spacing w:before="9"/>
        <w:ind w:left="1440" w:right="1384"/>
        <w:rPr>
          <w:rFonts w:ascii="Arial MT"/>
        </w:rPr>
      </w:pPr>
      <w:r>
        <w:rPr>
          <w:rFonts w:ascii="Arial MT"/>
        </w:rPr>
        <w:t>(1)</w:t>
      </w:r>
      <w:r>
        <w:rPr>
          <w:rFonts w:ascii="Arial MT"/>
          <w:u w:val="single"/>
        </w:rPr>
        <w:t>Economic</w:t>
      </w:r>
      <w:r>
        <w:rPr>
          <w:rFonts w:ascii="Arial MT"/>
        </w:rPr>
        <w:t>(a)Groupinsurance(b)RetirementandPensionPlans(c)Healthand Accident Services (d) Credit Unions (e) Paid holidays (f) Profitsharing</w:t>
      </w:r>
    </w:p>
    <w:p w:rsidR="00D0059D" w:rsidRDefault="00D0059D" w:rsidP="00D0059D">
      <w:pPr>
        <w:spacing w:before="1"/>
        <w:ind w:left="1440" w:right="1384"/>
        <w:rPr>
          <w:rFonts w:ascii="Arial MT"/>
        </w:rPr>
      </w:pPr>
      <w:r>
        <w:rPr>
          <w:rFonts w:ascii="Arial MT"/>
        </w:rPr>
        <w:t>2.</w:t>
      </w:r>
      <w:r>
        <w:rPr>
          <w:rFonts w:ascii="Arial MT"/>
          <w:u w:val="single"/>
        </w:rPr>
        <w:t>Recreational(</w:t>
      </w:r>
      <w:r>
        <w:rPr>
          <w:rFonts w:ascii="Arial MT"/>
        </w:rPr>
        <w:t>a)Sports(b)Socialget-together(c)Specialinterestgroupssuchas athletic programmes, dramatics, flying and particular hobbies.</w:t>
      </w:r>
    </w:p>
    <w:p w:rsidR="00D0059D" w:rsidRDefault="00D0059D" w:rsidP="00D0059D">
      <w:pPr>
        <w:ind w:left="1440" w:right="1384"/>
        <w:rPr>
          <w:rFonts w:ascii="Arial MT"/>
        </w:rPr>
      </w:pPr>
      <w:r>
        <w:rPr>
          <w:rFonts w:ascii="Arial MT"/>
        </w:rPr>
        <w:t>(3)</w:t>
      </w:r>
      <w:r>
        <w:rPr>
          <w:rFonts w:ascii="Arial MT"/>
          <w:u w:val="single"/>
        </w:rPr>
        <w:t>Facilitative</w:t>
      </w:r>
      <w:r>
        <w:rPr>
          <w:rFonts w:ascii="Arial MT"/>
        </w:rPr>
        <w:t>(a)Housing(b)Transport(c)EducationalfacilitiesandLibraryservices(d) MedicalServices(e)Canteens,CafeteriaandLunchWagons(f)Companycheap</w:t>
      </w:r>
      <w:r>
        <w:rPr>
          <w:rFonts w:ascii="Arial MT"/>
          <w:spacing w:val="-2"/>
        </w:rPr>
        <w:t>stores</w:t>
      </w:r>
    </w:p>
    <w:p w:rsidR="00D0059D" w:rsidRDefault="00D0059D" w:rsidP="00D0059D">
      <w:pPr>
        <w:ind w:left="1440" w:right="1384"/>
        <w:rPr>
          <w:rFonts w:ascii="Arial MT"/>
        </w:rPr>
      </w:pPr>
      <w:r>
        <w:rPr>
          <w:rFonts w:ascii="Arial MT"/>
        </w:rPr>
        <w:t>(g)Discountonpurchaseofcompanyproducts(h)RestroomsandLockerrooms(g)Legal and Financial counselling.</w:t>
      </w:r>
    </w:p>
    <w:p w:rsidR="00D0059D" w:rsidRDefault="00D0059D" w:rsidP="00D0059D">
      <w:pPr>
        <w:pStyle w:val="BodyText"/>
        <w:spacing w:before="2"/>
        <w:rPr>
          <w:rFonts w:ascii="Arial MT"/>
        </w:rPr>
      </w:pPr>
    </w:p>
    <w:p w:rsidR="00D0059D" w:rsidRDefault="00D0059D" w:rsidP="00D0059D">
      <w:pPr>
        <w:pStyle w:val="ListParagraph"/>
        <w:numPr>
          <w:ilvl w:val="1"/>
          <w:numId w:val="128"/>
        </w:numPr>
        <w:tabs>
          <w:tab w:val="left" w:pos="1771"/>
        </w:tabs>
        <w:spacing w:line="252" w:lineRule="exact"/>
        <w:ind w:left="1771" w:hanging="332"/>
      </w:pPr>
      <w:r>
        <w:rPr>
          <w:w w:val="90"/>
        </w:rPr>
        <w:t>CONFLICTSIN</w:t>
      </w:r>
      <w:r>
        <w:rPr>
          <w:spacing w:val="-2"/>
          <w:w w:val="90"/>
        </w:rPr>
        <w:t>ORGANISATION</w:t>
      </w:r>
    </w:p>
    <w:p w:rsidR="00D0059D" w:rsidRDefault="00D0059D" w:rsidP="00D0059D">
      <w:pPr>
        <w:ind w:left="1440" w:right="1534" w:firstLine="720"/>
        <w:rPr>
          <w:rFonts w:ascii="Arial MT"/>
        </w:rPr>
      </w:pPr>
      <w:r>
        <w:rPr>
          <w:rFonts w:ascii="Arial MT"/>
        </w:rPr>
        <w:t>Genesisofconflicts:Conflictariseswhenindividualsorgroupsencountergoals that both parties cannot obtain satisfactorily. The various sources of conflicts are:</w:t>
      </w:r>
    </w:p>
    <w:p w:rsidR="00D0059D" w:rsidRDefault="00D0059D" w:rsidP="00D0059D">
      <w:pPr>
        <w:pStyle w:val="ListParagraph"/>
        <w:numPr>
          <w:ilvl w:val="0"/>
          <w:numId w:val="120"/>
        </w:numPr>
        <w:tabs>
          <w:tab w:val="left" w:pos="1819"/>
        </w:tabs>
        <w:spacing w:line="252" w:lineRule="exact"/>
        <w:ind w:left="1819" w:hanging="329"/>
      </w:pPr>
      <w:r>
        <w:t>Structuralfactors(i)Specialisation(ii) Interdependence(iii)Commonresources</w:t>
      </w:r>
      <w:r>
        <w:rPr>
          <w:spacing w:val="-4"/>
        </w:rPr>
        <w:t>(iv)</w:t>
      </w:r>
    </w:p>
    <w:p w:rsidR="00D0059D" w:rsidRDefault="00D0059D" w:rsidP="00D0059D">
      <w:pPr>
        <w:spacing w:line="252" w:lineRule="exact"/>
        <w:ind w:left="1440"/>
        <w:rPr>
          <w:rFonts w:ascii="Arial MT"/>
        </w:rPr>
      </w:pPr>
      <w:r>
        <w:rPr>
          <w:rFonts w:ascii="Arial MT"/>
        </w:rPr>
        <w:t>Goaldifferences(v)AuthorityRelationships(vi)Status</w:t>
      </w:r>
      <w:r>
        <w:rPr>
          <w:rFonts w:ascii="Arial MT"/>
          <w:spacing w:val="-2"/>
        </w:rPr>
        <w:t>inconsistencies</w:t>
      </w:r>
    </w:p>
    <w:p w:rsidR="00D0059D" w:rsidRDefault="00D0059D" w:rsidP="00D0059D">
      <w:pPr>
        <w:pStyle w:val="ListParagraph"/>
        <w:numPr>
          <w:ilvl w:val="0"/>
          <w:numId w:val="120"/>
        </w:numPr>
        <w:tabs>
          <w:tab w:val="left" w:pos="1756"/>
        </w:tabs>
        <w:spacing w:before="4" w:line="252" w:lineRule="exact"/>
        <w:ind w:left="1756" w:hanging="316"/>
      </w:pPr>
      <w:r>
        <w:t>Personalfactors(i)SkillsandAbilities(ii)Personalities(iii)Perception(iv)Valuesand</w:t>
      </w:r>
      <w:r>
        <w:rPr>
          <w:spacing w:val="-2"/>
        </w:rPr>
        <w:t>Ethics</w:t>
      </w:r>
    </w:p>
    <w:p w:rsidR="00D0059D" w:rsidRDefault="00D0059D" w:rsidP="00D0059D">
      <w:pPr>
        <w:pStyle w:val="ListParagraph"/>
        <w:numPr>
          <w:ilvl w:val="1"/>
          <w:numId w:val="124"/>
        </w:numPr>
        <w:tabs>
          <w:tab w:val="left" w:pos="1722"/>
        </w:tabs>
        <w:spacing w:line="252" w:lineRule="exact"/>
        <w:ind w:left="1722" w:hanging="282"/>
        <w:jc w:val="left"/>
      </w:pPr>
      <w:r>
        <w:t>Emotions(vi)Communicationbarrier(vii)Cultural</w:t>
      </w:r>
      <w:r>
        <w:rPr>
          <w:spacing w:val="-2"/>
        </w:rPr>
        <w:t>differences.</w:t>
      </w:r>
    </w:p>
    <w:p w:rsidR="00D0059D" w:rsidRDefault="00D0059D" w:rsidP="00D0059D">
      <w:pPr>
        <w:ind w:left="1440" w:right="1436"/>
        <w:jc w:val="both"/>
        <w:rPr>
          <w:rFonts w:ascii="Arial MT"/>
        </w:rPr>
      </w:pPr>
      <w:r>
        <w:rPr>
          <w:rFonts w:ascii="Arial MT"/>
          <w:u w:val="single"/>
        </w:rPr>
        <w:t>IntraPersonalConflict</w:t>
      </w:r>
      <w:r>
        <w:rPr>
          <w:rFonts w:ascii="Arial MT"/>
        </w:rPr>
        <w:t>:Whenconflictoccurswithinanindividual,itiscalledinterpersonal conflict.Forexample,whenachildgetsseekatschool,theparentsoftenmustleavework to care for the child.</w:t>
      </w:r>
    </w:p>
    <w:p w:rsidR="00D0059D" w:rsidRDefault="00D0059D" w:rsidP="00D0059D">
      <w:pPr>
        <w:ind w:left="1440" w:right="1435"/>
        <w:jc w:val="both"/>
        <w:rPr>
          <w:rFonts w:ascii="Arial MT"/>
        </w:rPr>
      </w:pPr>
      <w:r>
        <w:rPr>
          <w:rFonts w:ascii="Arial MT"/>
          <w:u w:val="single"/>
        </w:rPr>
        <w:t>Inter Personal Conflict</w:t>
      </w:r>
      <w:r>
        <w:rPr>
          <w:rFonts w:ascii="Arial MT"/>
        </w:rPr>
        <w:t>: Conflict between two or more people is called inter personal conflict. Individual differences create inter personal conflict.Wide differences arenoticed between people in terms of personalities, perceptions, values and attitudes.</w:t>
      </w:r>
    </w:p>
    <w:p w:rsidR="00D0059D" w:rsidRDefault="00D0059D" w:rsidP="00D0059D">
      <w:pPr>
        <w:spacing w:before="1"/>
        <w:ind w:left="1440" w:right="1435"/>
        <w:jc w:val="both"/>
        <w:rPr>
          <w:rFonts w:ascii="Arial MT"/>
        </w:rPr>
      </w:pPr>
      <w:r>
        <w:rPr>
          <w:rFonts w:ascii="Arial MT"/>
          <w:u w:val="single"/>
        </w:rPr>
        <w:t>Inter group conflict:</w:t>
      </w:r>
      <w:r>
        <w:rPr>
          <w:rFonts w:ascii="Arial MT"/>
        </w:rPr>
        <w:t>When conflict occurs between groups or teams, it is known as inter group conflict. Such conflict arises when one group sets out to undermine others, gain power and improve its image. Such group conflict of negative consequences like aggression, hostile and prejudice towards the other groups.</w:t>
      </w:r>
    </w:p>
    <w:p w:rsidR="00D0059D" w:rsidRDefault="00D0059D" w:rsidP="00D0059D">
      <w:pPr>
        <w:spacing w:before="3"/>
        <w:ind w:left="1440"/>
        <w:jc w:val="both"/>
        <w:rPr>
          <w:rFonts w:ascii="Trebuchet MS"/>
          <w:i/>
        </w:rPr>
      </w:pPr>
      <w:r>
        <w:rPr>
          <w:rFonts w:ascii="Trebuchet MS"/>
          <w:i/>
        </w:rPr>
        <w:t>Resolving</w:t>
      </w:r>
      <w:r>
        <w:rPr>
          <w:rFonts w:ascii="Trebuchet MS"/>
          <w:i/>
          <w:spacing w:val="-2"/>
        </w:rPr>
        <w:t>conflicts:</w:t>
      </w:r>
    </w:p>
    <w:p w:rsidR="00D0059D" w:rsidRDefault="00D0059D" w:rsidP="00D0059D">
      <w:pPr>
        <w:spacing w:before="18"/>
        <w:ind w:left="1440"/>
        <w:jc w:val="both"/>
        <w:rPr>
          <w:rFonts w:ascii="Arial MT"/>
        </w:rPr>
      </w:pPr>
      <w:r>
        <w:rPr>
          <w:rFonts w:ascii="Arial MT"/>
        </w:rPr>
        <w:t>Severaltechniqueshavebeenenvisagedforresolving conflict.Thestylestoresolveconflicts</w:t>
      </w:r>
      <w:r>
        <w:rPr>
          <w:rFonts w:ascii="Arial MT"/>
          <w:spacing w:val="-4"/>
        </w:rPr>
        <w:t>are:</w:t>
      </w:r>
    </w:p>
    <w:p w:rsidR="00D0059D" w:rsidRDefault="00D0059D" w:rsidP="00D0059D">
      <w:pPr>
        <w:spacing w:before="14"/>
        <w:ind w:left="1440"/>
        <w:jc w:val="both"/>
        <w:rPr>
          <w:rFonts w:ascii="Arial MT"/>
        </w:rPr>
      </w:pPr>
      <w:r>
        <w:rPr>
          <w:rFonts w:ascii="Arial MT"/>
        </w:rPr>
        <w:t>(1)Avoiding(2)Accommodating(3)Competing(4)Compromising(5)</w:t>
      </w:r>
      <w:r>
        <w:rPr>
          <w:rFonts w:ascii="Arial MT"/>
          <w:spacing w:val="-2"/>
        </w:rPr>
        <w:t>Collaborating</w:t>
      </w:r>
    </w:p>
    <w:p w:rsidR="00D0059D" w:rsidRDefault="00D0059D" w:rsidP="00D0059D">
      <w:pPr>
        <w:pStyle w:val="ListParagraph"/>
        <w:numPr>
          <w:ilvl w:val="0"/>
          <w:numId w:val="119"/>
        </w:numPr>
        <w:tabs>
          <w:tab w:val="left" w:pos="1798"/>
          <w:tab w:val="left" w:pos="1800"/>
        </w:tabs>
        <w:spacing w:before="6"/>
        <w:ind w:right="1436"/>
        <w:jc w:val="both"/>
      </w:pPr>
      <w:r>
        <w:t>Avoiding is a deliberated decision to side step a conflictful issue, postponed addressing it till later or withdraw from a conflicting situation. When parties are very much angry and need time to cool down, it may be the best to use avoidance.</w:t>
      </w:r>
    </w:p>
    <w:p w:rsidR="00D0059D" w:rsidRDefault="00D0059D" w:rsidP="00D0059D">
      <w:pPr>
        <w:pStyle w:val="ListParagraph"/>
        <w:numPr>
          <w:ilvl w:val="0"/>
          <w:numId w:val="119"/>
        </w:numPr>
        <w:tabs>
          <w:tab w:val="left" w:pos="1800"/>
          <w:tab w:val="left" w:pos="1851"/>
        </w:tabs>
        <w:spacing w:before="2"/>
        <w:ind w:right="1438"/>
        <w:jc w:val="both"/>
      </w:pPr>
      <w:r>
        <w:t xml:space="preserve">Accommodating:Inthisstyleonepartyiswillingtoself-sacrificeintheinterestofother </w:t>
      </w:r>
      <w:r>
        <w:rPr>
          <w:spacing w:val="-2"/>
        </w:rPr>
        <w:t>party.</w:t>
      </w:r>
    </w:p>
    <w:p w:rsidR="00D0059D" w:rsidRDefault="00D0059D" w:rsidP="00D0059D">
      <w:pPr>
        <w:pStyle w:val="ListParagraph"/>
        <w:numPr>
          <w:ilvl w:val="0"/>
          <w:numId w:val="119"/>
        </w:numPr>
        <w:tabs>
          <w:tab w:val="left" w:pos="1798"/>
        </w:tabs>
        <w:spacing w:line="251" w:lineRule="exact"/>
        <w:ind w:left="1798" w:hanging="358"/>
        <w:jc w:val="both"/>
      </w:pPr>
      <w:r>
        <w:t>Competing:Thisstyletries tomeetone’sgoalsattheotherparty’s</w:t>
      </w:r>
      <w:r>
        <w:rPr>
          <w:spacing w:val="-2"/>
        </w:rPr>
        <w:t>expense.</w:t>
      </w:r>
    </w:p>
    <w:p w:rsidR="00D0059D" w:rsidRDefault="00D0059D" w:rsidP="00D0059D">
      <w:pPr>
        <w:pStyle w:val="ListParagraph"/>
        <w:numPr>
          <w:ilvl w:val="0"/>
          <w:numId w:val="119"/>
        </w:numPr>
        <w:tabs>
          <w:tab w:val="left" w:pos="1798"/>
          <w:tab w:val="left" w:pos="1800"/>
        </w:tabs>
        <w:spacing w:before="1"/>
        <w:ind w:right="1440"/>
        <w:jc w:val="both"/>
      </w:pPr>
      <w:r>
        <w:t>Compromising:Eachpartytriestogiveupsomethingtoreachasolutiontotheconflict. Give and take policy dominates the behaviour of conflicting parties.</w:t>
      </w:r>
    </w:p>
    <w:p w:rsidR="00D0059D" w:rsidRDefault="00D0059D" w:rsidP="00D0059D">
      <w:pPr>
        <w:pStyle w:val="ListParagraph"/>
        <w:numPr>
          <w:ilvl w:val="0"/>
          <w:numId w:val="119"/>
        </w:numPr>
        <w:tabs>
          <w:tab w:val="left" w:pos="1798"/>
        </w:tabs>
        <w:spacing w:before="1"/>
        <w:ind w:left="1798" w:hanging="358"/>
        <w:jc w:val="both"/>
      </w:pPr>
      <w:r>
        <w:t>Collaborating:Itinvolvesattemptstosatisfytheneedsofboththe</w:t>
      </w:r>
      <w:r>
        <w:rPr>
          <w:spacing w:val="-2"/>
        </w:rPr>
        <w:t>parties.</w:t>
      </w:r>
    </w:p>
    <w:p w:rsidR="00D0059D" w:rsidRDefault="00D0059D" w:rsidP="00D0059D">
      <w:pPr>
        <w:pStyle w:val="BodyText"/>
        <w:rPr>
          <w:rFonts w:ascii="Arial MT"/>
        </w:rPr>
      </w:pPr>
    </w:p>
    <w:p w:rsidR="00D0059D" w:rsidRDefault="00D0059D" w:rsidP="00D0059D">
      <w:pPr>
        <w:ind w:left="1800"/>
        <w:rPr>
          <w:rFonts w:ascii="Arial MT"/>
        </w:rPr>
      </w:pPr>
      <w:r>
        <w:rPr>
          <w:rFonts w:ascii="Arial MT"/>
        </w:rPr>
        <w:t>TEAM</w:t>
      </w:r>
      <w:r>
        <w:rPr>
          <w:rFonts w:ascii="Arial MT"/>
          <w:spacing w:val="-2"/>
        </w:rPr>
        <w:t>BUILDING</w:t>
      </w:r>
    </w:p>
    <w:p w:rsidR="00D0059D" w:rsidRDefault="00D0059D" w:rsidP="00D0059D">
      <w:pPr>
        <w:rPr>
          <w:rFonts w:ascii="Arial MT"/>
        </w:rPr>
        <w:sectPr w:rsidR="00D0059D">
          <w:pgSz w:w="12240" w:h="15840"/>
          <w:pgMar w:top="1260" w:right="0" w:bottom="960" w:left="720" w:header="727" w:footer="738" w:gutter="0"/>
          <w:cols w:space="720"/>
        </w:sectPr>
      </w:pPr>
    </w:p>
    <w:p w:rsidR="00D0059D" w:rsidRDefault="00D0059D" w:rsidP="00D0059D">
      <w:pPr>
        <w:spacing w:before="168"/>
        <w:ind w:left="1800" w:right="1435" w:firstLine="360"/>
        <w:jc w:val="both"/>
        <w:rPr>
          <w:rFonts w:ascii="Arial MT"/>
        </w:rPr>
      </w:pPr>
      <w:r>
        <w:rPr>
          <w:rFonts w:ascii="Arial MT"/>
        </w:rPr>
        <w:lastRenderedPageBreak/>
        <w:t>Ateam isagroupwhosemembershavecomplementaryskillsandarecommitted to a common purpose or set of performance goals for which they hold themselves mutually accountable. Team building involves certain stages to proceed from beginning to its building</w:t>
      </w:r>
    </w:p>
    <w:p w:rsidR="00D0059D" w:rsidRDefault="00D0059D" w:rsidP="00D0059D">
      <w:pPr>
        <w:pStyle w:val="ListParagraph"/>
        <w:numPr>
          <w:ilvl w:val="0"/>
          <w:numId w:val="118"/>
        </w:numPr>
        <w:tabs>
          <w:tab w:val="left" w:pos="1440"/>
        </w:tabs>
        <w:ind w:right="1435" w:hanging="360"/>
        <w:jc w:val="both"/>
      </w:pPr>
      <w:r>
        <w:t xml:space="preserve">ProblemSensing&amp;Identificationwithaviewhowtosolvetheproblemandimproveteam </w:t>
      </w:r>
      <w:r>
        <w:rPr>
          <w:spacing w:val="-2"/>
        </w:rPr>
        <w:t>effectiveness.</w:t>
      </w:r>
    </w:p>
    <w:p w:rsidR="00D0059D" w:rsidRDefault="00D0059D" w:rsidP="00D0059D">
      <w:pPr>
        <w:pStyle w:val="ListParagraph"/>
        <w:numPr>
          <w:ilvl w:val="0"/>
          <w:numId w:val="118"/>
        </w:numPr>
        <w:tabs>
          <w:tab w:val="left" w:pos="1440"/>
        </w:tabs>
        <w:ind w:right="1438" w:hanging="360"/>
        <w:jc w:val="both"/>
      </w:pPr>
      <w:r>
        <w:t>Examining perceptual differences: Efforts are made to reduce for remove individual differences in realising the problems through specially designed communication and trainingsessions.</w:t>
      </w:r>
    </w:p>
    <w:p w:rsidR="00D0059D" w:rsidRDefault="00D0059D" w:rsidP="00D0059D">
      <w:pPr>
        <w:pStyle w:val="ListParagraph"/>
        <w:numPr>
          <w:ilvl w:val="0"/>
          <w:numId w:val="118"/>
        </w:numPr>
        <w:tabs>
          <w:tab w:val="left" w:pos="1440"/>
        </w:tabs>
        <w:ind w:right="1437" w:hanging="360"/>
        <w:jc w:val="both"/>
      </w:pPr>
      <w:r>
        <w:rPr>
          <w:spacing w:val="-2"/>
        </w:rPr>
        <w:t xml:space="preserve">Feedback:Thefeedbackgiventomembersmayincludetheirfeelings,approach,andway, </w:t>
      </w:r>
      <w:r>
        <w:t>staying with the topic and going off on tangents. Feedback provides the members opportunity to evaluate, introspect, understand and know themselves.</w:t>
      </w:r>
    </w:p>
    <w:p w:rsidR="00D0059D" w:rsidRDefault="00D0059D" w:rsidP="00D0059D">
      <w:pPr>
        <w:pStyle w:val="ListParagraph"/>
        <w:numPr>
          <w:ilvl w:val="0"/>
          <w:numId w:val="118"/>
        </w:numPr>
        <w:tabs>
          <w:tab w:val="left" w:pos="1440"/>
        </w:tabs>
        <w:ind w:right="1435" w:hanging="360"/>
        <w:jc w:val="both"/>
      </w:pPr>
      <w:r>
        <w:t>Developing Argumentative skills: The basic objective of this stage-cum-process is to increase the ability among people as to howthey shouldinteract with others and engage in constructive behaviour.</w:t>
      </w:r>
    </w:p>
    <w:p w:rsidR="00D0059D" w:rsidRDefault="00D0059D" w:rsidP="00D0059D">
      <w:pPr>
        <w:pStyle w:val="ListParagraph"/>
        <w:numPr>
          <w:ilvl w:val="0"/>
          <w:numId w:val="118"/>
        </w:numPr>
        <w:tabs>
          <w:tab w:val="left" w:pos="1440"/>
        </w:tabs>
        <w:ind w:right="1435" w:hanging="360"/>
        <w:jc w:val="both"/>
      </w:pPr>
      <w:r>
        <w:rPr>
          <w:spacing w:val="-2"/>
        </w:rPr>
        <w:t xml:space="preserve">FollowupAction:-Thetotalteamisconvenedtoreviewwhathasbeenlearntandtoidentify </w:t>
      </w:r>
      <w:r>
        <w:t>what the next steps should be. Follow-up action also helps in overcoming the drawback involved at the initial stages of team building.</w:t>
      </w:r>
    </w:p>
    <w:p w:rsidR="00D0059D" w:rsidRDefault="00D0059D" w:rsidP="00D0059D">
      <w:pPr>
        <w:spacing w:before="251"/>
        <w:ind w:left="1575" w:right="3704"/>
        <w:jc w:val="center"/>
        <w:rPr>
          <w:rFonts w:ascii="Arial MT"/>
        </w:rPr>
      </w:pPr>
      <w:r>
        <w:rPr>
          <w:rFonts w:ascii="Arial MT"/>
          <w:spacing w:val="-2"/>
        </w:rPr>
        <w:t>*************</w:t>
      </w:r>
    </w:p>
    <w:p w:rsidR="00D0059D" w:rsidRDefault="00D0059D" w:rsidP="00D0059D">
      <w:pPr>
        <w:jc w:val="center"/>
        <w:rPr>
          <w:rFonts w:ascii="Arial MT"/>
        </w:rPr>
        <w:sectPr w:rsidR="00D0059D">
          <w:pgSz w:w="12240" w:h="15840"/>
          <w:pgMar w:top="1260" w:right="0" w:bottom="960" w:left="720" w:header="727" w:footer="738" w:gutter="0"/>
          <w:cols w:space="720"/>
        </w:sectPr>
      </w:pPr>
    </w:p>
    <w:p w:rsidR="00D0059D" w:rsidRDefault="00D0059D" w:rsidP="00D0059D">
      <w:pPr>
        <w:pStyle w:val="Heading1"/>
        <w:spacing w:before="343"/>
        <w:ind w:left="0" w:right="559"/>
      </w:pPr>
      <w:r>
        <w:lastRenderedPageBreak/>
        <w:t>CHAPTER</w:t>
      </w:r>
      <w:r>
        <w:rPr>
          <w:spacing w:val="-5"/>
        </w:rPr>
        <w:t>6:</w:t>
      </w:r>
    </w:p>
    <w:p w:rsidR="00D0059D" w:rsidRDefault="00D0059D" w:rsidP="00D0059D">
      <w:pPr>
        <w:pStyle w:val="Heading8"/>
        <w:spacing w:before="3"/>
        <w:ind w:right="222"/>
        <w:jc w:val="center"/>
        <w:rPr>
          <w:rFonts w:ascii="Arial"/>
        </w:rPr>
      </w:pPr>
      <w:r>
        <w:rPr>
          <w:rFonts w:ascii="Arial"/>
        </w:rPr>
        <w:t xml:space="preserve">Construction Labour and Labour </w:t>
      </w:r>
      <w:r>
        <w:rPr>
          <w:rFonts w:ascii="Arial"/>
          <w:spacing w:val="-2"/>
        </w:rPr>
        <w:t>Management</w:t>
      </w:r>
    </w:p>
    <w:p w:rsidR="00D0059D" w:rsidRDefault="00D0059D" w:rsidP="00D0059D">
      <w:pPr>
        <w:pStyle w:val="BodyText"/>
        <w:spacing w:before="3"/>
        <w:rPr>
          <w:rFonts w:ascii="Arial"/>
          <w:b/>
          <w:sz w:val="28"/>
        </w:rPr>
      </w:pPr>
    </w:p>
    <w:p w:rsidR="00D0059D" w:rsidRDefault="00D0059D" w:rsidP="00D0059D">
      <w:pPr>
        <w:ind w:left="40" w:right="1689"/>
        <w:rPr>
          <w:rFonts w:ascii="Arial MT"/>
        </w:rPr>
      </w:pPr>
      <w:r>
        <w:rPr>
          <w:rFonts w:ascii="Arial MT"/>
        </w:rPr>
        <w:t>Labourmanagementinbuildingconstructionmeanscontrollingthemanpowerproblems,improving labour productivity and reducing time and cost overrun of projects. To improve the labour performance, there will be needed a good labour management practice.</w:t>
      </w:r>
    </w:p>
    <w:p w:rsidR="00D0059D" w:rsidRDefault="00D0059D" w:rsidP="00D0059D">
      <w:pPr>
        <w:pStyle w:val="ListParagraph"/>
        <w:numPr>
          <w:ilvl w:val="1"/>
          <w:numId w:val="117"/>
        </w:numPr>
        <w:tabs>
          <w:tab w:val="left" w:pos="394"/>
        </w:tabs>
        <w:ind w:left="1440" w:right="1556" w:firstLine="0"/>
        <w:jc w:val="both"/>
      </w:pPr>
      <w:r>
        <w:t>Preparinglaborschedule:Inanyconstructionproject,itisnecessarytoestimatetherequiredlabour, required for completion of the project. This can be done with the help of construction schedules. Separate schedules are prepared for labour, material and equipment. These schedules help in procurement of labour, material and equipment at proper time and their efficient usage and storage. Labour Schedule (MLS)shows the construction project standard specification of the quality of manpower required for the execution of project.Labour schedule, helps in providing future labour requirements and efficient and optimum deployment of labour force where ever necessary.</w:t>
      </w:r>
    </w:p>
    <w:p w:rsidR="00D0059D" w:rsidRDefault="00D0059D" w:rsidP="00D0059D">
      <w:pPr>
        <w:pStyle w:val="ListParagraph"/>
        <w:numPr>
          <w:ilvl w:val="1"/>
          <w:numId w:val="117"/>
        </w:numPr>
        <w:tabs>
          <w:tab w:val="left" w:pos="411"/>
        </w:tabs>
        <w:ind w:left="1440" w:right="1753" w:firstLine="0"/>
      </w:pPr>
      <w:r>
        <w:t>Conventionally, productivityin manyindustriesincludingconstructionhasbeen evaluatedasthe ratio of input versus output i.e. the quantity of the input delivered by a certain resource against the quantity of the value created by that resource. Quantitatively, there are many ways to define productivityincluding physicalmetricssuchasthequantityofconcretepouredinanhourbyasingle unit of labor.</w:t>
      </w:r>
    </w:p>
    <w:p w:rsidR="00D0059D" w:rsidRDefault="00D0059D" w:rsidP="00D0059D">
      <w:pPr>
        <w:ind w:left="40"/>
        <w:rPr>
          <w:rFonts w:ascii="Arial MT"/>
        </w:rPr>
      </w:pPr>
      <w:r>
        <w:rPr>
          <w:rFonts w:ascii="Arial MT"/>
        </w:rPr>
        <w:t>Thetwokeymetricsof laborproductivity</w:t>
      </w:r>
      <w:r>
        <w:rPr>
          <w:rFonts w:ascii="Arial MT"/>
          <w:spacing w:val="-2"/>
        </w:rPr>
        <w:t>include:</w:t>
      </w:r>
    </w:p>
    <w:p w:rsidR="00D0059D" w:rsidRDefault="00D0059D" w:rsidP="00D0059D">
      <w:pPr>
        <w:pStyle w:val="BodyText"/>
        <w:spacing w:before="26"/>
        <w:rPr>
          <w:rFonts w:ascii="Arial MT"/>
        </w:rPr>
      </w:pPr>
    </w:p>
    <w:p w:rsidR="00D0059D" w:rsidRDefault="00D0059D" w:rsidP="00D0059D">
      <w:pPr>
        <w:pStyle w:val="ListParagraph"/>
        <w:numPr>
          <w:ilvl w:val="2"/>
          <w:numId w:val="117"/>
        </w:numPr>
        <w:tabs>
          <w:tab w:val="left" w:pos="760"/>
        </w:tabs>
        <w:ind w:left="760" w:right="2327" w:hanging="360"/>
        <w:rPr>
          <w:rFonts w:ascii="Symbol" w:hAnsi="Symbol"/>
          <w:sz w:val="20"/>
        </w:rPr>
      </w:pPr>
      <w:r>
        <w:t xml:space="preserve">Effectiveness–howmuchworkaunitoflaborcanaccomplishinacertainconstruction </w:t>
      </w:r>
      <w:r>
        <w:rPr>
          <w:spacing w:val="-2"/>
        </w:rPr>
        <w:t>process.</w:t>
      </w:r>
    </w:p>
    <w:p w:rsidR="00D0059D" w:rsidRDefault="00D0059D" w:rsidP="00D0059D">
      <w:pPr>
        <w:pStyle w:val="BodyText"/>
        <w:spacing w:before="48"/>
        <w:rPr>
          <w:rFonts w:ascii="Arial MT"/>
        </w:rPr>
      </w:pPr>
    </w:p>
    <w:p w:rsidR="00D0059D" w:rsidRDefault="00D0059D" w:rsidP="00D0059D">
      <w:pPr>
        <w:pStyle w:val="ListParagraph"/>
        <w:numPr>
          <w:ilvl w:val="2"/>
          <w:numId w:val="117"/>
        </w:numPr>
        <w:tabs>
          <w:tab w:val="left" w:pos="760"/>
        </w:tabs>
        <w:ind w:left="760" w:hanging="360"/>
        <w:rPr>
          <w:rFonts w:ascii="Symbol" w:hAnsi="Symbol"/>
          <w:sz w:val="20"/>
        </w:rPr>
      </w:pPr>
      <w:r>
        <w:t>Efficiency–thequantityofwork completedbyaunitoflaborinagivenperiodof</w:t>
      </w:r>
      <w:r>
        <w:rPr>
          <w:spacing w:val="-2"/>
        </w:rPr>
        <w:t>time.</w:t>
      </w:r>
    </w:p>
    <w:p w:rsidR="00D0059D" w:rsidRDefault="00D0059D" w:rsidP="00D0059D">
      <w:pPr>
        <w:pStyle w:val="BodyText"/>
        <w:spacing w:before="26"/>
        <w:rPr>
          <w:rFonts w:ascii="Arial MT"/>
        </w:rPr>
      </w:pPr>
    </w:p>
    <w:p w:rsidR="00D0059D" w:rsidRDefault="00D0059D" w:rsidP="00D0059D">
      <w:pPr>
        <w:spacing w:before="1"/>
        <w:ind w:left="40" w:right="1534"/>
        <w:rPr>
          <w:rFonts w:ascii="Arial MT"/>
        </w:rPr>
      </w:pPr>
      <w:r>
        <w:rPr>
          <w:rFonts w:ascii="Arial MT"/>
        </w:rPr>
        <w:t xml:space="preserve">Morethanlaboreffectiveness,laborefficiencyisusedintheconstructionindustrytocalculateoverall output with respect to the resources spent. Efficiency is generally used to measure and monitor </w:t>
      </w:r>
      <w:r>
        <w:rPr>
          <w:rFonts w:ascii="Arial MT"/>
          <w:spacing w:val="-2"/>
        </w:rPr>
        <w:t>performance.</w:t>
      </w:r>
    </w:p>
    <w:p w:rsidR="00D0059D" w:rsidRDefault="00D0059D" w:rsidP="00D0059D">
      <w:pPr>
        <w:ind w:left="40" w:right="1534"/>
        <w:rPr>
          <w:rFonts w:ascii="Arial MT"/>
        </w:rPr>
      </w:pPr>
      <w:r>
        <w:rPr>
          <w:rFonts w:ascii="Arial MT"/>
        </w:rPr>
        <w:t>Toovercomethebarriersandchallengesinimprovinglaborproductivityintheconstructionindustry, below steps can be adopted:</w:t>
      </w:r>
    </w:p>
    <w:p w:rsidR="00D0059D" w:rsidRDefault="00D0059D" w:rsidP="00D0059D">
      <w:pPr>
        <w:pStyle w:val="ListParagraph"/>
        <w:numPr>
          <w:ilvl w:val="2"/>
          <w:numId w:val="117"/>
        </w:numPr>
        <w:tabs>
          <w:tab w:val="left" w:pos="753"/>
        </w:tabs>
        <w:ind w:left="753" w:hanging="355"/>
        <w:rPr>
          <w:rFonts w:ascii="Symbol" w:hAnsi="Symbol"/>
          <w:sz w:val="20"/>
        </w:rPr>
      </w:pPr>
      <w:r>
        <w:t>Providing adequateandtimelytrainingto</w:t>
      </w:r>
      <w:r>
        <w:rPr>
          <w:spacing w:val="-2"/>
        </w:rPr>
        <w:t>laborers</w:t>
      </w:r>
    </w:p>
    <w:p w:rsidR="00D0059D" w:rsidRDefault="00D0059D" w:rsidP="00D0059D">
      <w:pPr>
        <w:pStyle w:val="ListParagraph"/>
        <w:numPr>
          <w:ilvl w:val="2"/>
          <w:numId w:val="117"/>
        </w:numPr>
        <w:tabs>
          <w:tab w:val="left" w:pos="753"/>
        </w:tabs>
        <w:spacing w:before="150"/>
        <w:ind w:left="753" w:hanging="355"/>
        <w:rPr>
          <w:rFonts w:ascii="Symbol" w:hAnsi="Symbol"/>
          <w:sz w:val="20"/>
        </w:rPr>
      </w:pPr>
      <w:r>
        <w:t>Motivatingworkerscontinuedtomaintainefficiencyuntiltheproject</w:t>
      </w:r>
      <w:r>
        <w:rPr>
          <w:spacing w:val="-2"/>
        </w:rPr>
        <w:t>completion</w:t>
      </w:r>
    </w:p>
    <w:p w:rsidR="00D0059D" w:rsidRDefault="00D0059D" w:rsidP="00D0059D">
      <w:pPr>
        <w:pStyle w:val="ListParagraph"/>
        <w:numPr>
          <w:ilvl w:val="2"/>
          <w:numId w:val="117"/>
        </w:numPr>
        <w:tabs>
          <w:tab w:val="left" w:pos="753"/>
        </w:tabs>
        <w:spacing w:before="150"/>
        <w:ind w:left="753" w:hanging="355"/>
        <w:rPr>
          <w:rFonts w:ascii="Symbol" w:hAnsi="Symbol"/>
          <w:sz w:val="20"/>
        </w:rPr>
      </w:pPr>
      <w:r>
        <w:t>Acquiringmaterialsandservicesinadvancethroughsmart</w:t>
      </w:r>
      <w:r>
        <w:rPr>
          <w:spacing w:val="-2"/>
        </w:rPr>
        <w:t xml:space="preserve"> procurement</w:t>
      </w:r>
    </w:p>
    <w:p w:rsidR="00D0059D" w:rsidRDefault="00D0059D" w:rsidP="00D0059D">
      <w:pPr>
        <w:pStyle w:val="ListParagraph"/>
        <w:numPr>
          <w:ilvl w:val="2"/>
          <w:numId w:val="117"/>
        </w:numPr>
        <w:tabs>
          <w:tab w:val="left" w:pos="753"/>
        </w:tabs>
        <w:spacing w:before="150"/>
        <w:ind w:left="753" w:hanging="355"/>
        <w:rPr>
          <w:rFonts w:ascii="Symbol" w:hAnsi="Symbol"/>
          <w:sz w:val="20"/>
        </w:rPr>
      </w:pPr>
      <w:r>
        <w:t>Reimbursingworkersaswellasvendorson</w:t>
      </w:r>
      <w:r>
        <w:rPr>
          <w:spacing w:val="-4"/>
        </w:rPr>
        <w:t xml:space="preserve"> time</w:t>
      </w:r>
    </w:p>
    <w:p w:rsidR="00D0059D" w:rsidRDefault="00D0059D" w:rsidP="00D0059D">
      <w:pPr>
        <w:pStyle w:val="ListParagraph"/>
        <w:numPr>
          <w:ilvl w:val="2"/>
          <w:numId w:val="117"/>
        </w:numPr>
        <w:tabs>
          <w:tab w:val="left" w:pos="753"/>
        </w:tabs>
        <w:spacing w:before="150"/>
        <w:ind w:left="753" w:hanging="355"/>
        <w:rPr>
          <w:rFonts w:ascii="Symbol" w:hAnsi="Symbol"/>
          <w:sz w:val="20"/>
        </w:rPr>
      </w:pPr>
      <w:r>
        <w:t>Organizingandimplementingamethodicalworkflowtoensure</w:t>
      </w:r>
      <w:r>
        <w:rPr>
          <w:spacing w:val="-2"/>
        </w:rPr>
        <w:t>efficiency</w:t>
      </w:r>
    </w:p>
    <w:p w:rsidR="00D0059D" w:rsidRDefault="00D0059D" w:rsidP="00D0059D">
      <w:pPr>
        <w:pStyle w:val="ListParagraph"/>
        <w:numPr>
          <w:ilvl w:val="2"/>
          <w:numId w:val="117"/>
        </w:numPr>
        <w:tabs>
          <w:tab w:val="left" w:pos="753"/>
        </w:tabs>
        <w:spacing w:before="148"/>
        <w:ind w:left="753" w:hanging="355"/>
        <w:rPr>
          <w:rFonts w:ascii="Symbol" w:hAnsi="Symbol"/>
          <w:sz w:val="20"/>
        </w:rPr>
      </w:pPr>
      <w:r>
        <w:t>Providingappropriateandon-timesupervisionthroughoutthe</w:t>
      </w:r>
      <w:r>
        <w:rPr>
          <w:spacing w:val="-2"/>
        </w:rPr>
        <w:t>project</w:t>
      </w:r>
    </w:p>
    <w:p w:rsidR="00D0059D" w:rsidRDefault="00D0059D" w:rsidP="00D0059D">
      <w:pPr>
        <w:pStyle w:val="ListParagraph"/>
        <w:numPr>
          <w:ilvl w:val="2"/>
          <w:numId w:val="117"/>
        </w:numPr>
        <w:tabs>
          <w:tab w:val="left" w:pos="753"/>
        </w:tabs>
        <w:spacing w:before="150"/>
        <w:ind w:left="753" w:hanging="355"/>
        <w:rPr>
          <w:rFonts w:ascii="Symbol" w:hAnsi="Symbol"/>
          <w:sz w:val="20"/>
        </w:rPr>
      </w:pPr>
      <w:r>
        <w:t>Ensuringpreparationofsitelayoutinadvanceandmaintainingwork</w:t>
      </w:r>
      <w:r>
        <w:rPr>
          <w:spacing w:val="-2"/>
        </w:rPr>
        <w:t>discipline</w:t>
      </w:r>
    </w:p>
    <w:p w:rsidR="00D0059D" w:rsidRDefault="00D0059D" w:rsidP="00D0059D">
      <w:pPr>
        <w:pStyle w:val="ListParagraph"/>
        <w:numPr>
          <w:ilvl w:val="2"/>
          <w:numId w:val="117"/>
        </w:numPr>
        <w:tabs>
          <w:tab w:val="left" w:pos="753"/>
        </w:tabs>
        <w:spacing w:before="151"/>
        <w:ind w:left="753" w:hanging="355"/>
        <w:rPr>
          <w:rFonts w:ascii="Symbol" w:hAnsi="Symbol"/>
          <w:sz w:val="20"/>
        </w:rPr>
      </w:pPr>
      <w:r>
        <w:t>Providing basicfacilitiestothelaborersworking onthe</w:t>
      </w:r>
      <w:r>
        <w:rPr>
          <w:spacing w:val="-4"/>
        </w:rPr>
        <w:t>site</w:t>
      </w:r>
    </w:p>
    <w:p w:rsidR="00D0059D" w:rsidRDefault="00D0059D" w:rsidP="00D0059D">
      <w:pPr>
        <w:pStyle w:val="ListParagraph"/>
        <w:numPr>
          <w:ilvl w:val="2"/>
          <w:numId w:val="117"/>
        </w:numPr>
        <w:tabs>
          <w:tab w:val="left" w:pos="753"/>
        </w:tabs>
        <w:spacing w:before="150"/>
        <w:ind w:left="753" w:hanging="355"/>
        <w:rPr>
          <w:rFonts w:ascii="Symbol" w:hAnsi="Symbol"/>
          <w:sz w:val="20"/>
        </w:rPr>
      </w:pPr>
      <w:r>
        <w:t>Completinglegaldocumentationpriortothestartofthe</w:t>
      </w:r>
      <w:r>
        <w:rPr>
          <w:spacing w:val="-2"/>
        </w:rPr>
        <w:t xml:space="preserve"> project</w:t>
      </w:r>
    </w:p>
    <w:p w:rsidR="00D0059D" w:rsidRDefault="00D0059D" w:rsidP="00D0059D">
      <w:pPr>
        <w:pStyle w:val="ListParagraph"/>
        <w:numPr>
          <w:ilvl w:val="2"/>
          <w:numId w:val="117"/>
        </w:numPr>
        <w:tabs>
          <w:tab w:val="left" w:pos="753"/>
        </w:tabs>
        <w:spacing w:before="150"/>
        <w:ind w:left="753" w:hanging="355"/>
        <w:rPr>
          <w:rFonts w:ascii="Symbol" w:hAnsi="Symbol"/>
          <w:sz w:val="20"/>
        </w:rPr>
      </w:pPr>
      <w:r>
        <w:t>Planningandimplementingfundsmanagementin</w:t>
      </w:r>
      <w:r>
        <w:rPr>
          <w:spacing w:val="-2"/>
        </w:rPr>
        <w:t>advance</w:t>
      </w:r>
    </w:p>
    <w:p w:rsidR="00D0059D" w:rsidRDefault="00D0059D" w:rsidP="00D0059D">
      <w:pPr>
        <w:pStyle w:val="ListParagraph"/>
        <w:numPr>
          <w:ilvl w:val="2"/>
          <w:numId w:val="117"/>
        </w:numPr>
        <w:tabs>
          <w:tab w:val="left" w:pos="753"/>
        </w:tabs>
        <w:spacing w:before="150"/>
        <w:ind w:left="753" w:hanging="355"/>
        <w:rPr>
          <w:rFonts w:ascii="Symbol" w:hAnsi="Symbol"/>
          <w:sz w:val="20"/>
        </w:rPr>
      </w:pPr>
      <w:r>
        <w:t>Determiningoptimalmachineryusageandautomationthroughadvancedequipment</w:t>
      </w:r>
      <w:r>
        <w:rPr>
          <w:spacing w:val="-2"/>
        </w:rPr>
        <w:t>planning</w:t>
      </w:r>
    </w:p>
    <w:p w:rsidR="00D0059D" w:rsidRDefault="00D0059D" w:rsidP="00D0059D">
      <w:pPr>
        <w:pStyle w:val="ListParagraph"/>
        <w:rPr>
          <w:rFonts w:ascii="Symbol" w:hAnsi="Symbol"/>
          <w:sz w:val="20"/>
        </w:rPr>
        <w:sectPr w:rsidR="00D0059D">
          <w:pgSz w:w="12240" w:h="15840"/>
          <w:pgMar w:top="1260" w:right="0" w:bottom="960" w:left="720" w:header="727" w:footer="738" w:gutter="0"/>
          <w:cols w:space="720"/>
        </w:sectPr>
      </w:pPr>
    </w:p>
    <w:p w:rsidR="00D0059D" w:rsidRDefault="00D0059D" w:rsidP="00D0059D">
      <w:pPr>
        <w:pStyle w:val="BodyText"/>
        <w:rPr>
          <w:rFonts w:ascii="Arial MT"/>
        </w:rPr>
      </w:pPr>
    </w:p>
    <w:p w:rsidR="00D0059D" w:rsidRDefault="00D0059D" w:rsidP="00D0059D">
      <w:pPr>
        <w:pStyle w:val="BodyText"/>
        <w:rPr>
          <w:rFonts w:ascii="Arial MT"/>
        </w:rPr>
      </w:pPr>
    </w:p>
    <w:p w:rsidR="00D0059D" w:rsidRDefault="00D0059D" w:rsidP="00D0059D">
      <w:pPr>
        <w:pStyle w:val="BodyText"/>
        <w:spacing w:before="158"/>
        <w:rPr>
          <w:rFonts w:ascii="Arial MT"/>
        </w:rPr>
      </w:pPr>
    </w:p>
    <w:p w:rsidR="00D0059D" w:rsidRDefault="00D0059D" w:rsidP="00D0059D">
      <w:pPr>
        <w:pStyle w:val="ListParagraph"/>
        <w:numPr>
          <w:ilvl w:val="1"/>
          <w:numId w:val="117"/>
        </w:numPr>
        <w:tabs>
          <w:tab w:val="left" w:pos="407"/>
        </w:tabs>
        <w:ind w:left="407" w:hanging="367"/>
      </w:pPr>
      <w:r>
        <w:t>Labor</w:t>
      </w:r>
      <w:r>
        <w:rPr>
          <w:spacing w:val="-2"/>
        </w:rPr>
        <w:t xml:space="preserve"> characteristics</w:t>
      </w:r>
    </w:p>
    <w:p w:rsidR="00D0059D" w:rsidRDefault="00D0059D" w:rsidP="00D0059D">
      <w:pPr>
        <w:pStyle w:val="BodyText"/>
        <w:spacing w:before="71" w:line="281" w:lineRule="exact"/>
        <w:ind w:left="40"/>
      </w:pPr>
      <w:r>
        <w:rPr>
          <w:w w:val="90"/>
        </w:rPr>
        <w:t>Someofthetopcharacteristicsofaconstructionworkerareas</w:t>
      </w:r>
      <w:r>
        <w:rPr>
          <w:spacing w:val="-2"/>
          <w:w w:val="90"/>
        </w:rPr>
        <w:t>below:</w:t>
      </w:r>
    </w:p>
    <w:p w:rsidR="00D0059D" w:rsidRDefault="00D0059D" w:rsidP="00D0059D">
      <w:pPr>
        <w:pStyle w:val="ListParagraph"/>
        <w:numPr>
          <w:ilvl w:val="2"/>
          <w:numId w:val="117"/>
        </w:numPr>
        <w:tabs>
          <w:tab w:val="left" w:pos="1120"/>
        </w:tabs>
        <w:ind w:right="1562" w:hanging="360"/>
        <w:rPr>
          <w:rFonts w:ascii="Symbol" w:hAnsi="Symbol"/>
        </w:rPr>
      </w:pPr>
      <w:r>
        <w:t>Safe:Keepingeveryonesafeonconstructionsitesshouldalwaysbeanumberonepriority. With heavy materials and potentially dangerous equipment all around, it is very easy for someoneto be accidentallyinjured.Therefore, it is crucial that all construction workers are completely up to date on their health and safety training and know how to behave competently in any situation.</w:t>
      </w:r>
    </w:p>
    <w:p w:rsidR="00D0059D" w:rsidRDefault="00D0059D" w:rsidP="00D0059D">
      <w:pPr>
        <w:pStyle w:val="ListParagraph"/>
        <w:numPr>
          <w:ilvl w:val="2"/>
          <w:numId w:val="117"/>
        </w:numPr>
        <w:tabs>
          <w:tab w:val="left" w:pos="1120"/>
        </w:tabs>
        <w:ind w:right="1890" w:hanging="360"/>
        <w:rPr>
          <w:rFonts w:ascii="Symbol" w:hAnsi="Symbol"/>
        </w:rPr>
      </w:pPr>
      <w:r>
        <w:t>Physically fit: Construction can be a very demanding job so it is essential that staff are healthyandcapableofcarrying outtheirworkinasafemannerthatisn’tgoingtocause them any physical damage or injuries – an on-site accident could lead to huge compensation claims that an employer will want to avoid!</w:t>
      </w:r>
    </w:p>
    <w:p w:rsidR="00D0059D" w:rsidRDefault="00D0059D" w:rsidP="00D0059D">
      <w:pPr>
        <w:pStyle w:val="ListParagraph"/>
        <w:numPr>
          <w:ilvl w:val="2"/>
          <w:numId w:val="117"/>
        </w:numPr>
        <w:tabs>
          <w:tab w:val="left" w:pos="1120"/>
        </w:tabs>
        <w:spacing w:line="237" w:lineRule="auto"/>
        <w:ind w:right="1647" w:hanging="360"/>
        <w:rPr>
          <w:rFonts w:ascii="Symbol" w:hAnsi="Symbol"/>
        </w:rPr>
      </w:pPr>
      <w:r>
        <w:t>Ahardworker:Itdoesn’tmatterwhetheraconstructionworkerhasdecadesofexperience or none at all, if they are willing to work hard all day then they are an asset to a</w:t>
      </w:r>
    </w:p>
    <w:p w:rsidR="00D0059D" w:rsidRDefault="00D0059D" w:rsidP="00D0059D">
      <w:pPr>
        <w:ind w:left="1120"/>
        <w:rPr>
          <w:rFonts w:ascii="Arial MT"/>
        </w:rPr>
      </w:pPr>
      <w:r>
        <w:rPr>
          <w:rFonts w:ascii="Arial MT"/>
        </w:rPr>
        <w:t>businessandtheirattitudewillbegreatly</w:t>
      </w:r>
      <w:r>
        <w:rPr>
          <w:rFonts w:ascii="Arial MT"/>
          <w:spacing w:val="-2"/>
        </w:rPr>
        <w:t xml:space="preserve"> appreciated.</w:t>
      </w:r>
    </w:p>
    <w:p w:rsidR="00D0059D" w:rsidRDefault="00D0059D" w:rsidP="00D0059D">
      <w:pPr>
        <w:pStyle w:val="ListParagraph"/>
        <w:numPr>
          <w:ilvl w:val="2"/>
          <w:numId w:val="117"/>
        </w:numPr>
        <w:tabs>
          <w:tab w:val="left" w:pos="1120"/>
        </w:tabs>
        <w:spacing w:before="3" w:line="237" w:lineRule="auto"/>
        <w:ind w:right="1624" w:hanging="360"/>
        <w:rPr>
          <w:rFonts w:ascii="Symbol" w:hAnsi="Symbol"/>
        </w:rPr>
      </w:pPr>
      <w:r>
        <w:t xml:space="preserve">Passionate:Anemployerwillbelookingforstaffwhoaregenuinelypassionateaboutwhat they do as this will guarantee a happy, motivated workforce and more productive work </w:t>
      </w:r>
      <w:r>
        <w:rPr>
          <w:spacing w:val="-4"/>
        </w:rPr>
        <w:t>days.</w:t>
      </w:r>
    </w:p>
    <w:p w:rsidR="00D0059D" w:rsidRDefault="00D0059D" w:rsidP="00D0059D">
      <w:pPr>
        <w:pStyle w:val="ListParagraph"/>
        <w:numPr>
          <w:ilvl w:val="2"/>
          <w:numId w:val="117"/>
        </w:numPr>
        <w:tabs>
          <w:tab w:val="left" w:pos="1120"/>
        </w:tabs>
        <w:spacing w:before="3"/>
        <w:ind w:right="1585" w:hanging="360"/>
        <w:rPr>
          <w:rFonts w:ascii="Symbol" w:hAnsi="Symbol"/>
        </w:rPr>
      </w:pPr>
      <w:r>
        <w:t>Friendly:For most projects a construction worker will be required to work in teams, and most likely have to deal with the client as well. For this reason, it is essential that the worker is happy, friendly and polite. While it is impossible to expect everyone to get on at alltimes,beingabletobecivilwhenyoudisagreewithsomeoneandgetalong withpeople is a big part of the job and will make everyone’s lives easier.</w:t>
      </w:r>
    </w:p>
    <w:p w:rsidR="00D0059D" w:rsidRDefault="00D0059D" w:rsidP="00D0059D">
      <w:pPr>
        <w:pStyle w:val="BodyText"/>
        <w:spacing w:before="26"/>
        <w:rPr>
          <w:rFonts w:ascii="Arial MT"/>
        </w:rPr>
      </w:pPr>
    </w:p>
    <w:p w:rsidR="00D0059D" w:rsidRDefault="00D0059D" w:rsidP="00D0059D">
      <w:pPr>
        <w:pStyle w:val="ListParagraph"/>
        <w:numPr>
          <w:ilvl w:val="1"/>
          <w:numId w:val="117"/>
        </w:numPr>
        <w:tabs>
          <w:tab w:val="left" w:pos="400"/>
        </w:tabs>
        <w:ind w:left="400" w:hanging="360"/>
      </w:pPr>
      <w:r>
        <w:t>Wages andtheir</w:t>
      </w:r>
      <w:r>
        <w:rPr>
          <w:spacing w:val="-2"/>
        </w:rPr>
        <w:t>payments</w:t>
      </w:r>
    </w:p>
    <w:p w:rsidR="00D0059D" w:rsidRDefault="00D0059D" w:rsidP="00D0059D">
      <w:pPr>
        <w:pStyle w:val="BodyText"/>
        <w:spacing w:before="74"/>
        <w:rPr>
          <w:rFonts w:ascii="Arial MT"/>
        </w:rPr>
      </w:pPr>
    </w:p>
    <w:p w:rsidR="00D0059D" w:rsidRDefault="00D0059D" w:rsidP="00D0059D">
      <w:pPr>
        <w:spacing w:before="1"/>
        <w:ind w:left="40" w:right="1384"/>
        <w:rPr>
          <w:rFonts w:ascii="Arial MT"/>
        </w:rPr>
      </w:pPr>
      <w:r>
        <w:rPr>
          <w:rFonts w:ascii="Arial MT"/>
        </w:rPr>
        <w:t>Thefollowing pointshighlightthetopthreemethodsofwagepayments.Themethodsare:1.TimeRate System 2. Piece Rate System</w:t>
      </w:r>
    </w:p>
    <w:p w:rsidR="00D0059D" w:rsidRDefault="00D0059D" w:rsidP="00D0059D">
      <w:pPr>
        <w:spacing w:line="252" w:lineRule="exact"/>
        <w:ind w:left="40"/>
        <w:rPr>
          <w:rFonts w:ascii="Arial MT"/>
        </w:rPr>
      </w:pPr>
      <w:r>
        <w:rPr>
          <w:rFonts w:ascii="Arial MT"/>
        </w:rPr>
        <w:t xml:space="preserve">Method#1.TimeRate </w:t>
      </w:r>
      <w:r>
        <w:rPr>
          <w:rFonts w:ascii="Arial MT"/>
          <w:spacing w:val="-2"/>
        </w:rPr>
        <w:t>System:</w:t>
      </w:r>
    </w:p>
    <w:p w:rsidR="00D0059D" w:rsidRDefault="00D0059D" w:rsidP="00D0059D">
      <w:pPr>
        <w:ind w:left="40" w:right="1534"/>
        <w:rPr>
          <w:rFonts w:ascii="Arial MT"/>
        </w:rPr>
      </w:pPr>
      <w:r>
        <w:rPr>
          <w:rFonts w:ascii="Arial MT"/>
        </w:rPr>
        <w:t>Under this method of wage payment, the workers are paid the wages on the basis of time. In this systemofwagepayment,theworkersarepaidthewagesonthebasisoftimeas,perhour,perday, per week, per fortnight or per month etc. This system does not consider the production of the employees during this time.</w:t>
      </w:r>
    </w:p>
    <w:p w:rsidR="00D0059D" w:rsidRDefault="00D0059D" w:rsidP="00D0059D">
      <w:pPr>
        <w:spacing w:line="252" w:lineRule="exact"/>
        <w:ind w:left="40"/>
        <w:rPr>
          <w:rFonts w:ascii="Arial MT"/>
        </w:rPr>
      </w:pPr>
      <w:r>
        <w:rPr>
          <w:rFonts w:ascii="Arial MT"/>
        </w:rPr>
        <w:t>Theamountofwagesunderthissystemiscalculatedas</w:t>
      </w:r>
      <w:r>
        <w:rPr>
          <w:rFonts w:ascii="Arial MT"/>
          <w:spacing w:val="-2"/>
        </w:rPr>
        <w:t>under:</w:t>
      </w:r>
    </w:p>
    <w:p w:rsidR="00D0059D" w:rsidRDefault="00D0059D" w:rsidP="00D0059D">
      <w:pPr>
        <w:ind w:left="40" w:right="3819"/>
        <w:rPr>
          <w:rFonts w:ascii="Arial MT" w:hAnsi="Arial MT"/>
        </w:rPr>
      </w:pPr>
      <w:r>
        <w:rPr>
          <w:rFonts w:ascii="Arial MT" w:hAnsi="Arial MT"/>
        </w:rPr>
        <w:t>Wages=Timespentbytheworker×Rateofwagesaccordingtotime. Suitability of Time Rate System:</w:t>
      </w:r>
    </w:p>
    <w:p w:rsidR="00D0059D" w:rsidRDefault="00D0059D" w:rsidP="00D0059D">
      <w:pPr>
        <w:spacing w:line="251" w:lineRule="exact"/>
        <w:ind w:left="40"/>
        <w:rPr>
          <w:rFonts w:ascii="Arial MT"/>
        </w:rPr>
      </w:pPr>
      <w:r>
        <w:rPr>
          <w:rFonts w:ascii="Arial MT"/>
        </w:rPr>
        <w:t>ThissystemofWagePayment isparticularlysuitableinthefollowing</w:t>
      </w:r>
      <w:r>
        <w:rPr>
          <w:rFonts w:ascii="Arial MT"/>
          <w:spacing w:val="-2"/>
        </w:rPr>
        <w:t>circumstances:</w:t>
      </w:r>
    </w:p>
    <w:p w:rsidR="00D0059D" w:rsidRDefault="00D0059D" w:rsidP="00D0059D">
      <w:pPr>
        <w:pStyle w:val="ListParagraph"/>
        <w:numPr>
          <w:ilvl w:val="0"/>
          <w:numId w:val="116"/>
        </w:numPr>
        <w:tabs>
          <w:tab w:val="left" w:pos="994"/>
        </w:tabs>
        <w:spacing w:line="280" w:lineRule="exact"/>
        <w:ind w:left="994" w:hanging="234"/>
        <w:rPr>
          <w:rFonts w:ascii="Cambria"/>
          <w:sz w:val="24"/>
        </w:rPr>
      </w:pPr>
      <w:r>
        <w:t>Whenitis not possibletomeasuretheproductionin termsof unitsorinanyother</w:t>
      </w:r>
      <w:r>
        <w:rPr>
          <w:spacing w:val="-2"/>
        </w:rPr>
        <w:t xml:space="preserve"> terms.</w:t>
      </w:r>
    </w:p>
    <w:p w:rsidR="00D0059D" w:rsidRDefault="00D0059D" w:rsidP="00D0059D">
      <w:pPr>
        <w:pStyle w:val="ListParagraph"/>
        <w:numPr>
          <w:ilvl w:val="0"/>
          <w:numId w:val="116"/>
        </w:numPr>
        <w:tabs>
          <w:tab w:val="left" w:pos="1045"/>
        </w:tabs>
        <w:spacing w:before="1"/>
        <w:ind w:left="1045" w:hanging="285"/>
        <w:rPr>
          <w:rFonts w:ascii="Georgia"/>
          <w:color w:val="424142"/>
          <w:sz w:val="30"/>
        </w:rPr>
      </w:pPr>
      <w:r>
        <w:t>Whentheworkisofhigh</w:t>
      </w:r>
      <w:r>
        <w:rPr>
          <w:spacing w:val="-2"/>
        </w:rPr>
        <w:t>standard.</w:t>
      </w:r>
    </w:p>
    <w:p w:rsidR="00D0059D" w:rsidRDefault="00D0059D" w:rsidP="00D0059D">
      <w:pPr>
        <w:pStyle w:val="BodyText"/>
        <w:spacing w:before="34"/>
        <w:rPr>
          <w:rFonts w:ascii="Arial MT"/>
        </w:rPr>
      </w:pPr>
    </w:p>
    <w:p w:rsidR="00D0059D" w:rsidRDefault="00D0059D" w:rsidP="00D0059D">
      <w:pPr>
        <w:pStyle w:val="ListParagraph"/>
        <w:numPr>
          <w:ilvl w:val="0"/>
          <w:numId w:val="116"/>
        </w:numPr>
        <w:tabs>
          <w:tab w:val="left" w:pos="997"/>
        </w:tabs>
        <w:ind w:left="997" w:hanging="237"/>
      </w:pPr>
      <w:r>
        <w:t>Whenitisnot possibletodividetheproductioninto</w:t>
      </w:r>
      <w:r>
        <w:rPr>
          <w:spacing w:val="-2"/>
        </w:rPr>
        <w:t>units.</w:t>
      </w:r>
    </w:p>
    <w:p w:rsidR="00D0059D" w:rsidRDefault="00D0059D" w:rsidP="00D0059D">
      <w:pPr>
        <w:pStyle w:val="BodyText"/>
        <w:spacing w:before="34"/>
        <w:rPr>
          <w:rFonts w:ascii="Arial MT"/>
        </w:rPr>
      </w:pPr>
    </w:p>
    <w:p w:rsidR="00D0059D" w:rsidRDefault="00D0059D" w:rsidP="00D0059D">
      <w:pPr>
        <w:pStyle w:val="ListParagraph"/>
        <w:numPr>
          <w:ilvl w:val="0"/>
          <w:numId w:val="116"/>
        </w:numPr>
        <w:tabs>
          <w:tab w:val="left" w:pos="997"/>
        </w:tabs>
        <w:ind w:left="997" w:hanging="237"/>
      </w:pPr>
      <w:r>
        <w:t>Whentheproductionisofthenaturethat itrequiresefficiencymorethanthe</w:t>
      </w:r>
      <w:r>
        <w:rPr>
          <w:spacing w:val="-2"/>
        </w:rPr>
        <w:t>speed.</w:t>
      </w:r>
    </w:p>
    <w:p w:rsidR="00D0059D" w:rsidRDefault="00D0059D" w:rsidP="00D0059D">
      <w:pPr>
        <w:pStyle w:val="BodyText"/>
        <w:spacing w:before="34"/>
        <w:rPr>
          <w:rFonts w:ascii="Arial MT"/>
        </w:rPr>
      </w:pPr>
    </w:p>
    <w:p w:rsidR="00D0059D" w:rsidRDefault="00D0059D" w:rsidP="00D0059D">
      <w:pPr>
        <w:pStyle w:val="ListParagraph"/>
        <w:numPr>
          <w:ilvl w:val="0"/>
          <w:numId w:val="116"/>
        </w:numPr>
        <w:tabs>
          <w:tab w:val="left" w:pos="997"/>
        </w:tabs>
        <w:ind w:left="997" w:hanging="237"/>
      </w:pPr>
      <w:r>
        <w:t xml:space="preserve">Whenthe worker is </w:t>
      </w:r>
      <w:r>
        <w:rPr>
          <w:spacing w:val="-2"/>
        </w:rPr>
        <w:t>undertraining.</w:t>
      </w:r>
    </w:p>
    <w:p w:rsidR="00D0059D" w:rsidRDefault="00D0059D" w:rsidP="00D0059D">
      <w:pPr>
        <w:pStyle w:val="BodyText"/>
        <w:spacing w:before="144"/>
        <w:rPr>
          <w:rFonts w:ascii="Arial MT"/>
        </w:rPr>
      </w:pPr>
    </w:p>
    <w:p w:rsidR="00D0059D" w:rsidRDefault="00D0059D" w:rsidP="00D0059D">
      <w:pPr>
        <w:ind w:left="40"/>
        <w:rPr>
          <w:rFonts w:ascii="Arial MT"/>
        </w:rPr>
      </w:pPr>
      <w:r>
        <w:rPr>
          <w:rFonts w:ascii="Arial MT"/>
        </w:rPr>
        <w:t>MeritsofTimeRate</w:t>
      </w:r>
      <w:r>
        <w:rPr>
          <w:rFonts w:ascii="Arial MT"/>
          <w:spacing w:val="-2"/>
        </w:rPr>
        <w:t xml:space="preserve"> System:</w:t>
      </w:r>
    </w:p>
    <w:p w:rsidR="00D0059D" w:rsidRDefault="00D0059D" w:rsidP="00D0059D">
      <w:pPr>
        <w:pStyle w:val="ListParagraph"/>
        <w:numPr>
          <w:ilvl w:val="0"/>
          <w:numId w:val="115"/>
        </w:numPr>
        <w:tabs>
          <w:tab w:val="left" w:pos="1006"/>
        </w:tabs>
        <w:spacing w:before="107"/>
        <w:ind w:left="1006" w:hanging="246"/>
      </w:pPr>
      <w:r>
        <w:rPr>
          <w:spacing w:val="-2"/>
        </w:rPr>
        <w:t>Simplicity:</w:t>
      </w:r>
    </w:p>
    <w:p w:rsidR="00D0059D" w:rsidRDefault="00D0059D" w:rsidP="00D0059D">
      <w:pPr>
        <w:pStyle w:val="ListParagraph"/>
        <w:sectPr w:rsidR="00D0059D">
          <w:pgSz w:w="12240" w:h="15840"/>
          <w:pgMar w:top="1260" w:right="0" w:bottom="940" w:left="720" w:header="727" w:footer="738" w:gutter="0"/>
          <w:cols w:space="720"/>
        </w:sectPr>
      </w:pPr>
    </w:p>
    <w:p w:rsidR="00D0059D" w:rsidRDefault="00D0059D" w:rsidP="00D0059D">
      <w:pPr>
        <w:spacing w:before="237"/>
        <w:ind w:left="760"/>
        <w:rPr>
          <w:rFonts w:ascii="Arial MT"/>
        </w:rPr>
      </w:pPr>
      <w:r>
        <w:rPr>
          <w:rFonts w:ascii="Arial MT"/>
        </w:rPr>
        <w:lastRenderedPageBreak/>
        <w:t>Itisveryeasytocalculatetheamount of wageunderthis</w:t>
      </w:r>
      <w:r>
        <w:rPr>
          <w:rFonts w:ascii="Arial MT"/>
          <w:spacing w:val="-2"/>
        </w:rPr>
        <w:t>system.</w:t>
      </w:r>
    </w:p>
    <w:p w:rsidR="00D0059D" w:rsidRDefault="00D0059D" w:rsidP="00D0059D">
      <w:pPr>
        <w:pStyle w:val="ListParagraph"/>
        <w:numPr>
          <w:ilvl w:val="0"/>
          <w:numId w:val="115"/>
        </w:numPr>
        <w:tabs>
          <w:tab w:val="left" w:pos="1006"/>
        </w:tabs>
        <w:spacing w:before="107"/>
        <w:ind w:left="1006" w:hanging="246"/>
      </w:pPr>
      <w:r>
        <w:t>CertaintyoftheAmountofthe</w:t>
      </w:r>
      <w:r>
        <w:rPr>
          <w:spacing w:val="-2"/>
        </w:rPr>
        <w:t xml:space="preserve"> Remuneration:</w:t>
      </w:r>
    </w:p>
    <w:p w:rsidR="00D0059D" w:rsidRDefault="00D0059D" w:rsidP="00D0059D">
      <w:pPr>
        <w:spacing w:before="108" w:line="340" w:lineRule="auto"/>
        <w:ind w:left="760" w:right="1534"/>
        <w:rPr>
          <w:rFonts w:ascii="Arial MT"/>
        </w:rPr>
      </w:pPr>
      <w:r>
        <w:rPr>
          <w:rFonts w:ascii="Arial MT"/>
        </w:rPr>
        <w:t>Thissystemofwagepaymentprovidescertaintyoftheamountofwagepaymenttothe employee. It develops the feeling of confidence and certainty among them.</w:t>
      </w:r>
    </w:p>
    <w:p w:rsidR="00D0059D" w:rsidRDefault="00D0059D" w:rsidP="00D0059D">
      <w:pPr>
        <w:pStyle w:val="ListParagraph"/>
        <w:numPr>
          <w:ilvl w:val="0"/>
          <w:numId w:val="115"/>
        </w:numPr>
        <w:tabs>
          <w:tab w:val="left" w:pos="1006"/>
        </w:tabs>
        <w:spacing w:before="1"/>
        <w:ind w:left="1006" w:hanging="246"/>
      </w:pPr>
      <w:r>
        <w:t>HighQualityof</w:t>
      </w:r>
      <w:r>
        <w:rPr>
          <w:spacing w:val="-2"/>
        </w:rPr>
        <w:t>Production:</w:t>
      </w:r>
    </w:p>
    <w:p w:rsidR="00D0059D" w:rsidRDefault="00D0059D" w:rsidP="00D0059D">
      <w:pPr>
        <w:spacing w:before="107" w:line="340" w:lineRule="auto"/>
        <w:ind w:left="760" w:right="1534"/>
        <w:rPr>
          <w:rFonts w:ascii="Arial MT"/>
        </w:rPr>
      </w:pPr>
      <w:r>
        <w:rPr>
          <w:rFonts w:ascii="Arial MT"/>
        </w:rPr>
        <w:t>Asthissystemofwagepaymenthasnoconcernwithquantityofproduction,qualityof production produced by the workers under this system is very high.</w:t>
      </w:r>
    </w:p>
    <w:p w:rsidR="00D0059D" w:rsidRDefault="00D0059D" w:rsidP="00D0059D">
      <w:pPr>
        <w:pStyle w:val="ListParagraph"/>
        <w:numPr>
          <w:ilvl w:val="0"/>
          <w:numId w:val="115"/>
        </w:numPr>
        <w:tabs>
          <w:tab w:val="left" w:pos="1006"/>
        </w:tabs>
        <w:spacing w:before="2"/>
        <w:ind w:left="1006" w:hanging="246"/>
      </w:pPr>
      <w:r>
        <w:t>ProperUtilisationoftheFactorsof</w:t>
      </w:r>
      <w:r>
        <w:rPr>
          <w:spacing w:val="-2"/>
        </w:rPr>
        <w:t>Production:</w:t>
      </w:r>
    </w:p>
    <w:p w:rsidR="00D0059D" w:rsidRDefault="00D0059D" w:rsidP="00D0059D">
      <w:pPr>
        <w:spacing w:before="107" w:line="340" w:lineRule="auto"/>
        <w:ind w:left="760" w:right="1534"/>
        <w:rPr>
          <w:rFonts w:ascii="Arial MT"/>
        </w:rPr>
      </w:pPr>
      <w:r>
        <w:rPr>
          <w:rFonts w:ascii="Arial MT"/>
        </w:rPr>
        <w:t>Asthissystemisnotrelatedwithspeed,theworkersperformtheirworkinveryconfident manner. They make the best Utilisation of the factors of production.</w:t>
      </w:r>
    </w:p>
    <w:p w:rsidR="00D0059D" w:rsidRDefault="00D0059D" w:rsidP="00D0059D">
      <w:pPr>
        <w:pStyle w:val="ListParagraph"/>
        <w:numPr>
          <w:ilvl w:val="0"/>
          <w:numId w:val="115"/>
        </w:numPr>
        <w:tabs>
          <w:tab w:val="left" w:pos="1006"/>
        </w:tabs>
        <w:spacing w:before="1"/>
        <w:ind w:left="1006" w:hanging="246"/>
      </w:pPr>
      <w:r>
        <w:t>Co-OperationbetweenLabourand</w:t>
      </w:r>
      <w:r>
        <w:rPr>
          <w:spacing w:val="-2"/>
        </w:rPr>
        <w:t>Capital:</w:t>
      </w:r>
    </w:p>
    <w:p w:rsidR="00D0059D" w:rsidRDefault="00D0059D" w:rsidP="00D0059D">
      <w:pPr>
        <w:spacing w:before="107" w:line="340" w:lineRule="auto"/>
        <w:ind w:left="760" w:right="1534"/>
        <w:rPr>
          <w:rFonts w:ascii="Arial MT"/>
        </w:rPr>
      </w:pPr>
      <w:r>
        <w:rPr>
          <w:rFonts w:ascii="Arial MT"/>
        </w:rPr>
        <w:t>Thissystemofwagepaymentbringstheindustrialpeacebecauseitsatisfiestheworkersand the industrialists. Thus, it develops harmony and cooperation between labour and capital.</w:t>
      </w:r>
    </w:p>
    <w:p w:rsidR="00D0059D" w:rsidRDefault="00D0059D" w:rsidP="00D0059D">
      <w:pPr>
        <w:pStyle w:val="ListParagraph"/>
        <w:numPr>
          <w:ilvl w:val="0"/>
          <w:numId w:val="115"/>
        </w:numPr>
        <w:tabs>
          <w:tab w:val="left" w:pos="1006"/>
        </w:tabs>
        <w:spacing w:before="2"/>
        <w:ind w:left="1006" w:hanging="246"/>
      </w:pPr>
      <w:r>
        <w:t>BestSystemforArtistic</w:t>
      </w:r>
      <w:r>
        <w:rPr>
          <w:spacing w:val="-2"/>
        </w:rPr>
        <w:t>Work:</w:t>
      </w:r>
    </w:p>
    <w:p w:rsidR="00D0059D" w:rsidRDefault="00D0059D" w:rsidP="00D0059D">
      <w:pPr>
        <w:spacing w:before="107"/>
        <w:ind w:left="760"/>
        <w:rPr>
          <w:rFonts w:ascii="Arial MT"/>
        </w:rPr>
      </w:pPr>
      <w:r>
        <w:rPr>
          <w:rFonts w:ascii="Arial MT"/>
        </w:rPr>
        <w:t>Thissystemof wage paymentismostsuitableforartistic</w:t>
      </w:r>
      <w:r>
        <w:rPr>
          <w:rFonts w:ascii="Arial MT"/>
          <w:spacing w:val="-2"/>
        </w:rPr>
        <w:t>work.</w:t>
      </w:r>
    </w:p>
    <w:p w:rsidR="00D0059D" w:rsidRDefault="00D0059D" w:rsidP="00D0059D">
      <w:pPr>
        <w:pStyle w:val="ListParagraph"/>
        <w:numPr>
          <w:ilvl w:val="0"/>
          <w:numId w:val="115"/>
        </w:numPr>
        <w:tabs>
          <w:tab w:val="left" w:pos="1006"/>
        </w:tabs>
        <w:spacing w:before="107"/>
        <w:ind w:left="1006" w:hanging="246"/>
      </w:pPr>
      <w:r>
        <w:t>Co-OperationandUnityof</w:t>
      </w:r>
      <w:r>
        <w:rPr>
          <w:spacing w:val="-2"/>
        </w:rPr>
        <w:t>Workers:</w:t>
      </w:r>
    </w:p>
    <w:p w:rsidR="00D0059D" w:rsidRDefault="00D0059D" w:rsidP="00D0059D">
      <w:pPr>
        <w:spacing w:before="107" w:line="340" w:lineRule="auto"/>
        <w:ind w:left="760" w:right="1534"/>
        <w:rPr>
          <w:rFonts w:ascii="Arial MT"/>
        </w:rPr>
      </w:pPr>
      <w:r>
        <w:rPr>
          <w:rFonts w:ascii="Arial MT"/>
        </w:rPr>
        <w:t>Asalltheemployeesdoingtheworkforsamenaturegetthesameamountofwages,this system develops the feeling of co-operation and unity among the workers.</w:t>
      </w:r>
    </w:p>
    <w:p w:rsidR="00D0059D" w:rsidRDefault="00D0059D" w:rsidP="00D0059D">
      <w:pPr>
        <w:pStyle w:val="ListParagraph"/>
        <w:numPr>
          <w:ilvl w:val="0"/>
          <w:numId w:val="115"/>
        </w:numPr>
        <w:tabs>
          <w:tab w:val="left" w:pos="1006"/>
        </w:tabs>
        <w:spacing w:before="1"/>
        <w:ind w:left="1006" w:hanging="246"/>
      </w:pPr>
      <w:r>
        <w:t>SuitablefortheHealthof</w:t>
      </w:r>
      <w:r>
        <w:rPr>
          <w:spacing w:val="-2"/>
        </w:rPr>
        <w:t>Workers:</w:t>
      </w:r>
    </w:p>
    <w:p w:rsidR="00D0059D" w:rsidRDefault="00D0059D" w:rsidP="00D0059D">
      <w:pPr>
        <w:spacing w:before="107"/>
        <w:ind w:left="760"/>
        <w:rPr>
          <w:rFonts w:ascii="Arial MT"/>
        </w:rPr>
      </w:pPr>
      <w:r>
        <w:rPr>
          <w:rFonts w:ascii="Arial MT"/>
        </w:rPr>
        <w:t>Thissystemof wagepaymentissuitablefromthepoint of viewof healthof</w:t>
      </w:r>
      <w:r>
        <w:rPr>
          <w:rFonts w:ascii="Arial MT"/>
          <w:spacing w:val="-2"/>
        </w:rPr>
        <w:t>workers.</w:t>
      </w:r>
    </w:p>
    <w:p w:rsidR="00D0059D" w:rsidRDefault="00D0059D" w:rsidP="00D0059D">
      <w:pPr>
        <w:spacing w:before="107"/>
        <w:ind w:left="40"/>
        <w:rPr>
          <w:rFonts w:ascii="Arial MT"/>
        </w:rPr>
      </w:pPr>
      <w:r>
        <w:rPr>
          <w:rFonts w:ascii="Arial MT"/>
        </w:rPr>
        <w:t>DemeritsofTimeRate</w:t>
      </w:r>
      <w:r>
        <w:rPr>
          <w:rFonts w:ascii="Arial MT"/>
          <w:spacing w:val="-2"/>
        </w:rPr>
        <w:t>System:</w:t>
      </w:r>
    </w:p>
    <w:p w:rsidR="00D0059D" w:rsidRDefault="00D0059D" w:rsidP="00D0059D">
      <w:pPr>
        <w:pStyle w:val="ListParagraph"/>
        <w:numPr>
          <w:ilvl w:val="0"/>
          <w:numId w:val="114"/>
        </w:numPr>
        <w:tabs>
          <w:tab w:val="left" w:pos="1006"/>
        </w:tabs>
        <w:spacing w:before="107"/>
        <w:ind w:left="1006" w:hanging="246"/>
      </w:pPr>
      <w:r>
        <w:t>NeedofIntensive</w:t>
      </w:r>
      <w:r>
        <w:rPr>
          <w:spacing w:val="-2"/>
        </w:rPr>
        <w:t>Supervision:</w:t>
      </w:r>
    </w:p>
    <w:p w:rsidR="00D0059D" w:rsidRDefault="00D0059D" w:rsidP="00D0059D">
      <w:pPr>
        <w:spacing w:before="107"/>
        <w:ind w:left="760"/>
        <w:rPr>
          <w:rFonts w:ascii="Arial MT"/>
        </w:rPr>
      </w:pPr>
      <w:r>
        <w:rPr>
          <w:rFonts w:ascii="Arial MT"/>
        </w:rPr>
        <w:t>Thissystemrequiresintensivesupervisionoverworkers.Itincreasesthecostof</w:t>
      </w:r>
      <w:r>
        <w:rPr>
          <w:rFonts w:ascii="Arial MT"/>
          <w:spacing w:val="-2"/>
        </w:rPr>
        <w:t>supervision.</w:t>
      </w:r>
    </w:p>
    <w:p w:rsidR="00D0059D" w:rsidRDefault="00D0059D" w:rsidP="00D0059D">
      <w:pPr>
        <w:pStyle w:val="ListParagraph"/>
        <w:numPr>
          <w:ilvl w:val="0"/>
          <w:numId w:val="114"/>
        </w:numPr>
        <w:tabs>
          <w:tab w:val="left" w:pos="1006"/>
        </w:tabs>
        <w:spacing w:before="107"/>
        <w:ind w:left="1006" w:hanging="246"/>
      </w:pPr>
      <w:r>
        <w:t>Lackof</w:t>
      </w:r>
      <w:r>
        <w:rPr>
          <w:spacing w:val="-2"/>
        </w:rPr>
        <w:t>Incentive:</w:t>
      </w:r>
    </w:p>
    <w:p w:rsidR="00D0059D" w:rsidRDefault="00D0059D" w:rsidP="00D0059D">
      <w:pPr>
        <w:spacing w:before="107" w:line="340" w:lineRule="auto"/>
        <w:ind w:left="760" w:right="1534"/>
        <w:rPr>
          <w:rFonts w:ascii="Arial MT"/>
        </w:rPr>
      </w:pPr>
      <w:r>
        <w:rPr>
          <w:rFonts w:ascii="Arial MT"/>
        </w:rPr>
        <w:t>Thissystemofwagepaymentmakesequalpaymenttoboththeefficientandinefficient workers. Therefore, efficient workers do not get any incentive for more production.</w:t>
      </w:r>
    </w:p>
    <w:p w:rsidR="00D0059D" w:rsidRDefault="00D0059D" w:rsidP="00D0059D">
      <w:pPr>
        <w:pStyle w:val="ListParagraph"/>
        <w:numPr>
          <w:ilvl w:val="0"/>
          <w:numId w:val="114"/>
        </w:numPr>
        <w:tabs>
          <w:tab w:val="left" w:pos="1006"/>
        </w:tabs>
        <w:spacing w:before="2"/>
        <w:ind w:left="1006" w:hanging="246"/>
      </w:pPr>
      <w:r>
        <w:t>EncouragementofLabour</w:t>
      </w:r>
      <w:r>
        <w:rPr>
          <w:spacing w:val="-2"/>
        </w:rPr>
        <w:t>Unions:</w:t>
      </w:r>
    </w:p>
    <w:p w:rsidR="00D0059D" w:rsidRDefault="00D0059D" w:rsidP="00D0059D">
      <w:pPr>
        <w:pStyle w:val="BodyText"/>
        <w:rPr>
          <w:rFonts w:ascii="Arial MT"/>
        </w:rPr>
      </w:pPr>
    </w:p>
    <w:p w:rsidR="00D0059D" w:rsidRDefault="00D0059D" w:rsidP="00D0059D">
      <w:pPr>
        <w:pStyle w:val="BodyText"/>
        <w:spacing w:before="210"/>
        <w:rPr>
          <w:rFonts w:ascii="Arial MT"/>
        </w:rPr>
      </w:pPr>
    </w:p>
    <w:p w:rsidR="00D0059D" w:rsidRDefault="00D0059D" w:rsidP="00D0059D">
      <w:pPr>
        <w:spacing w:before="1"/>
        <w:ind w:left="760"/>
        <w:rPr>
          <w:rFonts w:ascii="Arial MT"/>
        </w:rPr>
      </w:pPr>
      <w:r>
        <w:rPr>
          <w:rFonts w:ascii="Arial MT"/>
        </w:rPr>
        <w:t>Thissystemencourageslabourunions.Sometimes,theselabourunionsmisusetheir</w:t>
      </w:r>
      <w:r>
        <w:rPr>
          <w:rFonts w:ascii="Arial MT"/>
          <w:spacing w:val="-2"/>
        </w:rPr>
        <w:t xml:space="preserve"> powers.</w:t>
      </w:r>
    </w:p>
    <w:p w:rsidR="00D0059D" w:rsidRDefault="00D0059D" w:rsidP="00D0059D">
      <w:pPr>
        <w:pStyle w:val="ListParagraph"/>
        <w:numPr>
          <w:ilvl w:val="0"/>
          <w:numId w:val="114"/>
        </w:numPr>
        <w:tabs>
          <w:tab w:val="left" w:pos="1006"/>
        </w:tabs>
        <w:spacing w:before="107"/>
        <w:ind w:left="1006" w:hanging="246"/>
      </w:pPr>
      <w:r>
        <w:t>Misuseof Timeby</w:t>
      </w:r>
      <w:r>
        <w:rPr>
          <w:spacing w:val="-2"/>
        </w:rPr>
        <w:t>Workers:</w:t>
      </w:r>
    </w:p>
    <w:p w:rsidR="00D0059D" w:rsidRDefault="00D0059D" w:rsidP="00D0059D">
      <w:pPr>
        <w:spacing w:before="107"/>
        <w:ind w:left="760"/>
        <w:rPr>
          <w:rFonts w:ascii="Arial MT"/>
        </w:rPr>
      </w:pPr>
      <w:r>
        <w:rPr>
          <w:rFonts w:ascii="Arial MT"/>
        </w:rPr>
        <w:t>Underthissystemof wagepayment,theworkersdonotmakeproperUtilisationbytheir</w:t>
      </w:r>
      <w:r>
        <w:rPr>
          <w:rFonts w:ascii="Arial MT"/>
          <w:spacing w:val="-2"/>
        </w:rPr>
        <w:t xml:space="preserve"> time.</w:t>
      </w:r>
    </w:p>
    <w:p w:rsidR="00D0059D" w:rsidRDefault="00D0059D" w:rsidP="00D0059D">
      <w:pPr>
        <w:pStyle w:val="ListParagraph"/>
        <w:numPr>
          <w:ilvl w:val="0"/>
          <w:numId w:val="114"/>
        </w:numPr>
        <w:tabs>
          <w:tab w:val="left" w:pos="1006"/>
        </w:tabs>
        <w:spacing w:before="107"/>
        <w:ind w:left="1006" w:hanging="246"/>
      </w:pPr>
      <w:r>
        <w:t>FallintheQuantityof</w:t>
      </w:r>
      <w:r>
        <w:rPr>
          <w:spacing w:val="-2"/>
        </w:rPr>
        <w:t>Production:</w:t>
      </w:r>
    </w:p>
    <w:p w:rsidR="00D0059D" w:rsidRDefault="00D0059D" w:rsidP="00D0059D">
      <w:pPr>
        <w:spacing w:before="107" w:line="340" w:lineRule="auto"/>
        <w:ind w:left="760" w:right="1882"/>
        <w:rPr>
          <w:rFonts w:ascii="Arial MT"/>
        </w:rPr>
      </w:pPr>
      <w:r>
        <w:rPr>
          <w:rFonts w:ascii="Arial MT"/>
        </w:rPr>
        <w:t>Underthissystemofwagepayment,thequantityofproductiondecreasesbecausethe workers do not get any incentive for increasing the production.</w:t>
      </w:r>
    </w:p>
    <w:p w:rsidR="00D0059D" w:rsidRDefault="00D0059D" w:rsidP="00D0059D">
      <w:pPr>
        <w:pStyle w:val="ListParagraph"/>
        <w:numPr>
          <w:ilvl w:val="0"/>
          <w:numId w:val="114"/>
        </w:numPr>
        <w:tabs>
          <w:tab w:val="left" w:pos="1006"/>
        </w:tabs>
        <w:spacing w:before="1"/>
        <w:ind w:left="1006" w:hanging="246"/>
      </w:pPr>
      <w:r>
        <w:t>HighCostof</w:t>
      </w:r>
      <w:r>
        <w:rPr>
          <w:spacing w:val="-2"/>
        </w:rPr>
        <w:t xml:space="preserve"> Production:</w:t>
      </w:r>
    </w:p>
    <w:p w:rsidR="00D0059D" w:rsidRDefault="00D0059D" w:rsidP="00D0059D">
      <w:pPr>
        <w:pStyle w:val="ListParagraph"/>
        <w:sectPr w:rsidR="00D0059D">
          <w:pgSz w:w="12240" w:h="15840"/>
          <w:pgMar w:top="1260" w:right="0" w:bottom="960" w:left="720" w:header="727" w:footer="738" w:gutter="0"/>
          <w:cols w:space="720"/>
        </w:sectPr>
      </w:pPr>
    </w:p>
    <w:p w:rsidR="00D0059D" w:rsidRDefault="00D0059D" w:rsidP="00D0059D">
      <w:pPr>
        <w:spacing w:before="237" w:line="340" w:lineRule="auto"/>
        <w:ind w:left="760" w:right="1534"/>
        <w:rPr>
          <w:rFonts w:ascii="Arial MT"/>
        </w:rPr>
      </w:pPr>
      <w:r>
        <w:rPr>
          <w:rFonts w:ascii="Arial MT"/>
        </w:rPr>
        <w:lastRenderedPageBreak/>
        <w:t>As theproductionis lowandthepaymenttotheworkerismore,thissystemincreasesthecost of production.</w:t>
      </w:r>
    </w:p>
    <w:p w:rsidR="00D0059D" w:rsidRDefault="00D0059D" w:rsidP="00D0059D">
      <w:pPr>
        <w:pStyle w:val="BodyText"/>
        <w:spacing w:before="37"/>
        <w:rPr>
          <w:rFonts w:ascii="Arial MT"/>
        </w:rPr>
      </w:pPr>
    </w:p>
    <w:p w:rsidR="00D0059D" w:rsidRDefault="00D0059D" w:rsidP="00D0059D">
      <w:pPr>
        <w:pStyle w:val="ListParagraph"/>
        <w:numPr>
          <w:ilvl w:val="0"/>
          <w:numId w:val="114"/>
        </w:numPr>
        <w:tabs>
          <w:tab w:val="left" w:pos="1004"/>
        </w:tabs>
        <w:ind w:left="1004" w:hanging="244"/>
      </w:pPr>
      <w:r>
        <w:t>ItKillstheEfficiencyof</w:t>
      </w:r>
      <w:r>
        <w:rPr>
          <w:spacing w:val="-2"/>
        </w:rPr>
        <w:t>Workers:</w:t>
      </w:r>
    </w:p>
    <w:p w:rsidR="00D0059D" w:rsidRDefault="00D0059D" w:rsidP="00D0059D">
      <w:pPr>
        <w:spacing w:before="107" w:line="340" w:lineRule="auto"/>
        <w:ind w:left="760" w:right="1689"/>
        <w:rPr>
          <w:rFonts w:ascii="Arial MT"/>
        </w:rPr>
      </w:pPr>
      <w:r>
        <w:rPr>
          <w:rFonts w:ascii="Arial MT"/>
        </w:rPr>
        <w:t>Asthissystemdoesnotmakeanydifferencebetweenefficientandinefficientworkers,itkills the efficiency of efficient workers.</w:t>
      </w:r>
    </w:p>
    <w:p w:rsidR="00D0059D" w:rsidRDefault="00D0059D" w:rsidP="00D0059D">
      <w:pPr>
        <w:pStyle w:val="BodyText"/>
        <w:spacing w:before="36"/>
        <w:rPr>
          <w:rFonts w:ascii="Arial MT"/>
        </w:rPr>
      </w:pPr>
    </w:p>
    <w:p w:rsidR="00D0059D" w:rsidRDefault="00D0059D" w:rsidP="00D0059D">
      <w:pPr>
        <w:pStyle w:val="ListParagraph"/>
        <w:numPr>
          <w:ilvl w:val="0"/>
          <w:numId w:val="114"/>
        </w:numPr>
        <w:tabs>
          <w:tab w:val="left" w:pos="1004"/>
        </w:tabs>
        <w:spacing w:before="1"/>
        <w:ind w:left="1004" w:hanging="244"/>
      </w:pPr>
      <w:r>
        <w:t>IncreaseinCostPer</w:t>
      </w:r>
      <w:r>
        <w:rPr>
          <w:spacing w:val="-4"/>
        </w:rPr>
        <w:t>Unit:</w:t>
      </w:r>
    </w:p>
    <w:p w:rsidR="00D0059D" w:rsidRDefault="00D0059D" w:rsidP="00D0059D">
      <w:pPr>
        <w:spacing w:before="107" w:line="340" w:lineRule="auto"/>
        <w:ind w:left="760" w:right="1534"/>
        <w:rPr>
          <w:rFonts w:ascii="Arial MT"/>
        </w:rPr>
      </w:pPr>
      <w:r>
        <w:rPr>
          <w:rFonts w:ascii="Arial MT"/>
        </w:rPr>
        <w:t>Thissystemincreasesthecostperunitofproduction.Underthissystem,thecostperunitof production is uncertain because the quantity of production differs from time to time.</w:t>
      </w:r>
    </w:p>
    <w:p w:rsidR="00D0059D" w:rsidRDefault="00D0059D" w:rsidP="00D0059D">
      <w:pPr>
        <w:pStyle w:val="BodyText"/>
        <w:spacing w:before="36"/>
        <w:rPr>
          <w:rFonts w:ascii="Arial MT"/>
        </w:rPr>
      </w:pPr>
    </w:p>
    <w:p w:rsidR="00D0059D" w:rsidRDefault="00D0059D" w:rsidP="00D0059D">
      <w:pPr>
        <w:pStyle w:val="ListParagraph"/>
        <w:numPr>
          <w:ilvl w:val="0"/>
          <w:numId w:val="114"/>
        </w:numPr>
        <w:tabs>
          <w:tab w:val="left" w:pos="1006"/>
        </w:tabs>
        <w:ind w:left="1006" w:hanging="246"/>
      </w:pPr>
      <w:r>
        <w:t>DifficulttoMeasurethe</w:t>
      </w:r>
      <w:r>
        <w:rPr>
          <w:spacing w:val="-2"/>
        </w:rPr>
        <w:t xml:space="preserve"> Efficiency:</w:t>
      </w:r>
    </w:p>
    <w:p w:rsidR="00D0059D" w:rsidRDefault="00D0059D" w:rsidP="00D0059D">
      <w:pPr>
        <w:spacing w:before="107" w:line="340" w:lineRule="auto"/>
        <w:ind w:left="760" w:right="1534"/>
        <w:rPr>
          <w:rFonts w:ascii="Arial MT"/>
        </w:rPr>
      </w:pPr>
      <w:r>
        <w:rPr>
          <w:rFonts w:ascii="Arial MT"/>
        </w:rPr>
        <w:t>Underthissystemof wagepayment,itisverydifficulttomeasuretheefficiencyof workers because all the workers of equal status are paid the wages at equal rate.</w:t>
      </w:r>
    </w:p>
    <w:p w:rsidR="00D0059D" w:rsidRDefault="00D0059D" w:rsidP="00D0059D">
      <w:pPr>
        <w:pStyle w:val="BodyText"/>
        <w:spacing w:before="37"/>
        <w:rPr>
          <w:rFonts w:ascii="Arial MT"/>
        </w:rPr>
      </w:pPr>
    </w:p>
    <w:p w:rsidR="00D0059D" w:rsidRDefault="00D0059D" w:rsidP="00D0059D">
      <w:pPr>
        <w:ind w:left="40"/>
        <w:rPr>
          <w:rFonts w:ascii="Arial MT"/>
        </w:rPr>
      </w:pPr>
      <w:r>
        <w:rPr>
          <w:rFonts w:ascii="Arial MT"/>
        </w:rPr>
        <w:t>Method#2. PieceRate</w:t>
      </w:r>
      <w:r>
        <w:rPr>
          <w:rFonts w:ascii="Arial MT"/>
          <w:spacing w:val="-2"/>
        </w:rPr>
        <w:t>System:</w:t>
      </w:r>
    </w:p>
    <w:p w:rsidR="00D0059D" w:rsidRDefault="00D0059D" w:rsidP="00D0059D">
      <w:pPr>
        <w:spacing w:before="107" w:line="340" w:lineRule="auto"/>
        <w:ind w:left="40" w:right="1534"/>
        <w:rPr>
          <w:rFonts w:ascii="Arial MT"/>
        </w:rPr>
      </w:pPr>
      <w:r>
        <w:rPr>
          <w:rFonts w:ascii="Arial MT"/>
        </w:rPr>
        <w:t>Under this system of wage payment, the workers are paid the wages on the basis of quantity and qualityofworkperformedbythem.Underthissystem,theratesofwagesaredeterminedaccordingto quantity and quality of work and the workers are paid according to these rates.</w:t>
      </w:r>
    </w:p>
    <w:p w:rsidR="00D0059D" w:rsidRDefault="00D0059D" w:rsidP="00D0059D">
      <w:pPr>
        <w:pStyle w:val="BodyText"/>
        <w:spacing w:before="37"/>
        <w:rPr>
          <w:rFonts w:ascii="Arial MT"/>
        </w:rPr>
      </w:pPr>
    </w:p>
    <w:p w:rsidR="00D0059D" w:rsidRDefault="00D0059D" w:rsidP="00D0059D">
      <w:pPr>
        <w:spacing w:line="340" w:lineRule="auto"/>
        <w:ind w:left="40" w:right="2556"/>
        <w:rPr>
          <w:rFonts w:ascii="Arial MT" w:hAnsi="Arial MT"/>
        </w:rPr>
      </w:pPr>
      <w:r>
        <w:rPr>
          <w:rFonts w:ascii="Arial MT" w:hAnsi="Arial MT"/>
        </w:rPr>
        <w:t>Theamountofwagestobepaidtoaworkerunderthissystemiscalculatedasunder: Wages = Units of production × Rate per unit.</w:t>
      </w:r>
    </w:p>
    <w:p w:rsidR="00D0059D" w:rsidRDefault="00D0059D" w:rsidP="00D0059D">
      <w:pPr>
        <w:pStyle w:val="BodyText"/>
        <w:spacing w:before="37"/>
        <w:rPr>
          <w:rFonts w:ascii="Arial MT"/>
        </w:rPr>
      </w:pPr>
    </w:p>
    <w:p w:rsidR="00D0059D" w:rsidRDefault="00D0059D" w:rsidP="00D0059D">
      <w:pPr>
        <w:ind w:left="40"/>
        <w:rPr>
          <w:rFonts w:ascii="Arial MT"/>
        </w:rPr>
      </w:pPr>
      <w:r>
        <w:rPr>
          <w:rFonts w:ascii="Arial MT"/>
        </w:rPr>
        <w:t>SuitabilityofPieceRate</w:t>
      </w:r>
      <w:r>
        <w:rPr>
          <w:rFonts w:ascii="Arial MT"/>
          <w:spacing w:val="-2"/>
        </w:rPr>
        <w:t>System:</w:t>
      </w:r>
    </w:p>
    <w:p w:rsidR="00D0059D" w:rsidRDefault="00D0059D" w:rsidP="00D0059D">
      <w:pPr>
        <w:spacing w:before="107"/>
        <w:ind w:left="40"/>
        <w:rPr>
          <w:rFonts w:ascii="Arial MT"/>
        </w:rPr>
      </w:pPr>
      <w:r>
        <w:rPr>
          <w:rFonts w:ascii="Arial MT"/>
        </w:rPr>
        <w:t>Thissystemof wagepaymentisverysuitableinthefollowing</w:t>
      </w:r>
      <w:r>
        <w:rPr>
          <w:rFonts w:ascii="Arial MT"/>
          <w:spacing w:val="-2"/>
        </w:rPr>
        <w:t>conditions:</w:t>
      </w:r>
    </w:p>
    <w:p w:rsidR="00D0059D" w:rsidRDefault="00D0059D" w:rsidP="00D0059D">
      <w:pPr>
        <w:pStyle w:val="ListParagraph"/>
        <w:numPr>
          <w:ilvl w:val="0"/>
          <w:numId w:val="113"/>
        </w:numPr>
        <w:tabs>
          <w:tab w:val="left" w:pos="997"/>
        </w:tabs>
        <w:spacing w:before="107"/>
        <w:ind w:left="997" w:hanging="237"/>
      </w:pPr>
      <w:r>
        <w:t>Whenthe workisofstandard</w:t>
      </w:r>
      <w:r>
        <w:rPr>
          <w:spacing w:val="-2"/>
        </w:rPr>
        <w:t xml:space="preserve"> nature.</w:t>
      </w:r>
    </w:p>
    <w:p w:rsidR="00D0059D" w:rsidRDefault="00D0059D" w:rsidP="00D0059D">
      <w:pPr>
        <w:pStyle w:val="BodyText"/>
        <w:spacing w:before="142"/>
        <w:rPr>
          <w:rFonts w:ascii="Arial MT"/>
        </w:rPr>
      </w:pPr>
    </w:p>
    <w:p w:rsidR="00D0059D" w:rsidRDefault="00D0059D" w:rsidP="00D0059D">
      <w:pPr>
        <w:pStyle w:val="ListParagraph"/>
        <w:numPr>
          <w:ilvl w:val="0"/>
          <w:numId w:val="113"/>
        </w:numPr>
        <w:tabs>
          <w:tab w:val="left" w:pos="997"/>
        </w:tabs>
        <w:ind w:left="997" w:hanging="237"/>
      </w:pPr>
      <w:r>
        <w:t>Whenthework canbemeasured</w:t>
      </w:r>
      <w:r>
        <w:rPr>
          <w:spacing w:val="-2"/>
        </w:rPr>
        <w:t>easily.</w:t>
      </w:r>
    </w:p>
    <w:p w:rsidR="00D0059D" w:rsidRDefault="00D0059D" w:rsidP="00D0059D">
      <w:pPr>
        <w:pStyle w:val="BodyText"/>
        <w:spacing w:before="142"/>
        <w:rPr>
          <w:rFonts w:ascii="Arial MT"/>
        </w:rPr>
      </w:pPr>
    </w:p>
    <w:p w:rsidR="00D0059D" w:rsidRDefault="00D0059D" w:rsidP="00D0059D">
      <w:pPr>
        <w:pStyle w:val="ListParagraph"/>
        <w:numPr>
          <w:ilvl w:val="0"/>
          <w:numId w:val="113"/>
        </w:numPr>
        <w:tabs>
          <w:tab w:val="left" w:pos="997"/>
        </w:tabs>
        <w:ind w:left="997" w:hanging="237"/>
      </w:pPr>
      <w:r>
        <w:t>Whenthereisagreatneed ofincreaseinthe</w:t>
      </w:r>
      <w:r>
        <w:rPr>
          <w:spacing w:val="-2"/>
        </w:rPr>
        <w:t>production.</w:t>
      </w:r>
    </w:p>
    <w:p w:rsidR="00D0059D" w:rsidRDefault="00D0059D" w:rsidP="00D0059D">
      <w:pPr>
        <w:pStyle w:val="BodyText"/>
        <w:spacing w:before="142"/>
        <w:rPr>
          <w:rFonts w:ascii="Arial MT"/>
        </w:rPr>
      </w:pPr>
    </w:p>
    <w:p w:rsidR="00D0059D" w:rsidRDefault="00D0059D" w:rsidP="00D0059D">
      <w:pPr>
        <w:ind w:left="40"/>
        <w:rPr>
          <w:rFonts w:ascii="Arial MT"/>
        </w:rPr>
      </w:pPr>
      <w:r>
        <w:rPr>
          <w:rFonts w:ascii="Arial MT"/>
        </w:rPr>
        <w:t>MeritsofPieceRate</w:t>
      </w:r>
      <w:r>
        <w:rPr>
          <w:rFonts w:ascii="Arial MT"/>
          <w:spacing w:val="-2"/>
        </w:rPr>
        <w:t>System:</w:t>
      </w:r>
    </w:p>
    <w:p w:rsidR="00D0059D" w:rsidRDefault="00D0059D" w:rsidP="00D0059D">
      <w:pPr>
        <w:pStyle w:val="ListParagraph"/>
        <w:numPr>
          <w:ilvl w:val="0"/>
          <w:numId w:val="112"/>
        </w:numPr>
        <w:tabs>
          <w:tab w:val="left" w:pos="1004"/>
        </w:tabs>
        <w:spacing w:before="107"/>
        <w:ind w:left="1004" w:hanging="244"/>
      </w:pPr>
      <w:r>
        <w:t>IncentivetoMore</w:t>
      </w:r>
      <w:r>
        <w:rPr>
          <w:spacing w:val="-4"/>
        </w:rPr>
        <w:t>Work:</w:t>
      </w:r>
    </w:p>
    <w:p w:rsidR="00D0059D" w:rsidRDefault="00D0059D" w:rsidP="00D0059D">
      <w:pPr>
        <w:spacing w:before="107" w:line="340" w:lineRule="auto"/>
        <w:ind w:left="760" w:right="1534"/>
        <w:rPr>
          <w:rFonts w:ascii="Arial MT"/>
        </w:rPr>
      </w:pPr>
      <w:r>
        <w:rPr>
          <w:rFonts w:ascii="Arial MT"/>
        </w:rPr>
        <w:t>Thissystemencouragestheworkerstodomoreandmorework becausetheygettheirwages according to their work.</w:t>
      </w:r>
    </w:p>
    <w:p w:rsidR="00D0059D" w:rsidRDefault="00D0059D" w:rsidP="00D0059D">
      <w:pPr>
        <w:pStyle w:val="BodyText"/>
        <w:spacing w:before="36"/>
        <w:rPr>
          <w:rFonts w:ascii="Arial MT"/>
        </w:rPr>
      </w:pPr>
    </w:p>
    <w:p w:rsidR="00D0059D" w:rsidRDefault="00D0059D" w:rsidP="00D0059D">
      <w:pPr>
        <w:pStyle w:val="ListParagraph"/>
        <w:numPr>
          <w:ilvl w:val="0"/>
          <w:numId w:val="112"/>
        </w:numPr>
        <w:tabs>
          <w:tab w:val="left" w:pos="1006"/>
        </w:tabs>
        <w:ind w:left="1006"/>
      </w:pPr>
      <w:r>
        <w:t>ProperUtilisationof</w:t>
      </w:r>
      <w:r>
        <w:rPr>
          <w:spacing w:val="-2"/>
        </w:rPr>
        <w:t>Machines:</w:t>
      </w:r>
    </w:p>
    <w:p w:rsidR="00D0059D" w:rsidRDefault="00D0059D" w:rsidP="00D0059D">
      <w:pPr>
        <w:pStyle w:val="ListParagraph"/>
        <w:sectPr w:rsidR="00D0059D">
          <w:pgSz w:w="12240" w:h="15840"/>
          <w:pgMar w:top="1260" w:right="0" w:bottom="960" w:left="720" w:header="727" w:footer="738" w:gutter="0"/>
          <w:cols w:space="720"/>
        </w:sectPr>
      </w:pPr>
    </w:p>
    <w:p w:rsidR="00D0059D" w:rsidRDefault="00D0059D" w:rsidP="00D0059D">
      <w:pPr>
        <w:spacing w:before="237" w:line="340" w:lineRule="auto"/>
        <w:ind w:left="760" w:right="1727"/>
        <w:jc w:val="both"/>
        <w:rPr>
          <w:rFonts w:ascii="Arial MT"/>
        </w:rPr>
      </w:pPr>
      <w:r>
        <w:rPr>
          <w:rFonts w:ascii="Arial MT"/>
        </w:rPr>
        <w:lastRenderedPageBreak/>
        <w:t xml:space="preserve">Under thissystem,theworkersusetheirmachines and equipmentwith proper care because theyfeelthatif theirmachineisoutoforder,theirworkwillbeheldupandtheirwageswillbe </w:t>
      </w:r>
      <w:r>
        <w:rPr>
          <w:rFonts w:ascii="Arial MT"/>
          <w:spacing w:val="-4"/>
        </w:rPr>
        <w:t>low.</w:t>
      </w:r>
    </w:p>
    <w:p w:rsidR="00D0059D" w:rsidRDefault="00D0059D" w:rsidP="00D0059D">
      <w:pPr>
        <w:pStyle w:val="BodyText"/>
        <w:spacing w:before="38"/>
        <w:rPr>
          <w:rFonts w:ascii="Arial MT"/>
        </w:rPr>
      </w:pPr>
    </w:p>
    <w:p w:rsidR="00D0059D" w:rsidRDefault="00D0059D" w:rsidP="00D0059D">
      <w:pPr>
        <w:pStyle w:val="ListParagraph"/>
        <w:numPr>
          <w:ilvl w:val="0"/>
          <w:numId w:val="112"/>
        </w:numPr>
        <w:tabs>
          <w:tab w:val="left" w:pos="1004"/>
        </w:tabs>
        <w:ind w:left="1004" w:hanging="244"/>
      </w:pPr>
      <w:r>
        <w:t>IncreaseintheQuantityof</w:t>
      </w:r>
      <w:r>
        <w:rPr>
          <w:spacing w:val="-2"/>
        </w:rPr>
        <w:t>Production:</w:t>
      </w:r>
    </w:p>
    <w:p w:rsidR="00D0059D" w:rsidRDefault="00D0059D" w:rsidP="00D0059D">
      <w:pPr>
        <w:spacing w:before="107" w:line="340" w:lineRule="auto"/>
        <w:ind w:left="760" w:right="1824"/>
        <w:jc w:val="both"/>
        <w:rPr>
          <w:rFonts w:ascii="Arial MT"/>
        </w:rPr>
      </w:pPr>
      <w:r>
        <w:rPr>
          <w:rFonts w:ascii="Arial MT"/>
        </w:rPr>
        <w:t>Thesystemofwagepaymentgetsmoreproductionbecausealltheworkersmaketheirbest efforts to increase the production.</w:t>
      </w:r>
    </w:p>
    <w:p w:rsidR="00D0059D" w:rsidRDefault="00D0059D" w:rsidP="00D0059D">
      <w:pPr>
        <w:pStyle w:val="BodyText"/>
        <w:spacing w:before="36"/>
        <w:rPr>
          <w:rFonts w:ascii="Arial MT"/>
        </w:rPr>
      </w:pPr>
    </w:p>
    <w:p w:rsidR="00D0059D" w:rsidRDefault="00D0059D" w:rsidP="00D0059D">
      <w:pPr>
        <w:pStyle w:val="ListParagraph"/>
        <w:numPr>
          <w:ilvl w:val="0"/>
          <w:numId w:val="112"/>
        </w:numPr>
        <w:tabs>
          <w:tab w:val="left" w:pos="1006"/>
        </w:tabs>
        <w:ind w:left="1006"/>
      </w:pPr>
      <w:r>
        <w:t>BestUtilisationof</w:t>
      </w:r>
      <w:r>
        <w:rPr>
          <w:spacing w:val="-2"/>
        </w:rPr>
        <w:t>Time:</w:t>
      </w:r>
    </w:p>
    <w:p w:rsidR="00D0059D" w:rsidRDefault="00D0059D" w:rsidP="00D0059D">
      <w:pPr>
        <w:spacing w:before="107" w:line="340" w:lineRule="auto"/>
        <w:ind w:left="760" w:right="1613"/>
        <w:jc w:val="both"/>
        <w:rPr>
          <w:rFonts w:ascii="Arial MT"/>
        </w:rPr>
      </w:pPr>
      <w:r>
        <w:rPr>
          <w:rFonts w:ascii="Arial MT"/>
        </w:rPr>
        <w:t>Astheworkersarepaidaccordingtotheirwork,theymakethebestpossibleutilisationoftheir time. They do not want to waste their time.</w:t>
      </w:r>
    </w:p>
    <w:p w:rsidR="00D0059D" w:rsidRDefault="00D0059D" w:rsidP="00D0059D">
      <w:pPr>
        <w:pStyle w:val="BodyText"/>
        <w:spacing w:before="37"/>
        <w:rPr>
          <w:rFonts w:ascii="Arial MT"/>
        </w:rPr>
      </w:pPr>
    </w:p>
    <w:p w:rsidR="00D0059D" w:rsidRDefault="00D0059D" w:rsidP="00D0059D">
      <w:pPr>
        <w:pStyle w:val="ListParagraph"/>
        <w:numPr>
          <w:ilvl w:val="0"/>
          <w:numId w:val="112"/>
        </w:numPr>
        <w:tabs>
          <w:tab w:val="left" w:pos="1006"/>
        </w:tabs>
        <w:ind w:left="1006"/>
      </w:pPr>
      <w:r>
        <w:t>DecreaseintheCostof</w:t>
      </w:r>
      <w:r>
        <w:rPr>
          <w:spacing w:val="-2"/>
        </w:rPr>
        <w:t>Production:</w:t>
      </w:r>
    </w:p>
    <w:p w:rsidR="00D0059D" w:rsidRDefault="00D0059D" w:rsidP="00D0059D">
      <w:pPr>
        <w:spacing w:before="107" w:line="340" w:lineRule="auto"/>
        <w:ind w:left="760" w:right="1882"/>
        <w:rPr>
          <w:rFonts w:ascii="Arial MT"/>
        </w:rPr>
      </w:pPr>
      <w:r>
        <w:rPr>
          <w:rFonts w:ascii="Arial MT"/>
        </w:rPr>
        <w:t>Thissystemdecreasesthecostofproductionbecausethemaximumproductionisdoneby the workers in the minimum time. It decreases the cost per unit of production also.</w:t>
      </w:r>
    </w:p>
    <w:p w:rsidR="00D0059D" w:rsidRDefault="00D0059D" w:rsidP="00D0059D">
      <w:pPr>
        <w:pStyle w:val="BodyText"/>
        <w:spacing w:before="36"/>
        <w:rPr>
          <w:rFonts w:ascii="Arial MT"/>
        </w:rPr>
      </w:pPr>
    </w:p>
    <w:p w:rsidR="00D0059D" w:rsidRDefault="00D0059D" w:rsidP="00D0059D">
      <w:pPr>
        <w:pStyle w:val="ListParagraph"/>
        <w:numPr>
          <w:ilvl w:val="0"/>
          <w:numId w:val="112"/>
        </w:numPr>
        <w:tabs>
          <w:tab w:val="left" w:pos="1006"/>
        </w:tabs>
        <w:spacing w:before="1"/>
        <w:ind w:left="1006"/>
      </w:pPr>
      <w:r>
        <w:t>DecreaseintheCostofSupervisionand</w:t>
      </w:r>
      <w:r>
        <w:rPr>
          <w:spacing w:val="-2"/>
        </w:rPr>
        <w:t>Administration:</w:t>
      </w:r>
    </w:p>
    <w:p w:rsidR="00D0059D" w:rsidRDefault="00D0059D" w:rsidP="00D0059D">
      <w:pPr>
        <w:spacing w:before="107" w:line="340" w:lineRule="auto"/>
        <w:ind w:left="760" w:right="1534"/>
        <w:rPr>
          <w:rFonts w:ascii="Arial MT"/>
        </w:rPr>
      </w:pPr>
      <w:r>
        <w:rPr>
          <w:rFonts w:ascii="Arial MT"/>
        </w:rPr>
        <w:t xml:space="preserve">Thissystemofwagepaymentminimisestheneedsofsupervision.Itreducesthecostof </w:t>
      </w:r>
      <w:r>
        <w:rPr>
          <w:rFonts w:ascii="Arial MT"/>
          <w:spacing w:val="-2"/>
        </w:rPr>
        <w:t>supervision.</w:t>
      </w:r>
    </w:p>
    <w:p w:rsidR="00D0059D" w:rsidRDefault="00D0059D" w:rsidP="00D0059D">
      <w:pPr>
        <w:pStyle w:val="BodyText"/>
        <w:spacing w:before="36"/>
        <w:rPr>
          <w:rFonts w:ascii="Arial MT"/>
        </w:rPr>
      </w:pPr>
    </w:p>
    <w:p w:rsidR="00D0059D" w:rsidRDefault="00D0059D" w:rsidP="00D0059D">
      <w:pPr>
        <w:pStyle w:val="ListParagraph"/>
        <w:numPr>
          <w:ilvl w:val="0"/>
          <w:numId w:val="112"/>
        </w:numPr>
        <w:tabs>
          <w:tab w:val="left" w:pos="1006"/>
        </w:tabs>
        <w:ind w:left="1006"/>
      </w:pPr>
      <w:r>
        <w:t>Easyand</w:t>
      </w:r>
      <w:r>
        <w:rPr>
          <w:spacing w:val="-2"/>
        </w:rPr>
        <w:t>Simple:</w:t>
      </w:r>
    </w:p>
    <w:p w:rsidR="00D0059D" w:rsidRDefault="00D0059D" w:rsidP="00D0059D">
      <w:pPr>
        <w:spacing w:before="107"/>
        <w:ind w:left="760"/>
        <w:rPr>
          <w:rFonts w:ascii="Arial MT"/>
        </w:rPr>
      </w:pPr>
      <w:r>
        <w:rPr>
          <w:rFonts w:ascii="Arial MT"/>
        </w:rPr>
        <w:t>Thissystemof wagepaymentisveryeasytounderstandand verysimpleto</w:t>
      </w:r>
      <w:r>
        <w:rPr>
          <w:rFonts w:ascii="Arial MT"/>
          <w:spacing w:val="-2"/>
        </w:rPr>
        <w:t>calculate.</w:t>
      </w:r>
    </w:p>
    <w:p w:rsidR="00D0059D" w:rsidRDefault="00D0059D" w:rsidP="00D0059D">
      <w:pPr>
        <w:pStyle w:val="BodyText"/>
        <w:spacing w:before="142"/>
        <w:rPr>
          <w:rFonts w:ascii="Arial MT"/>
        </w:rPr>
      </w:pPr>
    </w:p>
    <w:p w:rsidR="00D0059D" w:rsidRDefault="00D0059D" w:rsidP="00D0059D">
      <w:pPr>
        <w:pStyle w:val="ListParagraph"/>
        <w:numPr>
          <w:ilvl w:val="0"/>
          <w:numId w:val="112"/>
        </w:numPr>
        <w:tabs>
          <w:tab w:val="left" w:pos="1004"/>
        </w:tabs>
        <w:ind w:left="1004" w:hanging="244"/>
      </w:pPr>
      <w:r>
        <w:t>ImprovementintheStandardofLivingof</w:t>
      </w:r>
      <w:r>
        <w:rPr>
          <w:spacing w:val="-2"/>
        </w:rPr>
        <w:t>Workers:</w:t>
      </w:r>
    </w:p>
    <w:p w:rsidR="00D0059D" w:rsidRDefault="00D0059D" w:rsidP="00D0059D">
      <w:pPr>
        <w:spacing w:before="107" w:line="340" w:lineRule="auto"/>
        <w:ind w:left="760" w:right="1534"/>
        <w:rPr>
          <w:rFonts w:ascii="Arial MT"/>
        </w:rPr>
      </w:pPr>
      <w:r>
        <w:rPr>
          <w:rFonts w:ascii="Arial MT"/>
        </w:rPr>
        <w:t>Workers get more wages because they produce more. It increases their efficiency and productivity.Itincreasestheirremunerationalsowhichimprovestheirstandardofliving.</w:t>
      </w:r>
    </w:p>
    <w:p w:rsidR="00D0059D" w:rsidRDefault="00D0059D" w:rsidP="00D0059D">
      <w:pPr>
        <w:pStyle w:val="BodyText"/>
        <w:spacing w:before="37"/>
        <w:rPr>
          <w:rFonts w:ascii="Arial MT"/>
        </w:rPr>
      </w:pPr>
    </w:p>
    <w:p w:rsidR="00D0059D" w:rsidRDefault="00D0059D" w:rsidP="00D0059D">
      <w:pPr>
        <w:pStyle w:val="ListParagraph"/>
        <w:numPr>
          <w:ilvl w:val="0"/>
          <w:numId w:val="112"/>
        </w:numPr>
        <w:tabs>
          <w:tab w:val="left" w:pos="1006"/>
        </w:tabs>
        <w:ind w:left="1006"/>
      </w:pPr>
      <w:r>
        <w:t>Mobilityof</w:t>
      </w:r>
      <w:r>
        <w:rPr>
          <w:spacing w:val="-2"/>
        </w:rPr>
        <w:t>Workers:</w:t>
      </w:r>
    </w:p>
    <w:p w:rsidR="00D0059D" w:rsidRDefault="00D0059D" w:rsidP="00D0059D">
      <w:pPr>
        <w:spacing w:before="107" w:line="340" w:lineRule="auto"/>
        <w:ind w:left="760" w:right="1882"/>
        <w:rPr>
          <w:rFonts w:ascii="Arial MT"/>
        </w:rPr>
      </w:pPr>
      <w:r>
        <w:rPr>
          <w:rFonts w:ascii="Arial MT"/>
        </w:rPr>
        <w:t>Thissystemofwagepaymentincreasesthemobilityofworkersbecausetheycanchange their enterprise easily.</w:t>
      </w:r>
    </w:p>
    <w:p w:rsidR="00D0059D" w:rsidRDefault="00D0059D" w:rsidP="00D0059D">
      <w:pPr>
        <w:pStyle w:val="BodyText"/>
        <w:spacing w:before="36"/>
        <w:rPr>
          <w:rFonts w:ascii="Arial MT"/>
        </w:rPr>
      </w:pPr>
    </w:p>
    <w:p w:rsidR="00D0059D" w:rsidRDefault="00D0059D" w:rsidP="00D0059D">
      <w:pPr>
        <w:pStyle w:val="ListParagraph"/>
        <w:numPr>
          <w:ilvl w:val="0"/>
          <w:numId w:val="112"/>
        </w:numPr>
        <w:tabs>
          <w:tab w:val="left" w:pos="1127"/>
        </w:tabs>
        <w:ind w:left="1127" w:hanging="367"/>
      </w:pPr>
      <w:r>
        <w:t>MeasurementoftheEfficiencyof the</w:t>
      </w:r>
      <w:r>
        <w:rPr>
          <w:spacing w:val="-2"/>
        </w:rPr>
        <w:t>Workers:</w:t>
      </w:r>
    </w:p>
    <w:p w:rsidR="00D0059D" w:rsidRDefault="00D0059D" w:rsidP="00D0059D">
      <w:pPr>
        <w:spacing w:before="107" w:line="340" w:lineRule="auto"/>
        <w:ind w:left="760" w:right="1534"/>
        <w:rPr>
          <w:rFonts w:ascii="Arial MT"/>
        </w:rPr>
      </w:pPr>
      <w:r>
        <w:rPr>
          <w:rFonts w:ascii="Arial MT"/>
        </w:rPr>
        <w:t>Thissystemprovides anopportunitytomeasuretheefficiencyoftheworkers.Itmakesproper distinction between efficient and inefficient working staff of the enterprise.</w:t>
      </w:r>
    </w:p>
    <w:p w:rsidR="00D0059D" w:rsidRDefault="00D0059D" w:rsidP="00D0059D">
      <w:pPr>
        <w:pStyle w:val="BodyText"/>
        <w:spacing w:before="37"/>
        <w:rPr>
          <w:rFonts w:ascii="Arial MT"/>
        </w:rPr>
      </w:pPr>
    </w:p>
    <w:p w:rsidR="00D0059D" w:rsidRDefault="00D0059D" w:rsidP="00D0059D">
      <w:pPr>
        <w:pStyle w:val="ListParagraph"/>
        <w:numPr>
          <w:ilvl w:val="0"/>
          <w:numId w:val="112"/>
        </w:numPr>
        <w:tabs>
          <w:tab w:val="left" w:pos="1127"/>
        </w:tabs>
        <w:ind w:left="1127" w:hanging="367"/>
      </w:pPr>
      <w:r>
        <w:rPr>
          <w:spacing w:val="-2"/>
        </w:rPr>
        <w:t>Justified:</w:t>
      </w:r>
    </w:p>
    <w:p w:rsidR="00D0059D" w:rsidRDefault="00D0059D" w:rsidP="00D0059D">
      <w:pPr>
        <w:spacing w:before="107" w:line="340" w:lineRule="auto"/>
        <w:ind w:left="760" w:right="1882"/>
        <w:rPr>
          <w:rFonts w:ascii="Arial MT"/>
        </w:rPr>
      </w:pPr>
      <w:r>
        <w:rPr>
          <w:rFonts w:ascii="Arial MT"/>
        </w:rPr>
        <w:t>Thissystemofwagepaymentjustifiedalsobecausetheworkersarepaidthewages according to the work performed by them.</w:t>
      </w:r>
    </w:p>
    <w:p w:rsidR="00D0059D" w:rsidRDefault="00D0059D" w:rsidP="00D0059D">
      <w:pPr>
        <w:spacing w:line="340" w:lineRule="auto"/>
        <w:rPr>
          <w:rFonts w:ascii="Arial MT"/>
        </w:rPr>
        <w:sectPr w:rsidR="00D0059D">
          <w:pgSz w:w="12240" w:h="15840"/>
          <w:pgMar w:top="1260" w:right="0" w:bottom="960" w:left="720" w:header="727" w:footer="738" w:gutter="0"/>
          <w:cols w:space="720"/>
        </w:sectPr>
      </w:pPr>
    </w:p>
    <w:p w:rsidR="00D0059D" w:rsidRDefault="00D0059D" w:rsidP="00D0059D">
      <w:pPr>
        <w:pStyle w:val="ListParagraph"/>
        <w:numPr>
          <w:ilvl w:val="0"/>
          <w:numId w:val="112"/>
        </w:numPr>
        <w:tabs>
          <w:tab w:val="left" w:pos="1127"/>
        </w:tabs>
        <w:spacing w:before="237"/>
        <w:ind w:left="1127" w:hanging="367"/>
      </w:pPr>
      <w:r>
        <w:lastRenderedPageBreak/>
        <w:t>HelpfulinMaintainingIndustrial</w:t>
      </w:r>
      <w:r>
        <w:rPr>
          <w:spacing w:val="-2"/>
        </w:rPr>
        <w:t>Peace:</w:t>
      </w:r>
    </w:p>
    <w:p w:rsidR="00D0059D" w:rsidRDefault="00D0059D" w:rsidP="00D0059D">
      <w:pPr>
        <w:spacing w:before="107" w:line="340" w:lineRule="auto"/>
        <w:ind w:left="760" w:right="1882"/>
        <w:rPr>
          <w:rFonts w:ascii="Arial MT"/>
        </w:rPr>
      </w:pPr>
      <w:r>
        <w:rPr>
          <w:rFonts w:ascii="Arial MT"/>
        </w:rPr>
        <w:t xml:space="preserve">Thissystembringsindustrialpeacealsobecauseitsatisfiesboththeworkersandthe </w:t>
      </w:r>
      <w:r>
        <w:rPr>
          <w:rFonts w:ascii="Arial MT"/>
          <w:spacing w:val="-2"/>
        </w:rPr>
        <w:t>employer.</w:t>
      </w:r>
    </w:p>
    <w:p w:rsidR="00D0059D" w:rsidRDefault="00D0059D" w:rsidP="00D0059D">
      <w:pPr>
        <w:pStyle w:val="BodyText"/>
        <w:spacing w:before="37"/>
        <w:rPr>
          <w:rFonts w:ascii="Arial MT"/>
        </w:rPr>
      </w:pPr>
    </w:p>
    <w:p w:rsidR="00D0059D" w:rsidRDefault="00D0059D" w:rsidP="00D0059D">
      <w:pPr>
        <w:ind w:left="40"/>
        <w:rPr>
          <w:rFonts w:ascii="Arial MT"/>
        </w:rPr>
      </w:pPr>
      <w:r>
        <w:rPr>
          <w:rFonts w:ascii="Arial MT"/>
        </w:rPr>
        <w:t>DemeritsofPieceRate</w:t>
      </w:r>
      <w:r>
        <w:rPr>
          <w:rFonts w:ascii="Arial MT"/>
          <w:spacing w:val="-2"/>
        </w:rPr>
        <w:t>System:</w:t>
      </w:r>
    </w:p>
    <w:p w:rsidR="00D0059D" w:rsidRDefault="00D0059D" w:rsidP="00D0059D">
      <w:pPr>
        <w:pStyle w:val="ListParagraph"/>
        <w:numPr>
          <w:ilvl w:val="0"/>
          <w:numId w:val="111"/>
        </w:numPr>
        <w:tabs>
          <w:tab w:val="left" w:pos="1006"/>
        </w:tabs>
        <w:spacing w:before="107"/>
        <w:ind w:left="1006" w:hanging="246"/>
      </w:pPr>
      <w:r>
        <w:t>LackofUnityamong</w:t>
      </w:r>
      <w:r>
        <w:rPr>
          <w:spacing w:val="-2"/>
        </w:rPr>
        <w:t>Workers:</w:t>
      </w:r>
    </w:p>
    <w:p w:rsidR="00D0059D" w:rsidRDefault="00D0059D" w:rsidP="00D0059D">
      <w:pPr>
        <w:spacing w:before="107" w:line="340" w:lineRule="auto"/>
        <w:ind w:left="760" w:right="1534"/>
        <w:rPr>
          <w:rFonts w:ascii="Arial MT"/>
        </w:rPr>
      </w:pPr>
      <w:r>
        <w:rPr>
          <w:rFonts w:ascii="Arial MT"/>
        </w:rPr>
        <w:t>Thissystemlackstheunityandmutualco-operationamongworkers.Theyfeelthemselves competitor to each other.</w:t>
      </w:r>
    </w:p>
    <w:p w:rsidR="00D0059D" w:rsidRDefault="00D0059D" w:rsidP="00D0059D">
      <w:pPr>
        <w:pStyle w:val="BodyText"/>
        <w:spacing w:before="36"/>
        <w:rPr>
          <w:rFonts w:ascii="Arial MT"/>
        </w:rPr>
      </w:pPr>
    </w:p>
    <w:p w:rsidR="00D0059D" w:rsidRDefault="00D0059D" w:rsidP="00D0059D">
      <w:pPr>
        <w:pStyle w:val="ListParagraph"/>
        <w:numPr>
          <w:ilvl w:val="0"/>
          <w:numId w:val="111"/>
        </w:numPr>
        <w:tabs>
          <w:tab w:val="left" w:pos="1006"/>
        </w:tabs>
        <w:spacing w:before="1"/>
        <w:ind w:left="1006" w:hanging="246"/>
      </w:pPr>
      <w:r>
        <w:t>LossofWorkersonthe Failureof Machines</w:t>
      </w:r>
      <w:r>
        <w:rPr>
          <w:spacing w:val="-4"/>
        </w:rPr>
        <w:t>etc.:</w:t>
      </w:r>
    </w:p>
    <w:p w:rsidR="00D0059D" w:rsidRDefault="00D0059D" w:rsidP="00D0059D">
      <w:pPr>
        <w:spacing w:before="107" w:line="340" w:lineRule="auto"/>
        <w:ind w:left="760" w:right="1534"/>
        <w:rPr>
          <w:rFonts w:ascii="Arial MT"/>
        </w:rPr>
      </w:pPr>
      <w:r>
        <w:rPr>
          <w:rFonts w:ascii="Arial MT"/>
        </w:rPr>
        <w:t>Itbecauseof anyreason,themachinesfailorthepowerfails,the work ofworkersisheldup and they lose their wages.</w:t>
      </w:r>
    </w:p>
    <w:p w:rsidR="00D0059D" w:rsidRDefault="00D0059D" w:rsidP="00D0059D">
      <w:pPr>
        <w:pStyle w:val="BodyText"/>
        <w:spacing w:before="36"/>
        <w:rPr>
          <w:rFonts w:ascii="Arial MT"/>
        </w:rPr>
      </w:pPr>
    </w:p>
    <w:p w:rsidR="00D0059D" w:rsidRDefault="00D0059D" w:rsidP="00D0059D">
      <w:pPr>
        <w:pStyle w:val="ListParagraph"/>
        <w:numPr>
          <w:ilvl w:val="0"/>
          <w:numId w:val="111"/>
        </w:numPr>
        <w:tabs>
          <w:tab w:val="left" w:pos="1006"/>
        </w:tabs>
        <w:ind w:left="1006" w:hanging="246"/>
      </w:pPr>
      <w:r>
        <w:t>Misuseof theFactorsof</w:t>
      </w:r>
      <w:r>
        <w:rPr>
          <w:spacing w:val="-2"/>
        </w:rPr>
        <w:t>Production:</w:t>
      </w:r>
    </w:p>
    <w:p w:rsidR="00D0059D" w:rsidRDefault="00D0059D" w:rsidP="00D0059D">
      <w:pPr>
        <w:spacing w:before="107" w:line="340" w:lineRule="auto"/>
        <w:ind w:left="760" w:right="1534"/>
        <w:rPr>
          <w:rFonts w:ascii="Arial MT"/>
        </w:rPr>
      </w:pPr>
      <w:r>
        <w:rPr>
          <w:rFonts w:ascii="Arial MT"/>
        </w:rPr>
        <w:t>Theworkersdonotpayproperattentiontowardsthefactorsofproduction.Theyonlywant to increase the speed of production.</w:t>
      </w:r>
    </w:p>
    <w:p w:rsidR="00D0059D" w:rsidRDefault="00D0059D" w:rsidP="00D0059D">
      <w:pPr>
        <w:pStyle w:val="BodyText"/>
        <w:spacing w:before="37"/>
        <w:rPr>
          <w:rFonts w:ascii="Arial MT"/>
        </w:rPr>
      </w:pPr>
    </w:p>
    <w:p w:rsidR="00D0059D" w:rsidRDefault="00D0059D" w:rsidP="00D0059D">
      <w:pPr>
        <w:pStyle w:val="ListParagraph"/>
        <w:numPr>
          <w:ilvl w:val="0"/>
          <w:numId w:val="111"/>
        </w:numPr>
        <w:tabs>
          <w:tab w:val="left" w:pos="1006"/>
        </w:tabs>
        <w:ind w:left="1006" w:hanging="246"/>
      </w:pPr>
      <w:r>
        <w:t>AdverseEffectontheHealthof</w:t>
      </w:r>
      <w:r>
        <w:rPr>
          <w:spacing w:val="-2"/>
        </w:rPr>
        <w:t>Workers:</w:t>
      </w:r>
    </w:p>
    <w:p w:rsidR="00D0059D" w:rsidRDefault="00D0059D" w:rsidP="00D0059D">
      <w:pPr>
        <w:spacing w:before="107" w:line="340" w:lineRule="auto"/>
        <w:ind w:left="760" w:right="1534"/>
        <w:rPr>
          <w:rFonts w:ascii="Arial MT"/>
        </w:rPr>
      </w:pPr>
      <w:r>
        <w:rPr>
          <w:rFonts w:ascii="Arial MT"/>
        </w:rPr>
        <w:t xml:space="preserve">Thissystemmotivatestheworkerstodomoreandmorework.Itaffectsthehealthofworkers </w:t>
      </w:r>
      <w:r>
        <w:rPr>
          <w:rFonts w:ascii="Arial MT"/>
          <w:spacing w:val="-2"/>
        </w:rPr>
        <w:t>adversely.</w:t>
      </w:r>
    </w:p>
    <w:p w:rsidR="00D0059D" w:rsidRDefault="00D0059D" w:rsidP="00D0059D">
      <w:pPr>
        <w:pStyle w:val="BodyText"/>
        <w:spacing w:before="36"/>
        <w:rPr>
          <w:rFonts w:ascii="Arial MT"/>
        </w:rPr>
      </w:pPr>
    </w:p>
    <w:p w:rsidR="00D0059D" w:rsidRDefault="00D0059D" w:rsidP="00D0059D">
      <w:pPr>
        <w:pStyle w:val="ListParagraph"/>
        <w:numPr>
          <w:ilvl w:val="0"/>
          <w:numId w:val="111"/>
        </w:numPr>
        <w:tabs>
          <w:tab w:val="left" w:pos="1006"/>
        </w:tabs>
        <w:ind w:left="1006" w:hanging="246"/>
      </w:pPr>
      <w:r>
        <w:t>LowQualityof</w:t>
      </w:r>
      <w:r>
        <w:rPr>
          <w:spacing w:val="-2"/>
        </w:rPr>
        <w:t>Production:</w:t>
      </w:r>
    </w:p>
    <w:p w:rsidR="00D0059D" w:rsidRDefault="00D0059D" w:rsidP="00D0059D">
      <w:pPr>
        <w:spacing w:before="107" w:line="340" w:lineRule="auto"/>
        <w:ind w:left="760" w:right="1534"/>
        <w:rPr>
          <w:rFonts w:ascii="Arial MT"/>
        </w:rPr>
      </w:pPr>
      <w:r>
        <w:rPr>
          <w:rFonts w:ascii="Arial MT"/>
        </w:rPr>
        <w:t>Thissystemofwagepaymentdoesnotpayanyattentiononthequalityofproduction.Asa result of it the quality of production falls down.</w:t>
      </w:r>
    </w:p>
    <w:p w:rsidR="00D0059D" w:rsidRDefault="00D0059D" w:rsidP="00D0059D">
      <w:pPr>
        <w:pStyle w:val="BodyText"/>
        <w:spacing w:before="37"/>
        <w:rPr>
          <w:rFonts w:ascii="Arial MT"/>
        </w:rPr>
      </w:pPr>
    </w:p>
    <w:p w:rsidR="00D0059D" w:rsidRDefault="00D0059D" w:rsidP="00D0059D">
      <w:pPr>
        <w:pStyle w:val="ListParagraph"/>
        <w:numPr>
          <w:ilvl w:val="0"/>
          <w:numId w:val="111"/>
        </w:numPr>
        <w:tabs>
          <w:tab w:val="left" w:pos="1006"/>
        </w:tabs>
        <w:ind w:left="1006" w:hanging="246"/>
      </w:pPr>
      <w:r>
        <w:t>UnsuitableforArtistic</w:t>
      </w:r>
      <w:r>
        <w:rPr>
          <w:spacing w:val="-2"/>
        </w:rPr>
        <w:t>Work:</w:t>
      </w:r>
    </w:p>
    <w:p w:rsidR="00D0059D" w:rsidRDefault="00D0059D" w:rsidP="00D0059D">
      <w:pPr>
        <w:spacing w:before="107" w:line="340" w:lineRule="auto"/>
        <w:ind w:left="760" w:right="1534"/>
        <w:rPr>
          <w:rFonts w:ascii="Arial MT"/>
        </w:rPr>
      </w:pPr>
      <w:r>
        <w:rPr>
          <w:rFonts w:ascii="Arial MT"/>
        </w:rPr>
        <w:t>Thissystemisnotsuitableforartisticworkbecauseartisticworkcannotbepaidonlyonthe basis of quantity of production.</w:t>
      </w:r>
    </w:p>
    <w:p w:rsidR="00D0059D" w:rsidRDefault="00D0059D" w:rsidP="00D0059D">
      <w:pPr>
        <w:pStyle w:val="BodyText"/>
        <w:spacing w:before="36"/>
        <w:rPr>
          <w:rFonts w:ascii="Arial MT"/>
        </w:rPr>
      </w:pPr>
    </w:p>
    <w:p w:rsidR="00D0059D" w:rsidRDefault="00D0059D" w:rsidP="00D0059D">
      <w:pPr>
        <w:pStyle w:val="ListParagraph"/>
        <w:numPr>
          <w:ilvl w:val="0"/>
          <w:numId w:val="111"/>
        </w:numPr>
        <w:tabs>
          <w:tab w:val="left" w:pos="1006"/>
        </w:tabs>
        <w:spacing w:before="1"/>
        <w:ind w:left="1006" w:hanging="246"/>
      </w:pPr>
      <w:r>
        <w:t>Uncertaintyof</w:t>
      </w:r>
      <w:r>
        <w:rPr>
          <w:spacing w:val="-2"/>
        </w:rPr>
        <w:t>Wages:</w:t>
      </w:r>
    </w:p>
    <w:p w:rsidR="00D0059D" w:rsidRDefault="00D0059D" w:rsidP="00D0059D">
      <w:pPr>
        <w:spacing w:before="107" w:line="340" w:lineRule="auto"/>
        <w:ind w:left="760" w:right="1534"/>
        <w:rPr>
          <w:rFonts w:ascii="Arial MT"/>
        </w:rPr>
      </w:pPr>
      <w:r>
        <w:rPr>
          <w:rFonts w:ascii="Arial MT"/>
        </w:rPr>
        <w:t xml:space="preserve">Astheamountofwagesdependsuponthequantityof production,theactualamountofwages to be paid is always uncertain. The workers also cannot estimate their remuneration in </w:t>
      </w:r>
      <w:r>
        <w:rPr>
          <w:rFonts w:ascii="Arial MT"/>
          <w:spacing w:val="-2"/>
        </w:rPr>
        <w:t>advance.</w:t>
      </w:r>
    </w:p>
    <w:p w:rsidR="00D0059D" w:rsidRDefault="00D0059D" w:rsidP="00D0059D">
      <w:pPr>
        <w:spacing w:line="340" w:lineRule="auto"/>
        <w:rPr>
          <w:rFonts w:ascii="Arial MT"/>
        </w:rPr>
        <w:sectPr w:rsidR="00D0059D">
          <w:pgSz w:w="12240" w:h="15840"/>
          <w:pgMar w:top="1260" w:right="0" w:bottom="960" w:left="720" w:header="727" w:footer="738" w:gutter="0"/>
          <w:cols w:space="720"/>
        </w:sectPr>
      </w:pPr>
    </w:p>
    <w:p w:rsidR="00D0059D" w:rsidRDefault="00D0059D" w:rsidP="00D0059D">
      <w:pPr>
        <w:pStyle w:val="BodyText"/>
        <w:spacing w:before="157"/>
        <w:rPr>
          <w:rFonts w:ascii="Arial MT"/>
        </w:rPr>
      </w:pPr>
    </w:p>
    <w:p w:rsidR="00D0059D" w:rsidRDefault="00D0059D" w:rsidP="00D0059D">
      <w:pPr>
        <w:pStyle w:val="ListParagraph"/>
        <w:numPr>
          <w:ilvl w:val="1"/>
          <w:numId w:val="117"/>
        </w:numPr>
        <w:tabs>
          <w:tab w:val="left" w:pos="407"/>
        </w:tabs>
        <w:ind w:left="407" w:hanging="367"/>
      </w:pPr>
      <w:r>
        <w:t>Labor</w:t>
      </w:r>
      <w:r>
        <w:rPr>
          <w:spacing w:val="-2"/>
        </w:rPr>
        <w:t xml:space="preserve"> incentives</w:t>
      </w:r>
    </w:p>
    <w:p w:rsidR="00D0059D" w:rsidRDefault="00D0059D" w:rsidP="00D0059D">
      <w:pPr>
        <w:pStyle w:val="BodyText"/>
        <w:spacing w:before="71" w:line="279" w:lineRule="exact"/>
        <w:ind w:left="40"/>
      </w:pPr>
      <w:r>
        <w:rPr>
          <w:w w:val="90"/>
        </w:rPr>
        <w:t>Underthesesystems,boththetimeandspeedareconsideredasthebasisofwage</w:t>
      </w:r>
      <w:r>
        <w:rPr>
          <w:spacing w:val="-2"/>
          <w:w w:val="90"/>
        </w:rPr>
        <w:t>payment.</w:t>
      </w:r>
    </w:p>
    <w:p w:rsidR="00D0059D" w:rsidRDefault="00D0059D" w:rsidP="00D0059D">
      <w:pPr>
        <w:pStyle w:val="BodyText"/>
        <w:spacing w:before="2" w:line="235" w:lineRule="auto"/>
        <w:ind w:left="40" w:right="1384"/>
      </w:pPr>
      <w:r>
        <w:rPr>
          <w:spacing w:val="-6"/>
        </w:rPr>
        <w:t xml:space="preserve">Thesesystemsprovideincentivestothe workers to produce more and moremaintainingthe qualityas </w:t>
      </w:r>
      <w:r>
        <w:rPr>
          <w:spacing w:val="-8"/>
        </w:rPr>
        <w:t xml:space="preserve">well.Theworkersarepaidbonusorpremiumfortheadditionalwork.Itisimportanttonotethatalmost </w:t>
      </w:r>
      <w:r>
        <w:rPr>
          <w:spacing w:val="-6"/>
        </w:rPr>
        <w:t>all the systems incentive wages provide for minimum guaranteed wages to the workers.</w:t>
      </w:r>
    </w:p>
    <w:p w:rsidR="00D0059D" w:rsidRDefault="00D0059D" w:rsidP="00D0059D">
      <w:pPr>
        <w:ind w:left="40"/>
        <w:rPr>
          <w:b/>
          <w:sz w:val="24"/>
        </w:rPr>
      </w:pPr>
      <w:r>
        <w:rPr>
          <w:b/>
          <w:sz w:val="24"/>
        </w:rPr>
        <w:t>CharacteristicsofanIdealIncentiveWage</w:t>
      </w:r>
      <w:r>
        <w:rPr>
          <w:b/>
          <w:spacing w:val="-2"/>
          <w:sz w:val="24"/>
        </w:rPr>
        <w:t>System:</w:t>
      </w:r>
    </w:p>
    <w:p w:rsidR="00D0059D" w:rsidRDefault="00D0059D" w:rsidP="00D0059D">
      <w:pPr>
        <w:spacing w:line="274" w:lineRule="exact"/>
        <w:ind w:left="40"/>
        <w:rPr>
          <w:b/>
          <w:sz w:val="24"/>
        </w:rPr>
      </w:pPr>
      <w:r>
        <w:rPr>
          <w:b/>
          <w:sz w:val="24"/>
        </w:rPr>
        <w:t>ImportantcharacteristicsofanIdealIncentiveWageSystemareas</w:t>
      </w:r>
      <w:r>
        <w:rPr>
          <w:b/>
          <w:spacing w:val="-2"/>
          <w:sz w:val="24"/>
        </w:rPr>
        <w:t>under:</w:t>
      </w:r>
    </w:p>
    <w:p w:rsidR="00D0059D" w:rsidRDefault="00D0059D" w:rsidP="00D0059D">
      <w:pPr>
        <w:pStyle w:val="ListParagraph"/>
        <w:numPr>
          <w:ilvl w:val="0"/>
          <w:numId w:val="110"/>
        </w:numPr>
        <w:tabs>
          <w:tab w:val="left" w:pos="281"/>
        </w:tabs>
        <w:spacing w:line="277" w:lineRule="exact"/>
        <w:ind w:left="281" w:hanging="241"/>
        <w:rPr>
          <w:rFonts w:ascii="Cambria"/>
          <w:sz w:val="24"/>
        </w:rPr>
      </w:pPr>
      <w:r>
        <w:rPr>
          <w:rFonts w:ascii="Cambria"/>
          <w:spacing w:val="-6"/>
          <w:sz w:val="24"/>
        </w:rPr>
        <w:t>Itmustbeeasytocalculateandto understand.</w:t>
      </w:r>
    </w:p>
    <w:p w:rsidR="00D0059D" w:rsidRDefault="00D0059D" w:rsidP="00D0059D">
      <w:pPr>
        <w:pStyle w:val="ListParagraph"/>
        <w:numPr>
          <w:ilvl w:val="0"/>
          <w:numId w:val="110"/>
        </w:numPr>
        <w:tabs>
          <w:tab w:val="left" w:pos="279"/>
        </w:tabs>
        <w:spacing w:line="276" w:lineRule="exact"/>
        <w:ind w:left="279" w:hanging="239"/>
        <w:rPr>
          <w:rFonts w:ascii="Cambria"/>
          <w:sz w:val="24"/>
        </w:rPr>
      </w:pPr>
      <w:r>
        <w:rPr>
          <w:rFonts w:ascii="Cambria"/>
          <w:w w:val="90"/>
          <w:sz w:val="24"/>
        </w:rPr>
        <w:t>Thestandardsofworkmustbedeterminedonscientific</w:t>
      </w:r>
      <w:r>
        <w:rPr>
          <w:rFonts w:ascii="Cambria"/>
          <w:spacing w:val="-2"/>
          <w:w w:val="90"/>
          <w:sz w:val="24"/>
        </w:rPr>
        <w:t>basis.</w:t>
      </w:r>
    </w:p>
    <w:p w:rsidR="00D0059D" w:rsidRDefault="00D0059D" w:rsidP="00D0059D">
      <w:pPr>
        <w:pStyle w:val="ListParagraph"/>
        <w:numPr>
          <w:ilvl w:val="0"/>
          <w:numId w:val="110"/>
        </w:numPr>
        <w:tabs>
          <w:tab w:val="left" w:pos="281"/>
        </w:tabs>
        <w:spacing w:line="276" w:lineRule="exact"/>
        <w:ind w:left="281" w:hanging="241"/>
        <w:rPr>
          <w:rFonts w:ascii="Cambria"/>
          <w:sz w:val="24"/>
        </w:rPr>
      </w:pPr>
      <w:r>
        <w:rPr>
          <w:rFonts w:ascii="Cambria"/>
          <w:w w:val="90"/>
          <w:sz w:val="24"/>
        </w:rPr>
        <w:t>Itmustestablishdirectrelationshipbetweeneffortsand</w:t>
      </w:r>
      <w:r>
        <w:rPr>
          <w:rFonts w:ascii="Cambria"/>
          <w:spacing w:val="-2"/>
          <w:w w:val="90"/>
          <w:sz w:val="24"/>
        </w:rPr>
        <w:t>remuneration.</w:t>
      </w:r>
    </w:p>
    <w:p w:rsidR="00D0059D" w:rsidRDefault="00D0059D" w:rsidP="00D0059D">
      <w:pPr>
        <w:pStyle w:val="ListParagraph"/>
        <w:numPr>
          <w:ilvl w:val="0"/>
          <w:numId w:val="110"/>
        </w:numPr>
        <w:tabs>
          <w:tab w:val="left" w:pos="281"/>
        </w:tabs>
        <w:spacing w:line="276" w:lineRule="exact"/>
        <w:ind w:left="281" w:hanging="241"/>
        <w:rPr>
          <w:rFonts w:ascii="Cambria"/>
          <w:sz w:val="24"/>
        </w:rPr>
      </w:pPr>
      <w:r>
        <w:rPr>
          <w:rFonts w:ascii="Cambria"/>
          <w:spacing w:val="-6"/>
          <w:sz w:val="24"/>
        </w:rPr>
        <w:t>Itmustgiveaguaranteeofminimumwagetoalltheworkers.</w:t>
      </w:r>
    </w:p>
    <w:p w:rsidR="00D0059D" w:rsidRDefault="00D0059D" w:rsidP="00D0059D">
      <w:pPr>
        <w:pStyle w:val="ListParagraph"/>
        <w:numPr>
          <w:ilvl w:val="0"/>
          <w:numId w:val="110"/>
        </w:numPr>
        <w:tabs>
          <w:tab w:val="left" w:pos="281"/>
        </w:tabs>
        <w:spacing w:line="276" w:lineRule="exact"/>
        <w:ind w:left="281" w:hanging="241"/>
        <w:rPr>
          <w:rFonts w:ascii="Cambria"/>
          <w:sz w:val="24"/>
        </w:rPr>
      </w:pPr>
      <w:r>
        <w:rPr>
          <w:rFonts w:ascii="Cambria"/>
          <w:w w:val="90"/>
          <w:sz w:val="24"/>
        </w:rPr>
        <w:t>Itmustbeintheinterestsofboththeemployersandthe</w:t>
      </w:r>
      <w:r>
        <w:rPr>
          <w:rFonts w:ascii="Cambria"/>
          <w:spacing w:val="-2"/>
          <w:w w:val="90"/>
          <w:sz w:val="24"/>
        </w:rPr>
        <w:t>employees.</w:t>
      </w:r>
    </w:p>
    <w:p w:rsidR="00D0059D" w:rsidRDefault="00D0059D" w:rsidP="00D0059D">
      <w:pPr>
        <w:pStyle w:val="ListParagraph"/>
        <w:numPr>
          <w:ilvl w:val="0"/>
          <w:numId w:val="110"/>
        </w:numPr>
        <w:tabs>
          <w:tab w:val="left" w:pos="281"/>
        </w:tabs>
        <w:spacing w:line="276" w:lineRule="exact"/>
        <w:ind w:left="281" w:hanging="241"/>
        <w:rPr>
          <w:rFonts w:ascii="Cambria"/>
          <w:sz w:val="24"/>
        </w:rPr>
      </w:pPr>
      <w:r>
        <w:rPr>
          <w:rFonts w:ascii="Cambria"/>
          <w:spacing w:val="-6"/>
          <w:sz w:val="24"/>
        </w:rPr>
        <w:t>Itmustbeflexiblebutstable.</w:t>
      </w:r>
    </w:p>
    <w:p w:rsidR="00D0059D" w:rsidRDefault="00D0059D" w:rsidP="00D0059D">
      <w:pPr>
        <w:pStyle w:val="ListParagraph"/>
        <w:numPr>
          <w:ilvl w:val="0"/>
          <w:numId w:val="110"/>
        </w:numPr>
        <w:tabs>
          <w:tab w:val="left" w:pos="281"/>
        </w:tabs>
        <w:spacing w:line="276" w:lineRule="exact"/>
        <w:ind w:left="281" w:hanging="241"/>
        <w:rPr>
          <w:rFonts w:ascii="Cambria"/>
          <w:sz w:val="24"/>
        </w:rPr>
      </w:pPr>
      <w:r>
        <w:rPr>
          <w:rFonts w:ascii="Cambria"/>
          <w:spacing w:val="-8"/>
          <w:sz w:val="24"/>
        </w:rPr>
        <w:t>Itmustbeframedinthemannersothatitmaybeusedwidelyforalltheactivitiesoftheenterprise.</w:t>
      </w:r>
    </w:p>
    <w:p w:rsidR="00D0059D" w:rsidRDefault="00D0059D" w:rsidP="00D0059D">
      <w:pPr>
        <w:pStyle w:val="ListParagraph"/>
        <w:numPr>
          <w:ilvl w:val="0"/>
          <w:numId w:val="110"/>
        </w:numPr>
        <w:tabs>
          <w:tab w:val="left" w:pos="281"/>
        </w:tabs>
        <w:spacing w:line="278" w:lineRule="exact"/>
        <w:ind w:left="281" w:hanging="241"/>
        <w:rPr>
          <w:rFonts w:ascii="Cambria"/>
          <w:sz w:val="24"/>
        </w:rPr>
      </w:pPr>
      <w:r>
        <w:rPr>
          <w:rFonts w:ascii="Cambria"/>
          <w:spacing w:val="-8"/>
          <w:sz w:val="24"/>
        </w:rPr>
        <w:t>Itmustbehelpfulinincreasingtheproductionaswellasproductivity.</w:t>
      </w:r>
    </w:p>
    <w:p w:rsidR="00D0059D" w:rsidRDefault="00D0059D" w:rsidP="00D0059D">
      <w:pPr>
        <w:spacing w:line="273" w:lineRule="exact"/>
        <w:ind w:left="40"/>
        <w:rPr>
          <w:b/>
          <w:sz w:val="24"/>
        </w:rPr>
      </w:pPr>
      <w:r>
        <w:rPr>
          <w:b/>
          <w:sz w:val="24"/>
        </w:rPr>
        <w:t>AdvantagesofIncentiveWage</w:t>
      </w:r>
      <w:r>
        <w:rPr>
          <w:b/>
          <w:spacing w:val="-2"/>
          <w:sz w:val="24"/>
        </w:rPr>
        <w:t>System:</w:t>
      </w:r>
    </w:p>
    <w:p w:rsidR="00D0059D" w:rsidRDefault="00D0059D" w:rsidP="00D0059D">
      <w:pPr>
        <w:pStyle w:val="ListParagraph"/>
        <w:numPr>
          <w:ilvl w:val="0"/>
          <w:numId w:val="98"/>
        </w:numPr>
        <w:tabs>
          <w:tab w:val="left" w:pos="226"/>
        </w:tabs>
        <w:spacing w:before="3" w:line="235" w:lineRule="auto"/>
        <w:ind w:right="1460" w:firstLine="0"/>
        <w:rPr>
          <w:rFonts w:ascii="Cambria"/>
          <w:sz w:val="24"/>
        </w:rPr>
      </w:pPr>
      <w:r>
        <w:rPr>
          <w:rFonts w:ascii="Cambria"/>
          <w:spacing w:val="-6"/>
          <w:sz w:val="24"/>
        </w:rPr>
        <w:t xml:space="preserve">Thereisincreaseinthe prospect of workerstoearnmore.As shown byF.Herzberg good salaryisone </w:t>
      </w:r>
      <w:r>
        <w:rPr>
          <w:rFonts w:ascii="Cambria"/>
          <w:spacing w:val="-4"/>
          <w:sz w:val="24"/>
        </w:rPr>
        <w:t xml:space="preserve">ofthehygienefactorsin theabsenceofwhichpeopleareunhappyand dissatisfied.Wageincentive </w:t>
      </w:r>
      <w:r>
        <w:rPr>
          <w:rFonts w:ascii="Cambria"/>
          <w:spacing w:val="-2"/>
          <w:sz w:val="24"/>
        </w:rPr>
        <w:t>offersthemtheprospectofearningmore.</w:t>
      </w:r>
    </w:p>
    <w:p w:rsidR="00D0059D" w:rsidRDefault="00D0059D" w:rsidP="00D0059D">
      <w:pPr>
        <w:pStyle w:val="ListParagraph"/>
        <w:numPr>
          <w:ilvl w:val="0"/>
          <w:numId w:val="98"/>
        </w:numPr>
        <w:tabs>
          <w:tab w:val="left" w:pos="292"/>
        </w:tabs>
        <w:spacing w:before="1" w:line="235" w:lineRule="auto"/>
        <w:ind w:right="2158" w:firstLine="0"/>
        <w:rPr>
          <w:rFonts w:ascii="Cambria"/>
          <w:sz w:val="24"/>
        </w:rPr>
      </w:pPr>
      <w:r>
        <w:rPr>
          <w:rFonts w:ascii="Cambria"/>
          <w:spacing w:val="-6"/>
          <w:sz w:val="24"/>
        </w:rPr>
        <w:t xml:space="preserve">Thescientificworkstudywhichisdonebeforeintroducingawageincentiveplanbringsabout </w:t>
      </w:r>
      <w:r>
        <w:rPr>
          <w:rFonts w:ascii="Cambria"/>
          <w:spacing w:val="-4"/>
          <w:sz w:val="24"/>
        </w:rPr>
        <w:t>improvementsinmethods,workflow,andman-machinerelationshipandsoon.</w:t>
      </w:r>
    </w:p>
    <w:p w:rsidR="00D0059D" w:rsidRDefault="00D0059D" w:rsidP="00D0059D">
      <w:pPr>
        <w:pStyle w:val="ListParagraph"/>
        <w:numPr>
          <w:ilvl w:val="0"/>
          <w:numId w:val="98"/>
        </w:numPr>
        <w:tabs>
          <w:tab w:val="left" w:pos="361"/>
        </w:tabs>
        <w:spacing w:line="235" w:lineRule="auto"/>
        <w:ind w:right="1526" w:firstLine="0"/>
        <w:rPr>
          <w:rFonts w:ascii="Cambria"/>
          <w:sz w:val="24"/>
        </w:rPr>
      </w:pPr>
      <w:r>
        <w:rPr>
          <w:rFonts w:ascii="Cambria"/>
          <w:spacing w:val="-4"/>
          <w:sz w:val="24"/>
        </w:rPr>
        <w:t xml:space="preserve">ThereiseffectivereductioninthesupervisioncostsClosersupervisionofemployeesbecomes </w:t>
      </w:r>
      <w:r>
        <w:rPr>
          <w:rFonts w:ascii="Cambria"/>
          <w:w w:val="90"/>
          <w:sz w:val="24"/>
        </w:rPr>
        <w:t>unnecessary because workers become more responsible. Rather than the supervisor chasing the workers</w:t>
      </w:r>
      <w:r>
        <w:rPr>
          <w:rFonts w:ascii="Cambria"/>
          <w:spacing w:val="-6"/>
          <w:sz w:val="24"/>
        </w:rPr>
        <w:t>the workers themselves sometimes chase the supervisor for materials, tools, etc.</w:t>
      </w:r>
    </w:p>
    <w:p w:rsidR="00D0059D" w:rsidRDefault="00D0059D" w:rsidP="00D0059D">
      <w:pPr>
        <w:pStyle w:val="ListParagraph"/>
        <w:numPr>
          <w:ilvl w:val="0"/>
          <w:numId w:val="98"/>
        </w:numPr>
        <w:tabs>
          <w:tab w:val="left" w:pos="346"/>
        </w:tabs>
        <w:spacing w:before="1" w:line="235" w:lineRule="auto"/>
        <w:ind w:right="2040" w:firstLine="0"/>
        <w:rPr>
          <w:rFonts w:ascii="Cambria"/>
          <w:sz w:val="24"/>
        </w:rPr>
      </w:pPr>
      <w:r>
        <w:rPr>
          <w:rFonts w:ascii="Cambria"/>
          <w:w w:val="90"/>
          <w:sz w:val="24"/>
        </w:rPr>
        <w:t>Employeespromptly expose all such problems before management which retard their earnings.</w:t>
      </w:r>
      <w:r>
        <w:rPr>
          <w:rFonts w:ascii="Cambria"/>
          <w:spacing w:val="-6"/>
          <w:sz w:val="24"/>
        </w:rPr>
        <w:t>Managementbecomes more alert in areas such asflow of process materials, adequate spares,etc.</w:t>
      </w:r>
    </w:p>
    <w:p w:rsidR="00D0059D" w:rsidRDefault="00D0059D" w:rsidP="00D0059D">
      <w:pPr>
        <w:pStyle w:val="ListParagraph"/>
        <w:numPr>
          <w:ilvl w:val="0"/>
          <w:numId w:val="98"/>
        </w:numPr>
        <w:tabs>
          <w:tab w:val="left" w:pos="279"/>
        </w:tabs>
        <w:spacing w:before="1" w:line="235" w:lineRule="auto"/>
        <w:ind w:right="1498" w:firstLine="0"/>
        <w:jc w:val="both"/>
        <w:rPr>
          <w:rFonts w:ascii="Cambria" w:hAnsi="Cambria"/>
          <w:sz w:val="24"/>
        </w:rPr>
      </w:pPr>
      <w:r>
        <w:rPr>
          <w:rFonts w:ascii="Cambria" w:hAnsi="Cambria"/>
          <w:spacing w:val="-6"/>
          <w:sz w:val="24"/>
        </w:rPr>
        <w:t xml:space="preserve">Employeesareencouragedtobecome“inventive”.Theyinventandadoptwaysandmeanstoachieve </w:t>
      </w:r>
      <w:r>
        <w:rPr>
          <w:rFonts w:ascii="Cambria" w:hAnsi="Cambria"/>
          <w:spacing w:val="-8"/>
          <w:sz w:val="24"/>
        </w:rPr>
        <w:t xml:space="preserve">theirproductiontargetswithlesserexertionandlesserexpenseofenergy.Theycomeforwardwithnew </w:t>
      </w:r>
      <w:r>
        <w:rPr>
          <w:rFonts w:ascii="Cambria" w:hAnsi="Cambria"/>
          <w:sz w:val="24"/>
        </w:rPr>
        <w:t>ideas and suggestions.</w:t>
      </w:r>
    </w:p>
    <w:p w:rsidR="00D0059D" w:rsidRDefault="00D0059D" w:rsidP="00D0059D">
      <w:pPr>
        <w:pStyle w:val="ListParagraph"/>
        <w:numPr>
          <w:ilvl w:val="0"/>
          <w:numId w:val="98"/>
        </w:numPr>
        <w:tabs>
          <w:tab w:val="left" w:pos="346"/>
        </w:tabs>
        <w:spacing w:line="235" w:lineRule="auto"/>
        <w:ind w:right="1493" w:firstLine="0"/>
        <w:rPr>
          <w:rFonts w:ascii="Cambria" w:hAnsi="Cambria"/>
          <w:sz w:val="24"/>
        </w:rPr>
      </w:pPr>
      <w:r>
        <w:rPr>
          <w:rFonts w:ascii="Cambria" w:hAnsi="Cambria"/>
          <w:w w:val="90"/>
          <w:sz w:val="24"/>
        </w:rPr>
        <w:t>Thereisimprovementindisciplineandindustrialrelations.Go-slowandsimilarother techniquesare</w:t>
      </w:r>
      <w:r>
        <w:rPr>
          <w:rFonts w:ascii="Cambria" w:hAnsi="Cambria"/>
          <w:spacing w:val="-6"/>
          <w:sz w:val="24"/>
        </w:rPr>
        <w:t xml:space="preserve">notresorted to bytheworkerstoexpress their dissatisfaction with management policies andpractices. </w:t>
      </w:r>
      <w:r>
        <w:rPr>
          <w:rFonts w:ascii="Cambria" w:hAnsi="Cambria"/>
          <w:spacing w:val="-4"/>
          <w:sz w:val="24"/>
        </w:rPr>
        <w:t>Thereisincreaseinworkers’punctualityanddecreaseinabsenteeism.</w:t>
      </w:r>
    </w:p>
    <w:p w:rsidR="00D0059D" w:rsidRDefault="00D0059D" w:rsidP="00D0059D">
      <w:pPr>
        <w:pStyle w:val="ListParagraph"/>
        <w:numPr>
          <w:ilvl w:val="0"/>
          <w:numId w:val="98"/>
        </w:numPr>
        <w:tabs>
          <w:tab w:val="left" w:pos="412"/>
        </w:tabs>
        <w:spacing w:line="237" w:lineRule="auto"/>
        <w:ind w:right="2041" w:firstLine="0"/>
        <w:rPr>
          <w:b/>
          <w:sz w:val="24"/>
        </w:rPr>
      </w:pPr>
      <w:r>
        <w:rPr>
          <w:rFonts w:ascii="Cambria"/>
          <w:spacing w:val="-6"/>
          <w:sz w:val="24"/>
        </w:rPr>
        <w:t xml:space="preserve">There develops a feeling of mutual co-operation among the workers as their operations are </w:t>
      </w:r>
      <w:r>
        <w:rPr>
          <w:rFonts w:ascii="Cambria"/>
          <w:w w:val="90"/>
          <w:sz w:val="24"/>
        </w:rPr>
        <w:t>interdependentand any hold-up at one point may affect the production and earning at other points.</w:t>
      </w:r>
      <w:r>
        <w:rPr>
          <w:b/>
          <w:sz w:val="24"/>
        </w:rPr>
        <w:t>Effects of Incentive Wage System:</w:t>
      </w:r>
    </w:p>
    <w:p w:rsidR="00D0059D" w:rsidRDefault="00D0059D" w:rsidP="00D0059D">
      <w:pPr>
        <w:pStyle w:val="BodyText"/>
        <w:spacing w:line="235" w:lineRule="auto"/>
        <w:ind w:left="40" w:right="1689"/>
      </w:pPr>
      <w:r>
        <w:rPr>
          <w:spacing w:val="-8"/>
        </w:rPr>
        <w:t xml:space="preserve">Experiencehasshownthatincentivecompensationisnotanunmixedblessing.Itmayproducecertain </w:t>
      </w:r>
      <w:r>
        <w:rPr>
          <w:spacing w:val="-4"/>
        </w:rPr>
        <w:t>ill-effectsunlessprecautionarystepsaretakentochecktheminadvance.</w:t>
      </w:r>
    </w:p>
    <w:p w:rsidR="00D0059D" w:rsidRDefault="00D0059D" w:rsidP="00D0059D">
      <w:pPr>
        <w:spacing w:line="274" w:lineRule="exact"/>
        <w:ind w:left="40"/>
        <w:rPr>
          <w:b/>
          <w:sz w:val="24"/>
        </w:rPr>
      </w:pPr>
      <w:r>
        <w:rPr>
          <w:b/>
          <w:sz w:val="24"/>
        </w:rPr>
        <w:t>Theseill-effectsareas</w:t>
      </w:r>
      <w:r>
        <w:rPr>
          <w:b/>
          <w:spacing w:val="-2"/>
          <w:sz w:val="24"/>
        </w:rPr>
        <w:t>under:</w:t>
      </w:r>
    </w:p>
    <w:p w:rsidR="00D0059D" w:rsidRDefault="00D0059D" w:rsidP="00D0059D">
      <w:pPr>
        <w:pStyle w:val="ListParagraph"/>
        <w:numPr>
          <w:ilvl w:val="0"/>
          <w:numId w:val="109"/>
        </w:numPr>
        <w:tabs>
          <w:tab w:val="left" w:pos="226"/>
        </w:tabs>
        <w:spacing w:before="1" w:line="235" w:lineRule="auto"/>
        <w:ind w:right="1523" w:firstLine="0"/>
        <w:rPr>
          <w:rFonts w:ascii="Cambria"/>
          <w:sz w:val="24"/>
        </w:rPr>
      </w:pPr>
      <w:r>
        <w:rPr>
          <w:rFonts w:ascii="Cambria"/>
          <w:spacing w:val="-6"/>
          <w:sz w:val="24"/>
        </w:rPr>
        <w:t xml:space="preserve">There is tendency among the workers to sacrifice qualityforthe sake of quantity. This calls fora very </w:t>
      </w:r>
      <w:r>
        <w:rPr>
          <w:rFonts w:ascii="Cambria"/>
          <w:sz w:val="24"/>
        </w:rPr>
        <w:t>strictsystemofcheckingandinspection.</w:t>
      </w:r>
    </w:p>
    <w:p w:rsidR="00D0059D" w:rsidRDefault="00D0059D" w:rsidP="00D0059D">
      <w:pPr>
        <w:pStyle w:val="ListParagraph"/>
        <w:numPr>
          <w:ilvl w:val="0"/>
          <w:numId w:val="109"/>
        </w:numPr>
        <w:tabs>
          <w:tab w:val="left" w:pos="294"/>
        </w:tabs>
        <w:spacing w:before="1" w:line="235" w:lineRule="auto"/>
        <w:ind w:right="1732" w:firstLine="0"/>
        <w:rPr>
          <w:rFonts w:ascii="Cambria"/>
          <w:sz w:val="24"/>
        </w:rPr>
      </w:pPr>
      <w:r>
        <w:rPr>
          <w:rFonts w:ascii="Cambria"/>
          <w:spacing w:val="-6"/>
          <w:sz w:val="24"/>
        </w:rPr>
        <w:t xml:space="preserve">In the absence of adequate provisions incentive payment bringsabout certain rigidity in the operations.Thismakesitdifficultforthemanagementtorevisenormsandratesfollowingchangesin </w:t>
      </w:r>
      <w:r>
        <w:rPr>
          <w:rFonts w:ascii="Cambria"/>
          <w:spacing w:val="-2"/>
          <w:sz w:val="24"/>
        </w:rPr>
        <w:t>technology,methods,machines,materialsetc.</w:t>
      </w:r>
    </w:p>
    <w:p w:rsidR="00D0059D" w:rsidRDefault="00D0059D" w:rsidP="00D0059D">
      <w:pPr>
        <w:pStyle w:val="ListParagraph"/>
        <w:numPr>
          <w:ilvl w:val="0"/>
          <w:numId w:val="109"/>
        </w:numPr>
        <w:tabs>
          <w:tab w:val="left" w:pos="361"/>
        </w:tabs>
        <w:spacing w:before="1" w:line="235" w:lineRule="auto"/>
        <w:ind w:right="1678" w:firstLine="0"/>
        <w:rPr>
          <w:rFonts w:ascii="Cambria"/>
          <w:sz w:val="24"/>
        </w:rPr>
      </w:pPr>
      <w:r>
        <w:rPr>
          <w:rFonts w:ascii="Cambria"/>
          <w:spacing w:val="-8"/>
          <w:sz w:val="24"/>
        </w:rPr>
        <w:t xml:space="preserve">Employeesveryoftenaskforcompensationwheneverproductionflowisdisruptedduetothefault </w:t>
      </w:r>
      <w:r>
        <w:rPr>
          <w:rFonts w:ascii="Cambria"/>
          <w:sz w:val="24"/>
        </w:rPr>
        <w:t>of management.</w:t>
      </w:r>
    </w:p>
    <w:p w:rsidR="00D0059D" w:rsidRDefault="00D0059D" w:rsidP="00D0059D">
      <w:pPr>
        <w:pStyle w:val="ListParagraph"/>
        <w:numPr>
          <w:ilvl w:val="0"/>
          <w:numId w:val="109"/>
        </w:numPr>
        <w:tabs>
          <w:tab w:val="left" w:pos="346"/>
        </w:tabs>
        <w:spacing w:line="275" w:lineRule="exact"/>
        <w:ind w:left="346" w:hanging="306"/>
        <w:rPr>
          <w:rFonts w:ascii="Cambria"/>
          <w:sz w:val="24"/>
        </w:rPr>
      </w:pPr>
      <w:r>
        <w:rPr>
          <w:rFonts w:ascii="Cambria"/>
          <w:w w:val="90"/>
          <w:sz w:val="24"/>
        </w:rPr>
        <w:t>Unlessgreatervigilanceisexercisedthereisadangerofworkersdisregardingsafety</w:t>
      </w:r>
      <w:r>
        <w:rPr>
          <w:rFonts w:ascii="Cambria"/>
          <w:spacing w:val="-2"/>
          <w:w w:val="90"/>
          <w:sz w:val="24"/>
        </w:rPr>
        <w:t>regulations.</w:t>
      </w:r>
    </w:p>
    <w:p w:rsidR="00D0059D" w:rsidRDefault="00D0059D" w:rsidP="00D0059D">
      <w:pPr>
        <w:pStyle w:val="ListParagraph"/>
        <w:numPr>
          <w:ilvl w:val="0"/>
          <w:numId w:val="109"/>
        </w:numPr>
        <w:tabs>
          <w:tab w:val="left" w:pos="279"/>
        </w:tabs>
        <w:spacing w:line="279" w:lineRule="exact"/>
        <w:ind w:left="279" w:hanging="239"/>
        <w:rPr>
          <w:rFonts w:ascii="Cambria"/>
          <w:sz w:val="24"/>
        </w:rPr>
      </w:pPr>
      <w:r>
        <w:rPr>
          <w:rFonts w:ascii="Cambria"/>
          <w:spacing w:val="-8"/>
          <w:sz w:val="24"/>
        </w:rPr>
        <w:t>Unlessamaximumceilingonincentiveearningisfixedsomeworkerstendtooverworkand</w:t>
      </w:r>
    </w:p>
    <w:p w:rsidR="00D0059D" w:rsidRDefault="00D0059D" w:rsidP="00D0059D">
      <w:pPr>
        <w:pStyle w:val="ListParagraph"/>
        <w:spacing w:line="279" w:lineRule="exact"/>
        <w:rPr>
          <w:rFonts w:ascii="Cambria"/>
          <w:sz w:val="24"/>
        </w:rPr>
        <w:sectPr w:rsidR="00D0059D">
          <w:pgSz w:w="12240" w:h="15840"/>
          <w:pgMar w:top="1260" w:right="0" w:bottom="960" w:left="720" w:header="727" w:footer="738" w:gutter="0"/>
          <w:cols w:space="720"/>
        </w:sectPr>
      </w:pPr>
    </w:p>
    <w:p w:rsidR="00D0059D" w:rsidRDefault="00D0059D" w:rsidP="00D0059D">
      <w:pPr>
        <w:pStyle w:val="BodyText"/>
        <w:spacing w:before="125" w:line="279" w:lineRule="exact"/>
        <w:ind w:left="40"/>
      </w:pPr>
      <w:r>
        <w:rPr>
          <w:w w:val="90"/>
        </w:rPr>
        <w:lastRenderedPageBreak/>
        <w:t>underminetheir</w:t>
      </w:r>
      <w:r>
        <w:rPr>
          <w:spacing w:val="-2"/>
          <w:w w:val="90"/>
        </w:rPr>
        <w:t>health.</w:t>
      </w:r>
    </w:p>
    <w:p w:rsidR="00D0059D" w:rsidRDefault="00D0059D" w:rsidP="00D0059D">
      <w:pPr>
        <w:pStyle w:val="ListParagraph"/>
        <w:numPr>
          <w:ilvl w:val="0"/>
          <w:numId w:val="109"/>
        </w:numPr>
        <w:tabs>
          <w:tab w:val="left" w:pos="346"/>
        </w:tabs>
        <w:spacing w:before="1" w:line="235" w:lineRule="auto"/>
        <w:ind w:right="1481" w:firstLine="0"/>
        <w:rPr>
          <w:rFonts w:ascii="Cambria"/>
          <w:sz w:val="24"/>
        </w:rPr>
      </w:pPr>
      <w:r>
        <w:rPr>
          <w:rFonts w:ascii="Cambria"/>
          <w:spacing w:val="-4"/>
          <w:sz w:val="24"/>
        </w:rPr>
        <w:t xml:space="preserve">Jealousiesmayariseamongworkersbecausesomeareabletoearnmorethanothers.Inthecaseof </w:t>
      </w:r>
      <w:r>
        <w:rPr>
          <w:rFonts w:ascii="Cambria"/>
          <w:spacing w:val="-8"/>
          <w:sz w:val="24"/>
        </w:rPr>
        <w:t xml:space="preserve">groupsystems,thefastworkersmaybedissatisfiedwiththeeffortsoftheslowermembersofthegroup; </w:t>
      </w:r>
      <w:r>
        <w:rPr>
          <w:rFonts w:ascii="Cambria"/>
          <w:spacing w:val="-4"/>
          <w:sz w:val="24"/>
        </w:rPr>
        <w:t xml:space="preserve">whereheavyworkisinvolvedolderworkersinparticulararelikelytobecriticisedforbeingtooslow. </w:t>
      </w:r>
      <w:r>
        <w:rPr>
          <w:rFonts w:ascii="Cambria"/>
          <w:sz w:val="24"/>
        </w:rPr>
        <w:t>Onelikelyeffectofthisisthesplittingupoftradeunions.</w:t>
      </w:r>
    </w:p>
    <w:p w:rsidR="00D0059D" w:rsidRDefault="00D0059D" w:rsidP="00D0059D">
      <w:pPr>
        <w:pStyle w:val="ListParagraph"/>
        <w:numPr>
          <w:ilvl w:val="0"/>
          <w:numId w:val="109"/>
        </w:numPr>
        <w:tabs>
          <w:tab w:val="left" w:pos="412"/>
        </w:tabs>
        <w:spacing w:before="1" w:line="235" w:lineRule="auto"/>
        <w:ind w:right="1804" w:firstLine="0"/>
        <w:rPr>
          <w:rFonts w:ascii="Cambria"/>
          <w:sz w:val="24"/>
        </w:rPr>
      </w:pPr>
      <w:r>
        <w:rPr>
          <w:rFonts w:ascii="Cambria"/>
          <w:spacing w:val="-4"/>
          <w:sz w:val="24"/>
        </w:rPr>
        <w:t xml:space="preserve">Theintroductionofasystembyresultsincreasestheamountandcostofclericalworksinceit </w:t>
      </w:r>
      <w:r>
        <w:rPr>
          <w:rFonts w:ascii="Cambria"/>
          <w:w w:val="90"/>
          <w:sz w:val="24"/>
        </w:rPr>
        <w:t>involvesconsiderablymorebookkeeping.Thisisparticularlytruewhentheproductionissubdivided</w:t>
      </w:r>
      <w:r>
        <w:rPr>
          <w:rFonts w:ascii="Cambria"/>
          <w:sz w:val="24"/>
        </w:rPr>
        <w:t>into many processes.</w:t>
      </w:r>
    </w:p>
    <w:p w:rsidR="00D0059D" w:rsidRDefault="00D0059D" w:rsidP="00D0059D">
      <w:pPr>
        <w:pStyle w:val="BodyText"/>
        <w:spacing w:before="234"/>
      </w:pPr>
    </w:p>
    <w:p w:rsidR="00D0059D" w:rsidRDefault="00D0059D" w:rsidP="00D0059D">
      <w:pPr>
        <w:pStyle w:val="ListParagraph"/>
        <w:numPr>
          <w:ilvl w:val="1"/>
          <w:numId w:val="117"/>
        </w:numPr>
        <w:tabs>
          <w:tab w:val="left" w:pos="442"/>
        </w:tabs>
        <w:ind w:left="442" w:hanging="402"/>
        <w:jc w:val="both"/>
        <w:rPr>
          <w:sz w:val="24"/>
        </w:rPr>
      </w:pPr>
      <w:r>
        <w:rPr>
          <w:color w:val="151611"/>
          <w:sz w:val="24"/>
        </w:rPr>
        <w:t>M</w:t>
      </w:r>
      <w:r>
        <w:rPr>
          <w:sz w:val="24"/>
        </w:rPr>
        <w:t>otivat</w:t>
      </w:r>
      <w:r>
        <w:rPr>
          <w:color w:val="151611"/>
          <w:sz w:val="24"/>
        </w:rPr>
        <w:t>i</w:t>
      </w:r>
      <w:r>
        <w:rPr>
          <w:sz w:val="24"/>
        </w:rPr>
        <w:t>o</w:t>
      </w:r>
      <w:r>
        <w:rPr>
          <w:color w:val="151611"/>
          <w:sz w:val="24"/>
        </w:rPr>
        <w:t>n-</w:t>
      </w:r>
      <w:r>
        <w:rPr>
          <w:sz w:val="24"/>
        </w:rPr>
        <w:t>Classificationofmotives,differentapproachesto</w:t>
      </w:r>
      <w:r>
        <w:rPr>
          <w:spacing w:val="-2"/>
          <w:sz w:val="24"/>
        </w:rPr>
        <w:t>motivation</w:t>
      </w:r>
    </w:p>
    <w:p w:rsidR="00D0059D" w:rsidRDefault="00D0059D" w:rsidP="00D0059D">
      <w:pPr>
        <w:spacing w:before="72"/>
        <w:ind w:left="40" w:right="1561"/>
        <w:jc w:val="both"/>
        <w:rPr>
          <w:rFonts w:ascii="Arial MT" w:hAnsi="Arial MT"/>
        </w:rPr>
      </w:pPr>
      <w:r>
        <w:rPr>
          <w:rFonts w:ascii="Arial MT" w:hAnsi="Arial MT"/>
        </w:rPr>
        <w:t>Motivationhasbeendefinedas“providingadrivetoacttosatisfyneedsordesires”.Withinthecontext of work,Pinderstatedthatworkmotivationisasetofenergeticforcesthatoriginatebothwithinaswell as beyond an individual’s being, to initiate work-related behavior and to determine its form, direction, intensity, and duration. Motivation is intangible,a hypothetical construct that isused to explain human behaviour. Motivation is commonly sourced from intrinsic or extrinsic motives. Intrinsic motivation involves people doing an activity because they find it interesting and derive spontaneous satisfaction fromtheactivityitself.Extrinsicmotivation, incontrast,requiresaninstrumentalitybetweentheactivity and someseparableconsequencessuchastangibleorverbalrewards;hence,satisfactioncomesnot from the activity itself but rather from the extrinsic consequences to which the activity leads</w:t>
      </w:r>
    </w:p>
    <w:p w:rsidR="00D0059D" w:rsidRDefault="00D0059D" w:rsidP="00D0059D">
      <w:pPr>
        <w:pStyle w:val="BodyText"/>
        <w:rPr>
          <w:rFonts w:ascii="Arial MT"/>
          <w:sz w:val="20"/>
        </w:rPr>
      </w:pPr>
    </w:p>
    <w:p w:rsidR="00D0059D" w:rsidRDefault="00D0059D" w:rsidP="00D0059D">
      <w:pPr>
        <w:pStyle w:val="BodyText"/>
        <w:rPr>
          <w:rFonts w:ascii="Arial MT"/>
          <w:sz w:val="20"/>
        </w:rPr>
      </w:pPr>
    </w:p>
    <w:p w:rsidR="00D0059D" w:rsidRDefault="00D0059D" w:rsidP="00D0059D">
      <w:pPr>
        <w:pStyle w:val="BodyText"/>
        <w:spacing w:before="184"/>
        <w:rPr>
          <w:rFonts w:ascii="Arial MT"/>
          <w:sz w:val="20"/>
        </w:rPr>
      </w:pPr>
      <w:r>
        <w:rPr>
          <w:rFonts w:ascii="Arial MT"/>
          <w:noProof/>
          <w:sz w:val="20"/>
        </w:rPr>
        <w:drawing>
          <wp:anchor distT="0" distB="0" distL="0" distR="0" simplePos="0" relativeHeight="487670272" behindDoc="1" locked="0" layoutInCell="1" allowOverlap="1" wp14:anchorId="5142F61D" wp14:editId="10E8AA87">
            <wp:simplePos x="0" y="0"/>
            <wp:positionH relativeFrom="page">
              <wp:posOffset>635508</wp:posOffset>
            </wp:positionH>
            <wp:positionV relativeFrom="paragraph">
              <wp:posOffset>278632</wp:posOffset>
            </wp:positionV>
            <wp:extent cx="5404656" cy="2286000"/>
            <wp:effectExtent l="0" t="0" r="0" b="0"/>
            <wp:wrapTopAndBottom/>
            <wp:docPr id="103"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233" cstate="print"/>
                    <a:stretch>
                      <a:fillRect/>
                    </a:stretch>
                  </pic:blipFill>
                  <pic:spPr>
                    <a:xfrm>
                      <a:off x="0" y="0"/>
                      <a:ext cx="5404656" cy="2286000"/>
                    </a:xfrm>
                    <a:prstGeom prst="rect">
                      <a:avLst/>
                    </a:prstGeom>
                  </pic:spPr>
                </pic:pic>
              </a:graphicData>
            </a:graphic>
          </wp:anchor>
        </w:drawing>
      </w:r>
    </w:p>
    <w:p w:rsidR="00D0059D" w:rsidRDefault="00D0059D" w:rsidP="00D0059D">
      <w:pPr>
        <w:pStyle w:val="BodyText"/>
        <w:rPr>
          <w:rFonts w:ascii="Arial MT"/>
        </w:rPr>
      </w:pPr>
    </w:p>
    <w:p w:rsidR="00D0059D" w:rsidRDefault="00D0059D" w:rsidP="00D0059D">
      <w:pPr>
        <w:pStyle w:val="BodyText"/>
        <w:spacing w:before="33"/>
        <w:rPr>
          <w:rFonts w:ascii="Arial MT"/>
        </w:rPr>
      </w:pPr>
    </w:p>
    <w:p w:rsidR="00D0059D" w:rsidRDefault="00D0059D" w:rsidP="00D0059D">
      <w:pPr>
        <w:spacing w:before="1"/>
        <w:ind w:left="40"/>
        <w:jc w:val="both"/>
        <w:rPr>
          <w:rFonts w:ascii="Arial MT"/>
        </w:rPr>
      </w:pPr>
      <w:r>
        <w:rPr>
          <w:rFonts w:ascii="Arial MT"/>
        </w:rPr>
        <w:t>Classificationanddifferent</w:t>
      </w:r>
      <w:r>
        <w:rPr>
          <w:rFonts w:ascii="Arial MT"/>
          <w:spacing w:val="-2"/>
        </w:rPr>
        <w:t>approaches</w:t>
      </w:r>
    </w:p>
    <w:p w:rsidR="00D0059D" w:rsidRDefault="00D0059D" w:rsidP="00D0059D">
      <w:pPr>
        <w:pStyle w:val="BodyText"/>
        <w:spacing w:before="101"/>
        <w:rPr>
          <w:rFonts w:ascii="Arial MT"/>
        </w:rPr>
      </w:pPr>
    </w:p>
    <w:p w:rsidR="00D0059D" w:rsidRDefault="00D0059D" w:rsidP="00D0059D">
      <w:pPr>
        <w:ind w:left="40"/>
        <w:jc w:val="both"/>
        <w:rPr>
          <w:rFonts w:ascii="Arial MT"/>
        </w:rPr>
      </w:pPr>
      <w:r>
        <w:rPr>
          <w:rFonts w:ascii="Arial MT"/>
        </w:rPr>
        <w:t xml:space="preserve">Workermotivationcanbebasedonbelow5maincategoriesandrelatedsub </w:t>
      </w:r>
      <w:r>
        <w:rPr>
          <w:rFonts w:ascii="Arial MT"/>
          <w:spacing w:val="-2"/>
        </w:rPr>
        <w:t>categories:</w:t>
      </w:r>
    </w:p>
    <w:p w:rsidR="00D0059D" w:rsidRDefault="00D0059D" w:rsidP="00D0059D">
      <w:pPr>
        <w:pStyle w:val="BodyText"/>
        <w:spacing w:before="103"/>
        <w:rPr>
          <w:rFonts w:ascii="Arial MT"/>
        </w:rPr>
      </w:pPr>
    </w:p>
    <w:p w:rsidR="00D0059D" w:rsidRDefault="00D0059D" w:rsidP="00D0059D">
      <w:pPr>
        <w:pStyle w:val="ListParagraph"/>
        <w:numPr>
          <w:ilvl w:val="0"/>
          <w:numId w:val="108"/>
        </w:numPr>
        <w:tabs>
          <w:tab w:val="left" w:pos="370"/>
        </w:tabs>
        <w:ind w:left="370" w:hanging="330"/>
        <w:jc w:val="both"/>
      </w:pPr>
      <w:r>
        <w:t>Employee</w:t>
      </w:r>
      <w:r>
        <w:rPr>
          <w:spacing w:val="-2"/>
        </w:rPr>
        <w:t>development:</w:t>
      </w:r>
    </w:p>
    <w:p w:rsidR="00D0059D" w:rsidRDefault="00D0059D" w:rsidP="00D0059D">
      <w:pPr>
        <w:pStyle w:val="ListParagraph"/>
        <w:numPr>
          <w:ilvl w:val="1"/>
          <w:numId w:val="108"/>
        </w:numPr>
        <w:tabs>
          <w:tab w:val="left" w:pos="1081"/>
        </w:tabs>
        <w:spacing w:before="71" w:line="279" w:lineRule="exact"/>
        <w:ind w:left="1081" w:hanging="321"/>
        <w:rPr>
          <w:rFonts w:ascii="Cambria"/>
          <w:sz w:val="24"/>
        </w:rPr>
      </w:pPr>
      <w:r>
        <w:rPr>
          <w:rFonts w:ascii="Cambria"/>
          <w:sz w:val="24"/>
        </w:rPr>
        <w:t>job</w:t>
      </w:r>
      <w:r>
        <w:rPr>
          <w:rFonts w:ascii="Cambria"/>
          <w:spacing w:val="-2"/>
          <w:sz w:val="24"/>
        </w:rPr>
        <w:t>advancement;</w:t>
      </w:r>
    </w:p>
    <w:p w:rsidR="00D0059D" w:rsidRDefault="00D0059D" w:rsidP="00D0059D">
      <w:pPr>
        <w:pStyle w:val="ListParagraph"/>
        <w:numPr>
          <w:ilvl w:val="1"/>
          <w:numId w:val="108"/>
        </w:numPr>
        <w:tabs>
          <w:tab w:val="left" w:pos="1096"/>
        </w:tabs>
        <w:spacing w:line="276" w:lineRule="exact"/>
        <w:ind w:left="1096" w:hanging="336"/>
        <w:rPr>
          <w:rFonts w:ascii="Cambria"/>
          <w:sz w:val="24"/>
        </w:rPr>
      </w:pPr>
      <w:r>
        <w:rPr>
          <w:rFonts w:ascii="Cambria"/>
          <w:spacing w:val="-4"/>
          <w:sz w:val="24"/>
        </w:rPr>
        <w:t>varietyof knowledge;</w:t>
      </w:r>
    </w:p>
    <w:p w:rsidR="00D0059D" w:rsidRDefault="00D0059D" w:rsidP="00D0059D">
      <w:pPr>
        <w:pStyle w:val="ListParagraph"/>
        <w:numPr>
          <w:ilvl w:val="1"/>
          <w:numId w:val="108"/>
        </w:numPr>
        <w:tabs>
          <w:tab w:val="left" w:pos="1081"/>
        </w:tabs>
        <w:spacing w:line="276" w:lineRule="exact"/>
        <w:ind w:left="1081" w:hanging="321"/>
        <w:rPr>
          <w:rFonts w:ascii="Cambria"/>
          <w:sz w:val="24"/>
        </w:rPr>
      </w:pPr>
      <w:r>
        <w:rPr>
          <w:rFonts w:ascii="Cambria"/>
          <w:w w:val="90"/>
          <w:sz w:val="24"/>
        </w:rPr>
        <w:t>participativedecision</w:t>
      </w:r>
      <w:r>
        <w:rPr>
          <w:rFonts w:ascii="Cambria"/>
          <w:spacing w:val="-2"/>
          <w:w w:val="90"/>
          <w:sz w:val="24"/>
        </w:rPr>
        <w:t>making;</w:t>
      </w:r>
    </w:p>
    <w:p w:rsidR="00D0059D" w:rsidRDefault="00D0059D" w:rsidP="00D0059D">
      <w:pPr>
        <w:pStyle w:val="ListParagraph"/>
        <w:numPr>
          <w:ilvl w:val="1"/>
          <w:numId w:val="108"/>
        </w:numPr>
        <w:tabs>
          <w:tab w:val="left" w:pos="1144"/>
        </w:tabs>
        <w:spacing w:line="276" w:lineRule="exact"/>
        <w:ind w:left="1144" w:hanging="336"/>
        <w:rPr>
          <w:rFonts w:ascii="Cambria"/>
          <w:sz w:val="24"/>
        </w:rPr>
      </w:pPr>
      <w:r>
        <w:rPr>
          <w:rFonts w:ascii="Cambria"/>
          <w:sz w:val="24"/>
        </w:rPr>
        <w:t>highlevelof</w:t>
      </w:r>
      <w:r>
        <w:rPr>
          <w:rFonts w:ascii="Cambria"/>
          <w:spacing w:val="-2"/>
          <w:sz w:val="24"/>
        </w:rPr>
        <w:t>knowledge;</w:t>
      </w:r>
    </w:p>
    <w:p w:rsidR="00D0059D" w:rsidRDefault="00D0059D" w:rsidP="00D0059D">
      <w:pPr>
        <w:pStyle w:val="ListParagraph"/>
        <w:numPr>
          <w:ilvl w:val="1"/>
          <w:numId w:val="108"/>
        </w:numPr>
        <w:tabs>
          <w:tab w:val="left" w:pos="1129"/>
        </w:tabs>
        <w:spacing w:line="279" w:lineRule="exact"/>
        <w:ind w:left="1129" w:hanging="321"/>
        <w:rPr>
          <w:rFonts w:ascii="Cambria"/>
          <w:sz w:val="24"/>
        </w:rPr>
      </w:pPr>
      <w:r>
        <w:rPr>
          <w:rFonts w:ascii="Cambria"/>
          <w:spacing w:val="-7"/>
          <w:sz w:val="24"/>
        </w:rPr>
        <w:t>developing</w:t>
      </w:r>
      <w:r>
        <w:rPr>
          <w:rFonts w:ascii="Cambria"/>
          <w:spacing w:val="-2"/>
          <w:sz w:val="24"/>
        </w:rPr>
        <w:t>competencies;</w:t>
      </w:r>
    </w:p>
    <w:p w:rsidR="00D0059D" w:rsidRDefault="00D0059D" w:rsidP="00D0059D">
      <w:pPr>
        <w:pStyle w:val="ListParagraph"/>
        <w:spacing w:line="279" w:lineRule="exact"/>
        <w:rPr>
          <w:rFonts w:ascii="Cambria"/>
          <w:sz w:val="24"/>
        </w:rPr>
        <w:sectPr w:rsidR="00D0059D">
          <w:pgSz w:w="12240" w:h="15840"/>
          <w:pgMar w:top="1260" w:right="0" w:bottom="960" w:left="720" w:header="727" w:footer="738" w:gutter="0"/>
          <w:cols w:space="720"/>
        </w:sectPr>
      </w:pPr>
    </w:p>
    <w:p w:rsidR="00D0059D" w:rsidRDefault="00D0059D" w:rsidP="00D0059D">
      <w:pPr>
        <w:pStyle w:val="ListParagraph"/>
        <w:numPr>
          <w:ilvl w:val="1"/>
          <w:numId w:val="108"/>
        </w:numPr>
        <w:tabs>
          <w:tab w:val="left" w:pos="1103"/>
        </w:tabs>
        <w:spacing w:before="125"/>
        <w:ind w:left="1103" w:hanging="295"/>
        <w:rPr>
          <w:rFonts w:ascii="Cambria"/>
          <w:sz w:val="24"/>
        </w:rPr>
      </w:pPr>
      <w:r>
        <w:rPr>
          <w:rFonts w:ascii="Cambria"/>
          <w:spacing w:val="-4"/>
          <w:sz w:val="24"/>
        </w:rPr>
        <w:lastRenderedPageBreak/>
        <w:t>senseofachievement.</w:t>
      </w:r>
    </w:p>
    <w:p w:rsidR="00D0059D" w:rsidRDefault="00D0059D" w:rsidP="00D0059D">
      <w:pPr>
        <w:pStyle w:val="BodyText"/>
        <w:spacing w:before="269"/>
      </w:pPr>
    </w:p>
    <w:p w:rsidR="00D0059D" w:rsidRDefault="00D0059D" w:rsidP="00D0059D">
      <w:pPr>
        <w:pStyle w:val="ListParagraph"/>
        <w:numPr>
          <w:ilvl w:val="0"/>
          <w:numId w:val="108"/>
        </w:numPr>
        <w:tabs>
          <w:tab w:val="left" w:pos="405"/>
        </w:tabs>
        <w:spacing w:before="1"/>
        <w:ind w:left="405" w:hanging="365"/>
        <w:rPr>
          <w:rFonts w:ascii="Cambria"/>
          <w:sz w:val="24"/>
        </w:rPr>
      </w:pPr>
      <w:r>
        <w:rPr>
          <w:rFonts w:ascii="Cambria"/>
          <w:sz w:val="24"/>
        </w:rPr>
        <w:t>Work</w:t>
      </w:r>
      <w:r>
        <w:rPr>
          <w:rFonts w:ascii="Cambria"/>
          <w:spacing w:val="-2"/>
          <w:sz w:val="24"/>
        </w:rPr>
        <w:t>climate:</w:t>
      </w:r>
    </w:p>
    <w:p w:rsidR="00D0059D" w:rsidRDefault="00D0059D" w:rsidP="00D0059D">
      <w:pPr>
        <w:pStyle w:val="ListParagraph"/>
        <w:numPr>
          <w:ilvl w:val="1"/>
          <w:numId w:val="108"/>
        </w:numPr>
        <w:tabs>
          <w:tab w:val="left" w:pos="1111"/>
        </w:tabs>
        <w:spacing w:before="1" w:line="281" w:lineRule="exact"/>
        <w:ind w:left="1111" w:hanging="351"/>
        <w:rPr>
          <w:rFonts w:ascii="Cambria"/>
          <w:sz w:val="24"/>
        </w:rPr>
      </w:pPr>
      <w:r>
        <w:rPr>
          <w:rFonts w:ascii="Cambria"/>
          <w:sz w:val="24"/>
        </w:rPr>
        <w:t>varietyof</w:t>
      </w:r>
      <w:r>
        <w:rPr>
          <w:rFonts w:ascii="Cambria"/>
          <w:spacing w:val="-2"/>
          <w:sz w:val="24"/>
        </w:rPr>
        <w:t>tasks;</w:t>
      </w:r>
    </w:p>
    <w:p w:rsidR="00D0059D" w:rsidRDefault="00D0059D" w:rsidP="00D0059D">
      <w:pPr>
        <w:pStyle w:val="ListParagraph"/>
        <w:numPr>
          <w:ilvl w:val="1"/>
          <w:numId w:val="108"/>
        </w:numPr>
        <w:tabs>
          <w:tab w:val="left" w:pos="1125"/>
        </w:tabs>
        <w:spacing w:line="281" w:lineRule="exact"/>
        <w:ind w:left="1125" w:hanging="365"/>
        <w:rPr>
          <w:rFonts w:ascii="Cambria"/>
          <w:sz w:val="24"/>
        </w:rPr>
      </w:pPr>
      <w:r>
        <w:rPr>
          <w:rFonts w:ascii="Cambria"/>
          <w:sz w:val="24"/>
        </w:rPr>
        <w:t>social</w:t>
      </w:r>
      <w:r>
        <w:rPr>
          <w:rFonts w:ascii="Cambria"/>
          <w:spacing w:val="-2"/>
          <w:sz w:val="24"/>
        </w:rPr>
        <w:t>interaction;</w:t>
      </w:r>
    </w:p>
    <w:p w:rsidR="00D0059D" w:rsidRDefault="00D0059D" w:rsidP="00D0059D">
      <w:pPr>
        <w:pStyle w:val="ListParagraph"/>
        <w:numPr>
          <w:ilvl w:val="1"/>
          <w:numId w:val="108"/>
        </w:numPr>
        <w:tabs>
          <w:tab w:val="left" w:pos="1100"/>
        </w:tabs>
        <w:spacing w:line="281" w:lineRule="exact"/>
        <w:ind w:left="1100" w:hanging="340"/>
        <w:rPr>
          <w:rFonts w:ascii="Cambria"/>
          <w:sz w:val="24"/>
        </w:rPr>
      </w:pPr>
      <w:r>
        <w:rPr>
          <w:rFonts w:ascii="Cambria"/>
          <w:sz w:val="24"/>
        </w:rPr>
        <w:t>feedbackfrom</w:t>
      </w:r>
      <w:r>
        <w:rPr>
          <w:rFonts w:ascii="Cambria"/>
          <w:spacing w:val="-4"/>
          <w:sz w:val="24"/>
        </w:rPr>
        <w:t>work;</w:t>
      </w:r>
    </w:p>
    <w:p w:rsidR="00D0059D" w:rsidRDefault="00D0059D" w:rsidP="00D0059D">
      <w:pPr>
        <w:pStyle w:val="ListParagraph"/>
        <w:numPr>
          <w:ilvl w:val="1"/>
          <w:numId w:val="108"/>
        </w:numPr>
        <w:tabs>
          <w:tab w:val="left" w:pos="1125"/>
        </w:tabs>
        <w:spacing w:line="281" w:lineRule="exact"/>
        <w:ind w:left="1125" w:hanging="365"/>
        <w:rPr>
          <w:rFonts w:ascii="Cambria"/>
          <w:sz w:val="24"/>
        </w:rPr>
      </w:pPr>
      <w:r>
        <w:rPr>
          <w:rFonts w:ascii="Cambria"/>
          <w:sz w:val="24"/>
        </w:rPr>
        <w:t>significant</w:t>
      </w:r>
      <w:r>
        <w:rPr>
          <w:rFonts w:ascii="Cambria"/>
          <w:spacing w:val="-4"/>
          <w:sz w:val="24"/>
        </w:rPr>
        <w:t>job;</w:t>
      </w:r>
    </w:p>
    <w:p w:rsidR="00D0059D" w:rsidRDefault="00D0059D" w:rsidP="00D0059D">
      <w:pPr>
        <w:pStyle w:val="ListParagraph"/>
        <w:numPr>
          <w:ilvl w:val="1"/>
          <w:numId w:val="108"/>
        </w:numPr>
        <w:tabs>
          <w:tab w:val="left" w:pos="1111"/>
        </w:tabs>
        <w:spacing w:line="281" w:lineRule="exact"/>
        <w:ind w:left="1111" w:hanging="351"/>
        <w:rPr>
          <w:rFonts w:ascii="Cambria"/>
          <w:sz w:val="24"/>
        </w:rPr>
      </w:pPr>
      <w:r>
        <w:rPr>
          <w:rFonts w:ascii="Cambria"/>
          <w:spacing w:val="-2"/>
          <w:sz w:val="24"/>
        </w:rPr>
        <w:t>communicationflow.</w:t>
      </w:r>
    </w:p>
    <w:p w:rsidR="00D0059D" w:rsidRDefault="00D0059D" w:rsidP="00D0059D">
      <w:pPr>
        <w:pStyle w:val="ListParagraph"/>
        <w:numPr>
          <w:ilvl w:val="0"/>
          <w:numId w:val="108"/>
        </w:numPr>
        <w:tabs>
          <w:tab w:val="left" w:pos="405"/>
        </w:tabs>
        <w:spacing w:before="2" w:line="281" w:lineRule="exact"/>
        <w:ind w:left="405" w:hanging="365"/>
        <w:rPr>
          <w:rFonts w:ascii="Cambria"/>
          <w:sz w:val="24"/>
        </w:rPr>
      </w:pPr>
      <w:r>
        <w:rPr>
          <w:rFonts w:ascii="Cambria"/>
          <w:sz w:val="24"/>
        </w:rPr>
        <w:t>Perceived</w:t>
      </w:r>
      <w:r>
        <w:rPr>
          <w:rFonts w:ascii="Cambria"/>
          <w:spacing w:val="-2"/>
          <w:sz w:val="24"/>
        </w:rPr>
        <w:t>equity:</w:t>
      </w:r>
    </w:p>
    <w:p w:rsidR="00D0059D" w:rsidRDefault="00D0059D" w:rsidP="00D0059D">
      <w:pPr>
        <w:pStyle w:val="ListParagraph"/>
        <w:numPr>
          <w:ilvl w:val="1"/>
          <w:numId w:val="108"/>
        </w:numPr>
        <w:tabs>
          <w:tab w:val="left" w:pos="1111"/>
        </w:tabs>
        <w:spacing w:line="281" w:lineRule="exact"/>
        <w:ind w:left="1111" w:hanging="351"/>
        <w:rPr>
          <w:rFonts w:ascii="Cambria"/>
          <w:sz w:val="24"/>
        </w:rPr>
      </w:pPr>
      <w:r>
        <w:rPr>
          <w:rFonts w:ascii="Cambria"/>
          <w:sz w:val="24"/>
        </w:rPr>
        <w:t>adequate</w:t>
      </w:r>
      <w:r>
        <w:rPr>
          <w:rFonts w:ascii="Cambria"/>
          <w:spacing w:val="-4"/>
          <w:sz w:val="24"/>
        </w:rPr>
        <w:t>pay;</w:t>
      </w:r>
    </w:p>
    <w:p w:rsidR="00D0059D" w:rsidRDefault="00D0059D" w:rsidP="00D0059D">
      <w:pPr>
        <w:pStyle w:val="ListParagraph"/>
        <w:numPr>
          <w:ilvl w:val="1"/>
          <w:numId w:val="108"/>
        </w:numPr>
        <w:tabs>
          <w:tab w:val="left" w:pos="1125"/>
        </w:tabs>
        <w:spacing w:line="281" w:lineRule="exact"/>
        <w:ind w:left="1125" w:hanging="365"/>
        <w:rPr>
          <w:rFonts w:ascii="Cambria"/>
          <w:sz w:val="24"/>
        </w:rPr>
      </w:pPr>
      <w:r>
        <w:rPr>
          <w:rFonts w:ascii="Cambria"/>
          <w:sz w:val="24"/>
        </w:rPr>
        <w:t>adequate</w:t>
      </w:r>
      <w:r>
        <w:rPr>
          <w:rFonts w:ascii="Cambria"/>
          <w:spacing w:val="-2"/>
          <w:sz w:val="24"/>
        </w:rPr>
        <w:t>recognition;</w:t>
      </w:r>
    </w:p>
    <w:p w:rsidR="00D0059D" w:rsidRDefault="00D0059D" w:rsidP="00D0059D">
      <w:pPr>
        <w:pStyle w:val="ListParagraph"/>
        <w:numPr>
          <w:ilvl w:val="1"/>
          <w:numId w:val="108"/>
        </w:numPr>
        <w:tabs>
          <w:tab w:val="left" w:pos="1100"/>
        </w:tabs>
        <w:spacing w:line="281" w:lineRule="exact"/>
        <w:ind w:left="1100" w:hanging="340"/>
        <w:rPr>
          <w:rFonts w:ascii="Cambria"/>
          <w:sz w:val="24"/>
        </w:rPr>
      </w:pPr>
      <w:r>
        <w:rPr>
          <w:rFonts w:ascii="Cambria"/>
          <w:sz w:val="24"/>
        </w:rPr>
        <w:t>freedomat</w:t>
      </w:r>
      <w:r>
        <w:rPr>
          <w:rFonts w:ascii="Cambria"/>
          <w:spacing w:val="-4"/>
          <w:sz w:val="24"/>
        </w:rPr>
        <w:t>work;</w:t>
      </w:r>
    </w:p>
    <w:p w:rsidR="00D0059D" w:rsidRDefault="00D0059D" w:rsidP="00D0059D">
      <w:pPr>
        <w:pStyle w:val="ListParagraph"/>
        <w:numPr>
          <w:ilvl w:val="1"/>
          <w:numId w:val="108"/>
        </w:numPr>
        <w:tabs>
          <w:tab w:val="left" w:pos="1125"/>
        </w:tabs>
        <w:spacing w:before="2" w:line="281" w:lineRule="exact"/>
        <w:ind w:left="1125" w:hanging="365"/>
        <w:rPr>
          <w:rFonts w:ascii="Cambria"/>
          <w:sz w:val="24"/>
        </w:rPr>
      </w:pPr>
      <w:r>
        <w:rPr>
          <w:rFonts w:ascii="Cambria"/>
          <w:sz w:val="24"/>
        </w:rPr>
        <w:t>feedbackfrom</w:t>
      </w:r>
      <w:r>
        <w:rPr>
          <w:rFonts w:ascii="Cambria"/>
          <w:spacing w:val="-2"/>
          <w:sz w:val="24"/>
        </w:rPr>
        <w:t>colleagues.</w:t>
      </w:r>
    </w:p>
    <w:p w:rsidR="00D0059D" w:rsidRDefault="00D0059D" w:rsidP="00D0059D">
      <w:pPr>
        <w:pStyle w:val="ListParagraph"/>
        <w:numPr>
          <w:ilvl w:val="0"/>
          <w:numId w:val="108"/>
        </w:numPr>
        <w:tabs>
          <w:tab w:val="left" w:pos="405"/>
        </w:tabs>
        <w:spacing w:line="281" w:lineRule="exact"/>
        <w:ind w:left="405" w:hanging="365"/>
        <w:rPr>
          <w:rFonts w:ascii="Cambria"/>
          <w:sz w:val="24"/>
        </w:rPr>
      </w:pPr>
      <w:r>
        <w:rPr>
          <w:rFonts w:ascii="Cambria"/>
          <w:sz w:val="24"/>
        </w:rPr>
        <w:t>Work</w:t>
      </w:r>
      <w:r>
        <w:rPr>
          <w:rFonts w:ascii="Cambria"/>
          <w:spacing w:val="-2"/>
          <w:sz w:val="24"/>
        </w:rPr>
        <w:t>objectivity:</w:t>
      </w:r>
    </w:p>
    <w:p w:rsidR="00D0059D" w:rsidRDefault="00D0059D" w:rsidP="00D0059D">
      <w:pPr>
        <w:pStyle w:val="ListParagraph"/>
        <w:numPr>
          <w:ilvl w:val="1"/>
          <w:numId w:val="108"/>
        </w:numPr>
        <w:tabs>
          <w:tab w:val="left" w:pos="1111"/>
        </w:tabs>
        <w:spacing w:line="281" w:lineRule="exact"/>
        <w:ind w:left="1111" w:hanging="351"/>
        <w:rPr>
          <w:rFonts w:ascii="Cambria"/>
          <w:sz w:val="24"/>
        </w:rPr>
      </w:pPr>
      <w:r>
        <w:rPr>
          <w:rFonts w:ascii="Cambria"/>
          <w:sz w:val="24"/>
        </w:rPr>
        <w:t>completepieceof</w:t>
      </w:r>
      <w:r>
        <w:rPr>
          <w:rFonts w:ascii="Cambria"/>
          <w:spacing w:val="-4"/>
          <w:sz w:val="24"/>
        </w:rPr>
        <w:t>work;</w:t>
      </w:r>
    </w:p>
    <w:p w:rsidR="00D0059D" w:rsidRDefault="00D0059D" w:rsidP="00D0059D">
      <w:pPr>
        <w:pStyle w:val="ListParagraph"/>
        <w:numPr>
          <w:ilvl w:val="1"/>
          <w:numId w:val="108"/>
        </w:numPr>
        <w:tabs>
          <w:tab w:val="left" w:pos="1125"/>
        </w:tabs>
        <w:spacing w:line="281" w:lineRule="exact"/>
        <w:ind w:left="1125" w:hanging="365"/>
        <w:rPr>
          <w:rFonts w:ascii="Cambria"/>
          <w:sz w:val="24"/>
        </w:rPr>
      </w:pPr>
      <w:r>
        <w:rPr>
          <w:rFonts w:ascii="Cambria"/>
          <w:sz w:val="24"/>
        </w:rPr>
        <w:t>clarityof</w:t>
      </w:r>
      <w:r>
        <w:rPr>
          <w:rFonts w:ascii="Cambria"/>
          <w:spacing w:val="-2"/>
          <w:sz w:val="24"/>
        </w:rPr>
        <w:t>goal.</w:t>
      </w:r>
    </w:p>
    <w:p w:rsidR="00D0059D" w:rsidRDefault="00D0059D" w:rsidP="00D0059D">
      <w:pPr>
        <w:pStyle w:val="ListParagraph"/>
        <w:numPr>
          <w:ilvl w:val="0"/>
          <w:numId w:val="108"/>
        </w:numPr>
        <w:tabs>
          <w:tab w:val="left" w:pos="405"/>
        </w:tabs>
        <w:spacing w:before="2" w:line="281" w:lineRule="exact"/>
        <w:ind w:left="405" w:hanging="365"/>
        <w:rPr>
          <w:rFonts w:ascii="Cambria"/>
          <w:sz w:val="24"/>
        </w:rPr>
      </w:pPr>
      <w:r>
        <w:rPr>
          <w:rFonts w:ascii="Cambria"/>
          <w:sz w:val="24"/>
        </w:rPr>
        <w:t>Job</w:t>
      </w:r>
      <w:r>
        <w:rPr>
          <w:rFonts w:ascii="Cambria"/>
          <w:spacing w:val="-2"/>
          <w:sz w:val="24"/>
        </w:rPr>
        <w:t>security:</w:t>
      </w:r>
    </w:p>
    <w:p w:rsidR="00D0059D" w:rsidRDefault="00D0059D" w:rsidP="00D0059D">
      <w:pPr>
        <w:pStyle w:val="ListParagraph"/>
        <w:numPr>
          <w:ilvl w:val="1"/>
          <w:numId w:val="108"/>
        </w:numPr>
        <w:tabs>
          <w:tab w:val="left" w:pos="1111"/>
        </w:tabs>
        <w:spacing w:line="281" w:lineRule="exact"/>
        <w:ind w:left="1111" w:hanging="351"/>
        <w:rPr>
          <w:rFonts w:ascii="Cambria"/>
          <w:sz w:val="24"/>
        </w:rPr>
      </w:pPr>
      <w:r>
        <w:rPr>
          <w:rFonts w:ascii="Cambria"/>
          <w:sz w:val="24"/>
        </w:rPr>
        <w:t>job</w:t>
      </w:r>
      <w:r>
        <w:rPr>
          <w:rFonts w:ascii="Cambria"/>
          <w:spacing w:val="-2"/>
          <w:sz w:val="24"/>
        </w:rPr>
        <w:t>security.</w:t>
      </w:r>
    </w:p>
    <w:p w:rsidR="00D0059D" w:rsidRDefault="00D0059D" w:rsidP="00D0059D">
      <w:pPr>
        <w:pStyle w:val="BodyText"/>
        <w:spacing w:before="277"/>
      </w:pPr>
    </w:p>
    <w:p w:rsidR="00D0059D" w:rsidRDefault="00D0059D" w:rsidP="00D0059D">
      <w:pPr>
        <w:pStyle w:val="BodyText"/>
        <w:spacing w:line="281" w:lineRule="exact"/>
        <w:ind w:left="40"/>
      </w:pPr>
      <w:r>
        <w:rPr>
          <w:spacing w:val="-8"/>
        </w:rPr>
        <w:t>Differentapproachesformotivation:</w:t>
      </w:r>
    </w:p>
    <w:p w:rsidR="00D0059D" w:rsidRDefault="00D0059D" w:rsidP="00D0059D">
      <w:pPr>
        <w:pStyle w:val="ListParagraph"/>
        <w:numPr>
          <w:ilvl w:val="0"/>
          <w:numId w:val="107"/>
        </w:numPr>
        <w:tabs>
          <w:tab w:val="left" w:pos="1075"/>
        </w:tabs>
        <w:ind w:right="1495" w:firstLine="0"/>
        <w:rPr>
          <w:rFonts w:ascii="Cambria"/>
          <w:sz w:val="24"/>
        </w:rPr>
      </w:pPr>
      <w:r>
        <w:rPr>
          <w:rFonts w:ascii="Cambria"/>
          <w:sz w:val="24"/>
        </w:rPr>
        <w:t>employeeattitudescanbepositivelyinfluencedthroughstaff-orientationprogramsand an overall atmosphere of trust;</w:t>
      </w:r>
    </w:p>
    <w:p w:rsidR="00D0059D" w:rsidRDefault="00D0059D" w:rsidP="00D0059D">
      <w:pPr>
        <w:pStyle w:val="ListParagraph"/>
        <w:numPr>
          <w:ilvl w:val="0"/>
          <w:numId w:val="107"/>
        </w:numPr>
        <w:tabs>
          <w:tab w:val="left" w:pos="1125"/>
        </w:tabs>
        <w:spacing w:line="280" w:lineRule="exact"/>
        <w:ind w:left="1125" w:hanging="365"/>
        <w:rPr>
          <w:rFonts w:ascii="Cambria"/>
          <w:sz w:val="24"/>
        </w:rPr>
      </w:pPr>
      <w:r>
        <w:rPr>
          <w:rFonts w:ascii="Cambria"/>
          <w:sz w:val="24"/>
        </w:rPr>
        <w:t>achievementchallengesareeasilybuiltintoproject</w:t>
      </w:r>
      <w:r>
        <w:rPr>
          <w:rFonts w:ascii="Cambria"/>
          <w:spacing w:val="-2"/>
          <w:sz w:val="24"/>
        </w:rPr>
        <w:t>work;</w:t>
      </w:r>
    </w:p>
    <w:p w:rsidR="00D0059D" w:rsidRDefault="00D0059D" w:rsidP="00D0059D">
      <w:pPr>
        <w:pStyle w:val="ListParagraph"/>
        <w:numPr>
          <w:ilvl w:val="0"/>
          <w:numId w:val="107"/>
        </w:numPr>
        <w:tabs>
          <w:tab w:val="left" w:pos="1125"/>
        </w:tabs>
        <w:ind w:right="2379" w:firstLine="0"/>
        <w:rPr>
          <w:rFonts w:ascii="Cambria"/>
          <w:sz w:val="24"/>
        </w:rPr>
      </w:pPr>
      <w:r>
        <w:rPr>
          <w:rFonts w:ascii="Cambria"/>
          <w:sz w:val="24"/>
        </w:rPr>
        <w:t>appreciationforeffortshouldbeclearlyexpressedthrougha varietyofmeans; (4)responsibility reduces boredom and frustration, if work is properly allocated;</w:t>
      </w:r>
    </w:p>
    <w:p w:rsidR="00D0059D" w:rsidRDefault="00D0059D" w:rsidP="00D0059D">
      <w:pPr>
        <w:pStyle w:val="BodyText"/>
        <w:spacing w:before="1"/>
        <w:ind w:left="760" w:right="1534"/>
      </w:pPr>
      <w:r>
        <w:t xml:space="preserve">(5) money acts as a strong or weak motivator, according to economic circumstances; (6)advancementpossibilitiesarereducedforemployeeswhereworkisshort-termor </w:t>
      </w:r>
      <w:r>
        <w:rPr>
          <w:spacing w:val="-2"/>
        </w:rPr>
        <w:t>overspecialized;</w:t>
      </w:r>
    </w:p>
    <w:p w:rsidR="00D0059D" w:rsidRDefault="00D0059D" w:rsidP="00D0059D">
      <w:pPr>
        <w:pStyle w:val="ListParagraph"/>
        <w:numPr>
          <w:ilvl w:val="0"/>
          <w:numId w:val="106"/>
        </w:numPr>
        <w:tabs>
          <w:tab w:val="left" w:pos="1125"/>
        </w:tabs>
        <w:spacing w:line="280" w:lineRule="exact"/>
        <w:ind w:left="1125" w:hanging="365"/>
        <w:rPr>
          <w:rFonts w:ascii="Cambria"/>
          <w:sz w:val="24"/>
        </w:rPr>
      </w:pPr>
      <w:r>
        <w:rPr>
          <w:rFonts w:ascii="Cambria"/>
          <w:sz w:val="24"/>
        </w:rPr>
        <w:t>participationindecisionmakingcangenerateastrongcommitmentfrom</w:t>
      </w:r>
      <w:r>
        <w:rPr>
          <w:rFonts w:ascii="Cambria"/>
          <w:spacing w:val="-2"/>
          <w:sz w:val="24"/>
        </w:rPr>
        <w:t>employees;</w:t>
      </w:r>
    </w:p>
    <w:p w:rsidR="00D0059D" w:rsidRDefault="00D0059D" w:rsidP="00D0059D">
      <w:pPr>
        <w:pStyle w:val="ListParagraph"/>
        <w:numPr>
          <w:ilvl w:val="0"/>
          <w:numId w:val="106"/>
        </w:numPr>
        <w:tabs>
          <w:tab w:val="left" w:pos="1125"/>
        </w:tabs>
        <w:spacing w:before="2" w:line="281" w:lineRule="exact"/>
        <w:ind w:left="1125" w:hanging="365"/>
        <w:rPr>
          <w:rFonts w:ascii="Cambria"/>
          <w:sz w:val="24"/>
        </w:rPr>
      </w:pPr>
      <w:r>
        <w:rPr>
          <w:rFonts w:ascii="Cambria"/>
          <w:sz w:val="24"/>
        </w:rPr>
        <w:t>competitionstimulatesinnovationandaffectsgreater</w:t>
      </w:r>
      <w:r>
        <w:rPr>
          <w:rFonts w:ascii="Cambria"/>
          <w:spacing w:val="-2"/>
          <w:sz w:val="24"/>
        </w:rPr>
        <w:t>output;</w:t>
      </w:r>
    </w:p>
    <w:p w:rsidR="00D0059D" w:rsidRDefault="00D0059D" w:rsidP="00D0059D">
      <w:pPr>
        <w:pStyle w:val="ListParagraph"/>
        <w:numPr>
          <w:ilvl w:val="0"/>
          <w:numId w:val="106"/>
        </w:numPr>
        <w:tabs>
          <w:tab w:val="left" w:pos="1125"/>
        </w:tabs>
        <w:spacing w:line="281" w:lineRule="exact"/>
        <w:ind w:left="1125" w:hanging="365"/>
        <w:rPr>
          <w:rFonts w:ascii="Cambria"/>
          <w:sz w:val="24"/>
        </w:rPr>
      </w:pPr>
      <w:r>
        <w:rPr>
          <w:rFonts w:ascii="Cambria"/>
          <w:sz w:val="24"/>
        </w:rPr>
        <w:t>socialrelationshipsatworkareimprovedbycompany-sponsoredeventsand</w:t>
      </w:r>
      <w:r>
        <w:rPr>
          <w:rFonts w:ascii="Cambria"/>
          <w:spacing w:val="-2"/>
          <w:sz w:val="24"/>
        </w:rPr>
        <w:t>courses.</w:t>
      </w:r>
    </w:p>
    <w:p w:rsidR="00D0059D" w:rsidRDefault="00D0059D" w:rsidP="00D0059D">
      <w:pPr>
        <w:pStyle w:val="ListParagraph"/>
        <w:spacing w:line="281" w:lineRule="exact"/>
        <w:rPr>
          <w:rFonts w:ascii="Cambria"/>
          <w:sz w:val="24"/>
        </w:rPr>
        <w:sectPr w:rsidR="00D0059D">
          <w:pgSz w:w="12240" w:h="15840"/>
          <w:pgMar w:top="1260" w:right="0" w:bottom="960" w:left="720" w:header="727" w:footer="738" w:gutter="0"/>
          <w:cols w:space="720"/>
        </w:sectPr>
      </w:pPr>
    </w:p>
    <w:p w:rsidR="00D0059D" w:rsidRDefault="00D0059D" w:rsidP="00D0059D">
      <w:pPr>
        <w:spacing w:before="91"/>
        <w:ind w:right="769"/>
        <w:jc w:val="center"/>
        <w:rPr>
          <w:rFonts w:ascii="Arial"/>
          <w:b/>
        </w:rPr>
      </w:pPr>
      <w:r>
        <w:rPr>
          <w:rFonts w:ascii="Arial"/>
          <w:b/>
          <w:w w:val="110"/>
          <w:u w:val="double"/>
        </w:rPr>
        <w:lastRenderedPageBreak/>
        <w:t>CHAPTERNO-</w:t>
      </w:r>
      <w:r>
        <w:rPr>
          <w:rFonts w:ascii="Arial"/>
          <w:b/>
          <w:spacing w:val="-10"/>
          <w:w w:val="110"/>
          <w:u w:val="double"/>
        </w:rPr>
        <w:t>7</w:t>
      </w:r>
    </w:p>
    <w:p w:rsidR="00D0059D" w:rsidRDefault="00D0059D" w:rsidP="00D0059D">
      <w:pPr>
        <w:spacing w:before="249"/>
        <w:ind w:left="3676"/>
        <w:rPr>
          <w:rFonts w:ascii="Arial"/>
          <w:b/>
        </w:rPr>
      </w:pPr>
      <w:r>
        <w:rPr>
          <w:rFonts w:ascii="Arial"/>
          <w:b/>
          <w:w w:val="110"/>
          <w:u w:val="single"/>
        </w:rPr>
        <w:t>EQUIPMENT</w:t>
      </w:r>
      <w:r>
        <w:rPr>
          <w:rFonts w:ascii="Arial"/>
          <w:b/>
          <w:spacing w:val="-2"/>
          <w:w w:val="110"/>
          <w:u w:val="single"/>
        </w:rPr>
        <w:t>MANAGEMENT</w:t>
      </w:r>
    </w:p>
    <w:p w:rsidR="00D0059D" w:rsidRDefault="00D0059D" w:rsidP="00D0059D">
      <w:pPr>
        <w:pStyle w:val="BodyText"/>
        <w:spacing w:before="14"/>
        <w:rPr>
          <w:rFonts w:ascii="Arial"/>
          <w:b/>
        </w:rPr>
      </w:pPr>
    </w:p>
    <w:p w:rsidR="00D0059D" w:rsidRDefault="00D0059D" w:rsidP="00D0059D">
      <w:pPr>
        <w:ind w:left="720"/>
        <w:rPr>
          <w:rFonts w:ascii="Arial"/>
          <w:b/>
        </w:rPr>
      </w:pPr>
      <w:r>
        <w:rPr>
          <w:rFonts w:ascii="Arial"/>
          <w:b/>
          <w:spacing w:val="-2"/>
          <w:w w:val="120"/>
          <w:u w:val="single"/>
        </w:rPr>
        <w:t>INTRODUCTION</w:t>
      </w:r>
    </w:p>
    <w:p w:rsidR="00D0059D" w:rsidRDefault="00D0059D" w:rsidP="00D0059D">
      <w:pPr>
        <w:pStyle w:val="BodyText"/>
        <w:spacing w:before="225"/>
        <w:rPr>
          <w:rFonts w:ascii="Arial"/>
          <w:b/>
        </w:rPr>
      </w:pPr>
    </w:p>
    <w:p w:rsidR="00D0059D" w:rsidRDefault="00D0059D" w:rsidP="00D0059D">
      <w:pPr>
        <w:pStyle w:val="BodyText"/>
        <w:spacing w:line="302" w:lineRule="auto"/>
        <w:ind w:left="720" w:right="1689" w:firstLine="720"/>
      </w:pPr>
      <w:r>
        <w:rPr>
          <w:w w:val="90"/>
        </w:rPr>
        <w:t>Goodprojectmanagementinconstructionmustvigorously pursuetheefficientutilization</w:t>
      </w:r>
      <w:r>
        <w:t>oflabor,materialandequipment.</w:t>
      </w:r>
    </w:p>
    <w:p w:rsidR="00D0059D" w:rsidRDefault="00D0059D" w:rsidP="00D0059D">
      <w:pPr>
        <w:pStyle w:val="BodyText"/>
        <w:spacing w:before="210" w:line="304" w:lineRule="auto"/>
        <w:ind w:left="720" w:right="1444"/>
        <w:jc w:val="both"/>
      </w:pPr>
      <w:r>
        <w:t xml:space="preserve">Theuseofnewequipmentandinnovativemethodshasmadepossiblewholesalechangesin constructiontechnologiesinrecentdecades.Theselectionoftheappropriatetypeandsizeof </w:t>
      </w:r>
      <w:r>
        <w:rPr>
          <w:spacing w:val="-6"/>
        </w:rPr>
        <w:t xml:space="preserve">constructionequipmentoftenaffectstherequiredamountoftimeandeffortandthusthejob-site </w:t>
      </w:r>
      <w:r>
        <w:t>productivity of a project.</w:t>
      </w:r>
    </w:p>
    <w:p w:rsidR="00D0059D" w:rsidRDefault="00D0059D" w:rsidP="00D0059D">
      <w:pPr>
        <w:pStyle w:val="BodyText"/>
        <w:spacing w:before="203" w:line="304" w:lineRule="auto"/>
        <w:ind w:left="720" w:right="1882" w:firstLine="720"/>
      </w:pPr>
      <w:r>
        <w:rPr>
          <w:w w:val="90"/>
        </w:rPr>
        <w:t>It is therefore important for site managers and construction planners to be familiar with</w:t>
      </w:r>
      <w:r>
        <w:rPr>
          <w:spacing w:val="-4"/>
        </w:rPr>
        <w:t>thecharacteristicsofthemajortypesofequipmentmostcommonlyusedinconstruction.</w:t>
      </w:r>
    </w:p>
    <w:p w:rsidR="00D0059D" w:rsidRDefault="00D0059D" w:rsidP="00D0059D">
      <w:pPr>
        <w:pStyle w:val="BodyText"/>
      </w:pPr>
    </w:p>
    <w:p w:rsidR="00D0059D" w:rsidRDefault="00D0059D" w:rsidP="00D0059D">
      <w:pPr>
        <w:pStyle w:val="BodyText"/>
        <w:spacing w:before="168"/>
      </w:pPr>
    </w:p>
    <w:p w:rsidR="00D0059D" w:rsidRDefault="00D0059D" w:rsidP="00D0059D">
      <w:pPr>
        <w:numPr>
          <w:ilvl w:val="1"/>
          <w:numId w:val="111"/>
        </w:numPr>
        <w:tabs>
          <w:tab w:val="left" w:pos="998"/>
        </w:tabs>
        <w:ind w:left="998" w:hanging="281"/>
        <w:rPr>
          <w:rFonts w:ascii="Arial"/>
          <w:b/>
        </w:rPr>
      </w:pPr>
      <w:r>
        <w:rPr>
          <w:rFonts w:ascii="Arial"/>
          <w:b/>
          <w:sz w:val="24"/>
          <w:u w:val="single"/>
        </w:rPr>
        <w:t>PREPARINGEQUIPMENT</w:t>
      </w:r>
      <w:r>
        <w:rPr>
          <w:rFonts w:ascii="Arial"/>
          <w:b/>
          <w:spacing w:val="-2"/>
          <w:sz w:val="24"/>
          <w:u w:val="single"/>
        </w:rPr>
        <w:t>SCHEDULE</w:t>
      </w:r>
    </w:p>
    <w:p w:rsidR="00D0059D" w:rsidRDefault="00D0059D" w:rsidP="00D0059D">
      <w:pPr>
        <w:pStyle w:val="BodyText"/>
        <w:spacing w:before="247" w:line="304" w:lineRule="auto"/>
        <w:ind w:left="720" w:right="1440"/>
        <w:jc w:val="both"/>
      </w:pPr>
      <w:r>
        <w:t xml:space="preserve">Ancivilengineeringprojectneedsavarietyofequipmentanditisimperativeforengineeror </w:t>
      </w:r>
      <w:r>
        <w:rPr>
          <w:w w:val="90"/>
        </w:rPr>
        <w:t xml:space="preserve">contractor to know what type of equipment and what number of the equipment and for how many days (with exact dates) for each will be needed for the purpose. So that he may arrange them timely </w:t>
      </w:r>
      <w:r>
        <w:rPr>
          <w:spacing w:val="-2"/>
        </w:rPr>
        <w:t xml:space="preserve">byhiring/purchasingorbyanyothermeansandtheworkmaynotbedelayedbecauseofnon- </w:t>
      </w:r>
      <w:r>
        <w:rPr>
          <w:spacing w:val="-4"/>
        </w:rPr>
        <w:t xml:space="preserve">availabilityofequipment.Soanequipmentscheduleistobepreparedtoensuretheefficiencyin </w:t>
      </w:r>
      <w:r>
        <w:t>stipulated time.</w:t>
      </w:r>
    </w:p>
    <w:p w:rsidR="00D0059D" w:rsidRDefault="00D0059D" w:rsidP="00D0059D">
      <w:pPr>
        <w:spacing w:before="216"/>
        <w:ind w:left="720"/>
        <w:jc w:val="both"/>
        <w:rPr>
          <w:b/>
          <w:sz w:val="24"/>
        </w:rPr>
      </w:pPr>
      <w:r>
        <w:rPr>
          <w:b/>
          <w:spacing w:val="-2"/>
          <w:sz w:val="24"/>
        </w:rPr>
        <w:t>EQUIPMENTSCHEDULE</w:t>
      </w:r>
    </w:p>
    <w:p w:rsidR="00D0059D" w:rsidRDefault="00D0059D" w:rsidP="00D0059D">
      <w:pPr>
        <w:pStyle w:val="BodyText"/>
        <w:spacing w:before="236" w:line="304" w:lineRule="auto"/>
        <w:ind w:left="720" w:right="1704"/>
        <w:jc w:val="both"/>
      </w:pPr>
      <w:r>
        <w:rPr>
          <w:spacing w:val="-6"/>
        </w:rPr>
        <w:t xml:space="preserve">Thisscheduleindicatesthe numberof equipments of various types to be used duringdifferent periods.Suchanarrangementensuresefficientuseofequipments.Italsocontainsinformation </w:t>
      </w:r>
      <w:r>
        <w:rPr>
          <w:w w:val="90"/>
        </w:rPr>
        <w:t>suchasownershipofequipment,renttobepaidforhiredequipment,conditionofworking</w:t>
      </w:r>
      <w:r>
        <w:rPr>
          <w:spacing w:val="-4"/>
          <w:w w:val="90"/>
        </w:rPr>
        <w:t>etc.</w:t>
      </w:r>
    </w:p>
    <w:p w:rsidR="00D0059D" w:rsidRDefault="00D0059D" w:rsidP="00D0059D">
      <w:pPr>
        <w:pStyle w:val="BodyText"/>
        <w:spacing w:before="241"/>
        <w:ind w:left="720"/>
        <w:jc w:val="both"/>
      </w:pPr>
      <w:r>
        <w:rPr>
          <w:spacing w:val="-8"/>
        </w:rPr>
        <w:t>Anequipmentscheduleformatisgivenbelow.</w:t>
      </w: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spacing w:before="4"/>
        <w:rPr>
          <w:sz w:val="20"/>
        </w:rPr>
      </w:pPr>
    </w:p>
    <w:tbl>
      <w:tblPr>
        <w:tblW w:w="0" w:type="auto"/>
        <w:tblInd w:w="8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18"/>
        <w:gridCol w:w="1939"/>
        <w:gridCol w:w="636"/>
        <w:gridCol w:w="1118"/>
        <w:gridCol w:w="1197"/>
        <w:gridCol w:w="907"/>
        <w:gridCol w:w="1315"/>
        <w:gridCol w:w="1567"/>
      </w:tblGrid>
      <w:tr w:rsidR="00D0059D" w:rsidTr="00FD11B0">
        <w:trPr>
          <w:trHeight w:val="714"/>
        </w:trPr>
        <w:tc>
          <w:tcPr>
            <w:tcW w:w="518" w:type="dxa"/>
          </w:tcPr>
          <w:p w:rsidR="00D0059D" w:rsidRDefault="00D0059D" w:rsidP="00FD11B0">
            <w:pPr>
              <w:pStyle w:val="TableParagraph"/>
              <w:spacing w:before="1" w:line="320" w:lineRule="atLeast"/>
              <w:ind w:left="18" w:right="10" w:firstLine="110"/>
              <w:rPr>
                <w:rFonts w:ascii="Verdana"/>
                <w:sz w:val="14"/>
              </w:rPr>
            </w:pPr>
            <w:r>
              <w:rPr>
                <w:rFonts w:ascii="Verdana"/>
                <w:spacing w:val="-4"/>
                <w:sz w:val="14"/>
              </w:rPr>
              <w:t xml:space="preserve">NO. </w:t>
            </w:r>
            <w:r>
              <w:rPr>
                <w:rFonts w:ascii="Verdana"/>
                <w:spacing w:val="-2"/>
                <w:sz w:val="14"/>
              </w:rPr>
              <w:t>UNITS</w:t>
            </w:r>
          </w:p>
        </w:tc>
        <w:tc>
          <w:tcPr>
            <w:tcW w:w="1939" w:type="dxa"/>
          </w:tcPr>
          <w:p w:rsidR="00D0059D" w:rsidRDefault="00D0059D" w:rsidP="00FD11B0">
            <w:pPr>
              <w:pStyle w:val="TableParagraph"/>
              <w:spacing w:before="125"/>
              <w:ind w:left="9" w:right="447" w:firstLine="271"/>
              <w:rPr>
                <w:rFonts w:ascii="Arial"/>
                <w:b/>
                <w:sz w:val="14"/>
              </w:rPr>
            </w:pPr>
            <w:r>
              <w:rPr>
                <w:rFonts w:ascii="Arial"/>
                <w:b/>
                <w:sz w:val="14"/>
              </w:rPr>
              <w:t>DESCRIPTIONOF</w:t>
            </w:r>
            <w:r>
              <w:rPr>
                <w:rFonts w:ascii="Arial"/>
                <w:b/>
                <w:spacing w:val="-2"/>
                <w:sz w:val="14"/>
              </w:rPr>
              <w:t>EQUIPMENT</w:t>
            </w:r>
          </w:p>
        </w:tc>
        <w:tc>
          <w:tcPr>
            <w:tcW w:w="636" w:type="dxa"/>
          </w:tcPr>
          <w:p w:rsidR="00D0059D" w:rsidRDefault="00D0059D" w:rsidP="00FD11B0">
            <w:pPr>
              <w:pStyle w:val="TableParagraph"/>
              <w:spacing w:before="158"/>
              <w:ind w:left="69"/>
              <w:rPr>
                <w:rFonts w:ascii="Arial"/>
                <w:b/>
                <w:sz w:val="14"/>
              </w:rPr>
            </w:pPr>
            <w:r>
              <w:rPr>
                <w:rFonts w:ascii="Arial"/>
                <w:b/>
                <w:spacing w:val="-4"/>
                <w:sz w:val="14"/>
              </w:rPr>
              <w:t>MODEL</w:t>
            </w:r>
          </w:p>
          <w:p w:rsidR="00D0059D" w:rsidRDefault="00D0059D" w:rsidP="00FD11B0">
            <w:pPr>
              <w:pStyle w:val="TableParagraph"/>
              <w:spacing w:before="161"/>
              <w:ind w:left="9"/>
              <w:rPr>
                <w:rFonts w:ascii="Arial"/>
                <w:b/>
                <w:sz w:val="14"/>
              </w:rPr>
            </w:pPr>
            <w:r>
              <w:rPr>
                <w:rFonts w:ascii="Arial"/>
                <w:b/>
                <w:spacing w:val="-4"/>
                <w:sz w:val="14"/>
              </w:rPr>
              <w:t>NUMBER</w:t>
            </w:r>
          </w:p>
        </w:tc>
        <w:tc>
          <w:tcPr>
            <w:tcW w:w="1118" w:type="dxa"/>
          </w:tcPr>
          <w:p w:rsidR="00D0059D" w:rsidRDefault="00D0059D" w:rsidP="00FD11B0">
            <w:pPr>
              <w:pStyle w:val="TableParagraph"/>
              <w:spacing w:before="2"/>
              <w:ind w:left="189" w:right="114"/>
              <w:rPr>
                <w:rFonts w:ascii="Arial"/>
                <w:b/>
                <w:sz w:val="14"/>
              </w:rPr>
            </w:pPr>
            <w:r>
              <w:rPr>
                <w:rFonts w:ascii="Arial"/>
                <w:b/>
                <w:spacing w:val="-2"/>
                <w:sz w:val="14"/>
              </w:rPr>
              <w:t>SERIALNO.</w:t>
            </w:r>
            <w:r>
              <w:rPr>
                <w:rFonts w:ascii="Arial"/>
                <w:b/>
                <w:spacing w:val="-6"/>
                <w:sz w:val="14"/>
              </w:rPr>
              <w:t>OR</w:t>
            </w:r>
            <w:r>
              <w:rPr>
                <w:rFonts w:ascii="Arial"/>
                <w:b/>
                <w:sz w:val="14"/>
              </w:rPr>
              <w:t>COUNTYID</w:t>
            </w:r>
            <w:r>
              <w:rPr>
                <w:rFonts w:ascii="Arial"/>
                <w:b/>
                <w:spacing w:val="-4"/>
                <w:sz w:val="14"/>
              </w:rPr>
              <w:t>NO.</w:t>
            </w:r>
          </w:p>
        </w:tc>
        <w:tc>
          <w:tcPr>
            <w:tcW w:w="1197" w:type="dxa"/>
          </w:tcPr>
          <w:p w:rsidR="00D0059D" w:rsidRDefault="00D0059D" w:rsidP="00FD11B0">
            <w:pPr>
              <w:pStyle w:val="TableParagraph"/>
              <w:spacing w:before="158"/>
              <w:ind w:left="269"/>
              <w:rPr>
                <w:rFonts w:ascii="Arial"/>
                <w:b/>
                <w:sz w:val="14"/>
              </w:rPr>
            </w:pPr>
            <w:r>
              <w:rPr>
                <w:rFonts w:ascii="Arial"/>
                <w:b/>
                <w:spacing w:val="-2"/>
                <w:sz w:val="14"/>
              </w:rPr>
              <w:t>ACQUISITION</w:t>
            </w:r>
          </w:p>
          <w:p w:rsidR="00D0059D" w:rsidRDefault="00D0059D" w:rsidP="00FD11B0">
            <w:pPr>
              <w:pStyle w:val="TableParagraph"/>
              <w:spacing w:before="161"/>
              <w:ind w:left="108"/>
              <w:rPr>
                <w:rFonts w:ascii="Arial"/>
                <w:b/>
                <w:sz w:val="14"/>
              </w:rPr>
            </w:pPr>
            <w:r>
              <w:rPr>
                <w:rFonts w:ascii="Arial"/>
                <w:b/>
                <w:spacing w:val="-4"/>
                <w:sz w:val="14"/>
              </w:rPr>
              <w:t>COST</w:t>
            </w:r>
          </w:p>
        </w:tc>
        <w:tc>
          <w:tcPr>
            <w:tcW w:w="907" w:type="dxa"/>
          </w:tcPr>
          <w:p w:rsidR="00D0059D" w:rsidRDefault="00D0059D" w:rsidP="00FD11B0">
            <w:pPr>
              <w:pStyle w:val="TableParagraph"/>
              <w:spacing w:before="158"/>
              <w:ind w:left="44" w:right="23"/>
              <w:jc w:val="center"/>
              <w:rPr>
                <w:rFonts w:ascii="Arial"/>
                <w:b/>
                <w:sz w:val="14"/>
              </w:rPr>
            </w:pPr>
            <w:r>
              <w:rPr>
                <w:rFonts w:ascii="Arial"/>
                <w:b/>
                <w:spacing w:val="-4"/>
                <w:sz w:val="14"/>
              </w:rPr>
              <w:t>DATE</w:t>
            </w:r>
          </w:p>
          <w:p w:rsidR="00D0059D" w:rsidRDefault="00D0059D" w:rsidP="00FD11B0">
            <w:pPr>
              <w:pStyle w:val="TableParagraph"/>
              <w:spacing w:before="161"/>
              <w:ind w:right="23"/>
              <w:jc w:val="center"/>
              <w:rPr>
                <w:rFonts w:ascii="Arial"/>
                <w:b/>
                <w:sz w:val="14"/>
              </w:rPr>
            </w:pPr>
            <w:r>
              <w:rPr>
                <w:rFonts w:ascii="Arial"/>
                <w:b/>
                <w:spacing w:val="-5"/>
                <w:sz w:val="14"/>
              </w:rPr>
              <w:t>PURCHASED</w:t>
            </w:r>
          </w:p>
        </w:tc>
        <w:tc>
          <w:tcPr>
            <w:tcW w:w="1315" w:type="dxa"/>
          </w:tcPr>
          <w:p w:rsidR="00D0059D" w:rsidRDefault="00D0059D" w:rsidP="00FD11B0">
            <w:pPr>
              <w:pStyle w:val="TableParagraph"/>
              <w:spacing w:before="2"/>
              <w:ind w:left="30"/>
              <w:jc w:val="center"/>
              <w:rPr>
                <w:rFonts w:ascii="Arial"/>
                <w:b/>
                <w:sz w:val="14"/>
              </w:rPr>
            </w:pPr>
            <w:r>
              <w:rPr>
                <w:rFonts w:ascii="Arial"/>
                <w:b/>
                <w:sz w:val="14"/>
              </w:rPr>
              <w:t>CONDITIONOF</w:t>
            </w:r>
            <w:r>
              <w:rPr>
                <w:rFonts w:ascii="Arial"/>
                <w:b/>
                <w:spacing w:val="-2"/>
                <w:sz w:val="14"/>
              </w:rPr>
              <w:t>EQUIP.</w:t>
            </w:r>
          </w:p>
          <w:p w:rsidR="00D0059D" w:rsidRDefault="00D0059D" w:rsidP="00FD11B0">
            <w:pPr>
              <w:pStyle w:val="TableParagraph"/>
              <w:spacing w:before="156"/>
              <w:ind w:left="30" w:right="11"/>
              <w:jc w:val="center"/>
              <w:rPr>
                <w:rFonts w:ascii="Arial"/>
                <w:b/>
                <w:sz w:val="14"/>
              </w:rPr>
            </w:pPr>
            <w:r>
              <w:rPr>
                <w:rFonts w:ascii="Arial"/>
                <w:b/>
                <w:sz w:val="14"/>
              </w:rPr>
              <w:t>NEWOR</w:t>
            </w:r>
            <w:r>
              <w:rPr>
                <w:rFonts w:ascii="Arial"/>
                <w:b/>
                <w:spacing w:val="-4"/>
                <w:sz w:val="14"/>
              </w:rPr>
              <w:t>USED</w:t>
            </w:r>
          </w:p>
        </w:tc>
        <w:tc>
          <w:tcPr>
            <w:tcW w:w="1567" w:type="dxa"/>
          </w:tcPr>
          <w:p w:rsidR="00D0059D" w:rsidRDefault="00D0059D" w:rsidP="00FD11B0">
            <w:pPr>
              <w:pStyle w:val="TableParagraph"/>
              <w:spacing w:before="2"/>
              <w:ind w:left="42" w:right="14"/>
              <w:jc w:val="center"/>
              <w:rPr>
                <w:rFonts w:ascii="Arial"/>
                <w:b/>
                <w:sz w:val="14"/>
              </w:rPr>
            </w:pPr>
            <w:r>
              <w:rPr>
                <w:rFonts w:ascii="Arial"/>
                <w:b/>
                <w:spacing w:val="-2"/>
                <w:sz w:val="14"/>
              </w:rPr>
              <w:t>EQUIPMENTASSIGNEDTO:</w:t>
            </w:r>
          </w:p>
          <w:p w:rsidR="00D0059D" w:rsidRDefault="00D0059D" w:rsidP="00FD11B0">
            <w:pPr>
              <w:pStyle w:val="TableParagraph"/>
              <w:spacing w:before="156"/>
              <w:ind w:left="42" w:right="26"/>
              <w:jc w:val="center"/>
              <w:rPr>
                <w:rFonts w:ascii="Arial"/>
                <w:b/>
                <w:sz w:val="14"/>
              </w:rPr>
            </w:pPr>
            <w:r>
              <w:rPr>
                <w:rFonts w:ascii="Arial"/>
                <w:b/>
                <w:sz w:val="14"/>
              </w:rPr>
              <w:t>(</w:t>
            </w:r>
            <w:r>
              <w:rPr>
                <w:rFonts w:ascii="Arial"/>
                <w:b/>
                <w:i/>
                <w:sz w:val="14"/>
              </w:rPr>
              <w:t>Nameor</w:t>
            </w:r>
            <w:r>
              <w:rPr>
                <w:rFonts w:ascii="Arial"/>
                <w:b/>
                <w:i/>
                <w:spacing w:val="-2"/>
                <w:sz w:val="14"/>
              </w:rPr>
              <w:t>Position</w:t>
            </w:r>
            <w:r>
              <w:rPr>
                <w:rFonts w:ascii="Arial"/>
                <w:b/>
                <w:spacing w:val="-2"/>
                <w:sz w:val="14"/>
              </w:rPr>
              <w:t>)</w:t>
            </w:r>
          </w:p>
        </w:tc>
      </w:tr>
      <w:tr w:rsidR="00D0059D" w:rsidTr="00FD11B0">
        <w:trPr>
          <w:trHeight w:val="460"/>
        </w:trPr>
        <w:tc>
          <w:tcPr>
            <w:tcW w:w="518" w:type="dxa"/>
          </w:tcPr>
          <w:p w:rsidR="00D0059D" w:rsidRDefault="00D0059D" w:rsidP="00FD11B0">
            <w:pPr>
              <w:pStyle w:val="TableParagraph"/>
            </w:pPr>
          </w:p>
        </w:tc>
        <w:tc>
          <w:tcPr>
            <w:tcW w:w="1939" w:type="dxa"/>
          </w:tcPr>
          <w:p w:rsidR="00D0059D" w:rsidRDefault="00D0059D" w:rsidP="00FD11B0">
            <w:pPr>
              <w:pStyle w:val="TableParagraph"/>
            </w:pPr>
          </w:p>
        </w:tc>
        <w:tc>
          <w:tcPr>
            <w:tcW w:w="636" w:type="dxa"/>
          </w:tcPr>
          <w:p w:rsidR="00D0059D" w:rsidRDefault="00D0059D" w:rsidP="00FD11B0">
            <w:pPr>
              <w:pStyle w:val="TableParagraph"/>
            </w:pPr>
          </w:p>
        </w:tc>
        <w:tc>
          <w:tcPr>
            <w:tcW w:w="1118" w:type="dxa"/>
          </w:tcPr>
          <w:p w:rsidR="00D0059D" w:rsidRDefault="00D0059D" w:rsidP="00FD11B0">
            <w:pPr>
              <w:pStyle w:val="TableParagraph"/>
            </w:pPr>
          </w:p>
        </w:tc>
        <w:tc>
          <w:tcPr>
            <w:tcW w:w="1197" w:type="dxa"/>
          </w:tcPr>
          <w:p w:rsidR="00D0059D" w:rsidRDefault="00D0059D" w:rsidP="00FD11B0">
            <w:pPr>
              <w:pStyle w:val="TableParagraph"/>
            </w:pPr>
          </w:p>
        </w:tc>
        <w:tc>
          <w:tcPr>
            <w:tcW w:w="907" w:type="dxa"/>
          </w:tcPr>
          <w:p w:rsidR="00D0059D" w:rsidRDefault="00D0059D" w:rsidP="00FD11B0">
            <w:pPr>
              <w:pStyle w:val="TableParagraph"/>
            </w:pPr>
          </w:p>
        </w:tc>
        <w:tc>
          <w:tcPr>
            <w:tcW w:w="1315" w:type="dxa"/>
          </w:tcPr>
          <w:p w:rsidR="00D0059D" w:rsidRDefault="00D0059D" w:rsidP="00FD11B0">
            <w:pPr>
              <w:pStyle w:val="TableParagraph"/>
            </w:pPr>
          </w:p>
        </w:tc>
        <w:tc>
          <w:tcPr>
            <w:tcW w:w="1567" w:type="dxa"/>
          </w:tcPr>
          <w:p w:rsidR="00D0059D" w:rsidRDefault="00D0059D" w:rsidP="00FD11B0">
            <w:pPr>
              <w:pStyle w:val="TableParagraph"/>
            </w:pPr>
          </w:p>
        </w:tc>
      </w:tr>
      <w:tr w:rsidR="00D0059D" w:rsidTr="00FD11B0">
        <w:trPr>
          <w:trHeight w:val="462"/>
        </w:trPr>
        <w:tc>
          <w:tcPr>
            <w:tcW w:w="518" w:type="dxa"/>
          </w:tcPr>
          <w:p w:rsidR="00D0059D" w:rsidRDefault="00D0059D" w:rsidP="00FD11B0">
            <w:pPr>
              <w:pStyle w:val="TableParagraph"/>
            </w:pPr>
          </w:p>
        </w:tc>
        <w:tc>
          <w:tcPr>
            <w:tcW w:w="1939" w:type="dxa"/>
          </w:tcPr>
          <w:p w:rsidR="00D0059D" w:rsidRDefault="00D0059D" w:rsidP="00FD11B0">
            <w:pPr>
              <w:pStyle w:val="TableParagraph"/>
            </w:pPr>
          </w:p>
        </w:tc>
        <w:tc>
          <w:tcPr>
            <w:tcW w:w="636" w:type="dxa"/>
          </w:tcPr>
          <w:p w:rsidR="00D0059D" w:rsidRDefault="00D0059D" w:rsidP="00FD11B0">
            <w:pPr>
              <w:pStyle w:val="TableParagraph"/>
            </w:pPr>
          </w:p>
        </w:tc>
        <w:tc>
          <w:tcPr>
            <w:tcW w:w="1118" w:type="dxa"/>
          </w:tcPr>
          <w:p w:rsidR="00D0059D" w:rsidRDefault="00D0059D" w:rsidP="00FD11B0">
            <w:pPr>
              <w:pStyle w:val="TableParagraph"/>
            </w:pPr>
          </w:p>
        </w:tc>
        <w:tc>
          <w:tcPr>
            <w:tcW w:w="1197" w:type="dxa"/>
          </w:tcPr>
          <w:p w:rsidR="00D0059D" w:rsidRDefault="00D0059D" w:rsidP="00FD11B0">
            <w:pPr>
              <w:pStyle w:val="TableParagraph"/>
            </w:pPr>
          </w:p>
        </w:tc>
        <w:tc>
          <w:tcPr>
            <w:tcW w:w="907" w:type="dxa"/>
          </w:tcPr>
          <w:p w:rsidR="00D0059D" w:rsidRDefault="00D0059D" w:rsidP="00FD11B0">
            <w:pPr>
              <w:pStyle w:val="TableParagraph"/>
            </w:pPr>
          </w:p>
        </w:tc>
        <w:tc>
          <w:tcPr>
            <w:tcW w:w="1315" w:type="dxa"/>
          </w:tcPr>
          <w:p w:rsidR="00D0059D" w:rsidRDefault="00D0059D" w:rsidP="00FD11B0">
            <w:pPr>
              <w:pStyle w:val="TableParagraph"/>
            </w:pPr>
          </w:p>
        </w:tc>
        <w:tc>
          <w:tcPr>
            <w:tcW w:w="1567" w:type="dxa"/>
          </w:tcPr>
          <w:p w:rsidR="00D0059D" w:rsidRDefault="00D0059D" w:rsidP="00FD11B0">
            <w:pPr>
              <w:pStyle w:val="TableParagraph"/>
            </w:pPr>
          </w:p>
        </w:tc>
      </w:tr>
    </w:tbl>
    <w:p w:rsidR="00D0059D" w:rsidRDefault="00D0059D" w:rsidP="00D0059D">
      <w:pPr>
        <w:pStyle w:val="TableParagraph"/>
        <w:sectPr w:rsidR="00D0059D">
          <w:pgSz w:w="12240" w:h="15840"/>
          <w:pgMar w:top="1260" w:right="0" w:bottom="960" w:left="720" w:header="727" w:footer="738" w:gutter="0"/>
          <w:cols w:space="720"/>
        </w:sectPr>
      </w:pPr>
    </w:p>
    <w:p w:rsidR="00D0059D" w:rsidRDefault="00D0059D" w:rsidP="00D0059D">
      <w:pPr>
        <w:pStyle w:val="BodyText"/>
      </w:pPr>
    </w:p>
    <w:p w:rsidR="00D0059D" w:rsidRDefault="00D0059D" w:rsidP="00D0059D">
      <w:pPr>
        <w:pStyle w:val="BodyText"/>
      </w:pPr>
    </w:p>
    <w:p w:rsidR="00D0059D" w:rsidRDefault="00D0059D" w:rsidP="00D0059D">
      <w:pPr>
        <w:pStyle w:val="BodyText"/>
      </w:pPr>
    </w:p>
    <w:p w:rsidR="00D0059D" w:rsidRDefault="00D0059D" w:rsidP="00D0059D">
      <w:pPr>
        <w:pStyle w:val="BodyText"/>
      </w:pPr>
    </w:p>
    <w:p w:rsidR="00D0059D" w:rsidRDefault="00D0059D" w:rsidP="00D0059D">
      <w:pPr>
        <w:pStyle w:val="BodyText"/>
      </w:pPr>
    </w:p>
    <w:p w:rsidR="00D0059D" w:rsidRDefault="00D0059D" w:rsidP="00D0059D">
      <w:pPr>
        <w:pStyle w:val="BodyText"/>
      </w:pPr>
    </w:p>
    <w:p w:rsidR="00D0059D" w:rsidRDefault="00D0059D" w:rsidP="00D0059D">
      <w:pPr>
        <w:pStyle w:val="BodyText"/>
      </w:pPr>
    </w:p>
    <w:p w:rsidR="00D0059D" w:rsidRDefault="00D0059D" w:rsidP="00D0059D">
      <w:pPr>
        <w:pStyle w:val="BodyText"/>
        <w:spacing w:before="39"/>
      </w:pPr>
    </w:p>
    <w:p w:rsidR="00D0059D" w:rsidRDefault="00D0059D" w:rsidP="00D0059D">
      <w:pPr>
        <w:pStyle w:val="ListParagraph"/>
        <w:numPr>
          <w:ilvl w:val="1"/>
          <w:numId w:val="111"/>
        </w:numPr>
        <w:tabs>
          <w:tab w:val="left" w:pos="1029"/>
        </w:tabs>
        <w:ind w:left="1029" w:hanging="310"/>
        <w:rPr>
          <w:rFonts w:ascii="Arial"/>
          <w:b/>
          <w:color w:val="131511"/>
        </w:rPr>
      </w:pPr>
      <w:r>
        <w:rPr>
          <w:rFonts w:ascii="Arial"/>
          <w:b/>
          <w:color w:val="131511"/>
          <w:w w:val="110"/>
          <w:sz w:val="24"/>
          <w:u w:val="single" w:color="131511"/>
        </w:rPr>
        <w:t>I</w:t>
      </w:r>
      <w:r>
        <w:rPr>
          <w:rFonts w:ascii="Arial"/>
          <w:b/>
          <w:color w:val="010000"/>
          <w:w w:val="110"/>
          <w:sz w:val="24"/>
          <w:u w:val="single" w:color="131511"/>
        </w:rPr>
        <w:t>DENTIFICATIONOFDIFFERENTALTERNATIVE</w:t>
      </w:r>
      <w:r>
        <w:rPr>
          <w:rFonts w:ascii="Arial"/>
          <w:b/>
          <w:color w:val="010000"/>
          <w:spacing w:val="-2"/>
          <w:w w:val="110"/>
          <w:sz w:val="24"/>
          <w:u w:val="single" w:color="131511"/>
        </w:rPr>
        <w:t>EQUIPMENT</w:t>
      </w:r>
    </w:p>
    <w:p w:rsidR="00D0059D" w:rsidRDefault="00D0059D" w:rsidP="00D0059D">
      <w:pPr>
        <w:pStyle w:val="BodyText"/>
        <w:rPr>
          <w:rFonts w:ascii="Arial"/>
          <w:b/>
          <w:sz w:val="28"/>
        </w:rPr>
      </w:pPr>
    </w:p>
    <w:p w:rsidR="00D0059D" w:rsidRDefault="00D0059D" w:rsidP="00D0059D">
      <w:pPr>
        <w:pStyle w:val="BodyText"/>
        <w:spacing w:before="145"/>
        <w:rPr>
          <w:rFonts w:ascii="Arial"/>
          <w:b/>
          <w:sz w:val="28"/>
        </w:rPr>
      </w:pPr>
    </w:p>
    <w:p w:rsidR="00D0059D" w:rsidRDefault="00D0059D" w:rsidP="00D0059D">
      <w:pPr>
        <w:pStyle w:val="Heading8"/>
        <w:ind w:left="720"/>
      </w:pPr>
      <w:r>
        <w:t>Factorsbehindtheidentificationofalternative</w:t>
      </w:r>
      <w:r>
        <w:rPr>
          <w:spacing w:val="-2"/>
        </w:rPr>
        <w:t>equipment</w:t>
      </w:r>
    </w:p>
    <w:p w:rsidR="00D0059D" w:rsidRDefault="00D0059D" w:rsidP="00D0059D">
      <w:pPr>
        <w:pStyle w:val="ListParagraph"/>
        <w:numPr>
          <w:ilvl w:val="2"/>
          <w:numId w:val="111"/>
        </w:numPr>
        <w:tabs>
          <w:tab w:val="left" w:pos="2159"/>
        </w:tabs>
        <w:spacing w:before="250"/>
        <w:ind w:left="2159" w:hanging="1082"/>
        <w:rPr>
          <w:b/>
          <w:sz w:val="24"/>
        </w:rPr>
      </w:pPr>
      <w:r>
        <w:rPr>
          <w:b/>
          <w:spacing w:val="-2"/>
          <w:sz w:val="24"/>
        </w:rPr>
        <w:t>EconomicConsiderations</w:t>
      </w:r>
    </w:p>
    <w:p w:rsidR="00D0059D" w:rsidRDefault="00D0059D" w:rsidP="00D0059D">
      <w:pPr>
        <w:pStyle w:val="ListParagraph"/>
        <w:numPr>
          <w:ilvl w:val="2"/>
          <w:numId w:val="111"/>
        </w:numPr>
        <w:tabs>
          <w:tab w:val="left" w:pos="2159"/>
        </w:tabs>
        <w:spacing w:before="225"/>
        <w:ind w:left="2159" w:hanging="1082"/>
        <w:rPr>
          <w:b/>
          <w:sz w:val="24"/>
        </w:rPr>
      </w:pPr>
      <w:r>
        <w:rPr>
          <w:b/>
          <w:spacing w:val="-2"/>
          <w:sz w:val="24"/>
        </w:rPr>
        <w:t>Company-Specific</w:t>
      </w:r>
    </w:p>
    <w:p w:rsidR="00D0059D" w:rsidRDefault="00D0059D" w:rsidP="00D0059D">
      <w:pPr>
        <w:pStyle w:val="ListParagraph"/>
        <w:numPr>
          <w:ilvl w:val="2"/>
          <w:numId w:val="111"/>
        </w:numPr>
        <w:tabs>
          <w:tab w:val="left" w:pos="2159"/>
        </w:tabs>
        <w:spacing w:before="226"/>
        <w:ind w:left="2159" w:hanging="1082"/>
        <w:rPr>
          <w:b/>
          <w:sz w:val="24"/>
        </w:rPr>
      </w:pPr>
      <w:r>
        <w:rPr>
          <w:b/>
          <w:spacing w:val="-2"/>
          <w:sz w:val="24"/>
        </w:rPr>
        <w:t>Site-Specific</w:t>
      </w:r>
    </w:p>
    <w:p w:rsidR="00D0059D" w:rsidRDefault="00D0059D" w:rsidP="00D0059D">
      <w:pPr>
        <w:pStyle w:val="ListParagraph"/>
        <w:numPr>
          <w:ilvl w:val="2"/>
          <w:numId w:val="111"/>
        </w:numPr>
        <w:tabs>
          <w:tab w:val="left" w:pos="2159"/>
        </w:tabs>
        <w:spacing w:before="228"/>
        <w:ind w:left="2159" w:hanging="1082"/>
        <w:rPr>
          <w:b/>
          <w:sz w:val="24"/>
        </w:rPr>
      </w:pPr>
      <w:r>
        <w:rPr>
          <w:b/>
          <w:spacing w:val="-2"/>
          <w:sz w:val="24"/>
        </w:rPr>
        <w:t>Equipment-Specific</w:t>
      </w:r>
    </w:p>
    <w:p w:rsidR="00D0059D" w:rsidRDefault="00D0059D" w:rsidP="00D0059D">
      <w:pPr>
        <w:pStyle w:val="ListParagraph"/>
        <w:numPr>
          <w:ilvl w:val="2"/>
          <w:numId w:val="111"/>
        </w:numPr>
        <w:tabs>
          <w:tab w:val="left" w:pos="2159"/>
        </w:tabs>
        <w:spacing w:before="223"/>
        <w:ind w:left="2159" w:hanging="1082"/>
        <w:rPr>
          <w:b/>
          <w:sz w:val="24"/>
        </w:rPr>
      </w:pPr>
      <w:r>
        <w:rPr>
          <w:b/>
          <w:sz w:val="24"/>
        </w:rPr>
        <w:t>ClientAndProject-</w:t>
      </w:r>
      <w:r>
        <w:rPr>
          <w:b/>
          <w:spacing w:val="-2"/>
          <w:sz w:val="24"/>
        </w:rPr>
        <w:t>Specific</w:t>
      </w:r>
    </w:p>
    <w:p w:rsidR="00D0059D" w:rsidRDefault="00D0059D" w:rsidP="00D0059D">
      <w:pPr>
        <w:pStyle w:val="ListParagraph"/>
        <w:numPr>
          <w:ilvl w:val="2"/>
          <w:numId w:val="111"/>
        </w:numPr>
        <w:tabs>
          <w:tab w:val="left" w:pos="2159"/>
        </w:tabs>
        <w:spacing w:before="228"/>
        <w:ind w:left="2159" w:hanging="1082"/>
        <w:rPr>
          <w:b/>
          <w:sz w:val="24"/>
        </w:rPr>
      </w:pPr>
      <w:r>
        <w:rPr>
          <w:b/>
          <w:spacing w:val="-2"/>
          <w:sz w:val="24"/>
        </w:rPr>
        <w:t>Manufacturer-Specific</w:t>
      </w:r>
    </w:p>
    <w:p w:rsidR="00D0059D" w:rsidRDefault="00D0059D" w:rsidP="00D0059D">
      <w:pPr>
        <w:pStyle w:val="ListParagraph"/>
        <w:numPr>
          <w:ilvl w:val="2"/>
          <w:numId w:val="111"/>
        </w:numPr>
        <w:tabs>
          <w:tab w:val="left" w:pos="2159"/>
        </w:tabs>
        <w:spacing w:before="225"/>
        <w:ind w:left="2159" w:hanging="1082"/>
        <w:rPr>
          <w:b/>
          <w:sz w:val="24"/>
        </w:rPr>
      </w:pPr>
      <w:r>
        <w:rPr>
          <w:b/>
          <w:sz w:val="24"/>
        </w:rPr>
        <w:t>Labor</w:t>
      </w:r>
      <w:r>
        <w:rPr>
          <w:b/>
          <w:spacing w:val="-2"/>
          <w:sz w:val="24"/>
        </w:rPr>
        <w:t>Consideration</w:t>
      </w:r>
    </w:p>
    <w:p w:rsidR="00D0059D" w:rsidRDefault="00D0059D" w:rsidP="00D0059D">
      <w:pPr>
        <w:pStyle w:val="BodyText"/>
        <w:spacing w:before="266"/>
        <w:rPr>
          <w:b/>
        </w:rPr>
      </w:pPr>
    </w:p>
    <w:p w:rsidR="00D0059D" w:rsidRDefault="00D0059D" w:rsidP="00D0059D">
      <w:pPr>
        <w:ind w:left="1080"/>
        <w:rPr>
          <w:b/>
          <w:sz w:val="24"/>
        </w:rPr>
      </w:pPr>
      <w:r>
        <w:rPr>
          <w:b/>
          <w:spacing w:val="-2"/>
          <w:sz w:val="24"/>
        </w:rPr>
        <w:t>EconomicConsiderations</w:t>
      </w:r>
    </w:p>
    <w:p w:rsidR="00D0059D" w:rsidRDefault="00D0059D" w:rsidP="00D0059D">
      <w:pPr>
        <w:pStyle w:val="BodyText"/>
        <w:spacing w:before="236" w:line="304" w:lineRule="auto"/>
        <w:ind w:left="720" w:right="1534" w:firstLine="720"/>
      </w:pPr>
      <w:r>
        <w:rPr>
          <w:spacing w:val="-8"/>
        </w:rPr>
        <w:t xml:space="preserve">Theeconomicconsiderationssuchasowningcosts,operatinglabourcostsandoperating </w:t>
      </w:r>
      <w:r>
        <w:rPr>
          <w:spacing w:val="-4"/>
        </w:rPr>
        <w:t>fuelcostsofequipmentaremostimportantinselectionofequipment.</w:t>
      </w:r>
    </w:p>
    <w:p w:rsidR="00D0059D" w:rsidRDefault="00D0059D" w:rsidP="00D0059D">
      <w:pPr>
        <w:pStyle w:val="BodyText"/>
        <w:spacing w:before="202" w:line="304" w:lineRule="auto"/>
        <w:ind w:left="720" w:right="1534" w:firstLine="720"/>
      </w:pPr>
      <w:r>
        <w:rPr>
          <w:spacing w:val="-6"/>
        </w:rPr>
        <w:t xml:space="preserve">Besides,theresalevalue,thereplacementcostsofexistingequipment,andthesalvage </w:t>
      </w:r>
      <w:r>
        <w:rPr>
          <w:spacing w:val="-4"/>
        </w:rPr>
        <w:t>valueassociatedwiththeequipmentarealsoimportant.</w:t>
      </w:r>
    </w:p>
    <w:p w:rsidR="00D0059D" w:rsidRDefault="00D0059D" w:rsidP="00D0059D">
      <w:pPr>
        <w:spacing w:before="208"/>
        <w:ind w:left="720"/>
        <w:rPr>
          <w:b/>
          <w:sz w:val="24"/>
        </w:rPr>
      </w:pPr>
      <w:r>
        <w:rPr>
          <w:b/>
          <w:spacing w:val="-2"/>
          <w:sz w:val="24"/>
        </w:rPr>
        <w:t>Company-Specific</w:t>
      </w:r>
    </w:p>
    <w:p w:rsidR="00D0059D" w:rsidRDefault="00D0059D" w:rsidP="00D0059D">
      <w:pPr>
        <w:pStyle w:val="BodyText"/>
        <w:spacing w:before="237" w:line="304" w:lineRule="auto"/>
        <w:ind w:left="720" w:right="1534" w:firstLine="720"/>
      </w:pPr>
      <w:r>
        <w:rPr>
          <w:spacing w:val="-6"/>
        </w:rPr>
        <w:t xml:space="preserve">Theselectionofequipment byacompanymaybegoverned byitspolicyon'owning'or </w:t>
      </w:r>
      <w:r>
        <w:rPr>
          <w:spacing w:val="-2"/>
        </w:rPr>
        <w:t>'renting’.</w:t>
      </w:r>
    </w:p>
    <w:p w:rsidR="00D0059D" w:rsidRDefault="00D0059D" w:rsidP="00D0059D">
      <w:pPr>
        <w:pStyle w:val="BodyText"/>
        <w:spacing w:line="304" w:lineRule="auto"/>
        <w:sectPr w:rsidR="00D0059D">
          <w:pgSz w:w="12240" w:h="15840"/>
          <w:pgMar w:top="1260" w:right="0" w:bottom="960" w:left="720" w:header="727" w:footer="738" w:gutter="0"/>
          <w:cols w:space="720"/>
        </w:sectPr>
      </w:pPr>
    </w:p>
    <w:p w:rsidR="00D0059D" w:rsidRDefault="00D0059D" w:rsidP="00D0059D">
      <w:pPr>
        <w:pStyle w:val="BodyText"/>
        <w:spacing w:before="161" w:line="304" w:lineRule="auto"/>
        <w:ind w:left="720" w:right="1443" w:firstLine="720"/>
        <w:jc w:val="both"/>
      </w:pPr>
      <w:r>
        <w:lastRenderedPageBreak/>
        <w:t xml:space="preserve">Whileemphasison'owning'mayresultinpurchaseofequipmentkeepinginmindthe </w:t>
      </w:r>
      <w:r>
        <w:rPr>
          <w:spacing w:val="-4"/>
        </w:rPr>
        <w:t xml:space="preserve">futurerequirementofprojects,theemphasison'renting'mayleadtoputtingtoomuchfocuson </w:t>
      </w:r>
      <w:r>
        <w:t>short-termbenefits.</w:t>
      </w:r>
    </w:p>
    <w:p w:rsidR="00D0059D" w:rsidRDefault="00D0059D" w:rsidP="00D0059D">
      <w:pPr>
        <w:spacing w:before="211"/>
        <w:ind w:left="720"/>
        <w:rPr>
          <w:b/>
          <w:sz w:val="24"/>
        </w:rPr>
      </w:pPr>
      <w:r>
        <w:rPr>
          <w:b/>
          <w:spacing w:val="-2"/>
          <w:sz w:val="24"/>
        </w:rPr>
        <w:t>Site-Specific</w:t>
      </w:r>
    </w:p>
    <w:p w:rsidR="00D0059D" w:rsidRDefault="00D0059D" w:rsidP="00D0059D">
      <w:pPr>
        <w:pStyle w:val="BodyText"/>
        <w:spacing w:before="233" w:line="304" w:lineRule="auto"/>
        <w:ind w:left="720" w:right="1448" w:firstLine="720"/>
        <w:jc w:val="both"/>
      </w:pPr>
      <w:r>
        <w:t xml:space="preserve">Site conditions-both ground conditions as well as climatic conditions-may affect the </w:t>
      </w:r>
      <w:r>
        <w:rPr>
          <w:spacing w:val="-2"/>
        </w:rPr>
        <w:t>equipment-selection decision.</w:t>
      </w:r>
    </w:p>
    <w:p w:rsidR="00D0059D" w:rsidRDefault="00D0059D" w:rsidP="00D0059D">
      <w:pPr>
        <w:pStyle w:val="BodyText"/>
        <w:spacing w:before="205" w:line="304" w:lineRule="auto"/>
        <w:ind w:left="720" w:right="1443" w:firstLine="720"/>
        <w:jc w:val="both"/>
      </w:pPr>
      <w:r>
        <w:rPr>
          <w:spacing w:val="-8"/>
        </w:rPr>
        <w:t xml:space="preserve">Forexample,thesoilandprofileofasitemaydictatewhethertogoforacrawler-mounted </w:t>
      </w:r>
      <w:r>
        <w:rPr>
          <w:spacing w:val="-6"/>
        </w:rPr>
        <w:t xml:space="preserve">equipmentorawheel-mountedequipment.Ifthereisapowerlineatorinthevicinityofsite,one </w:t>
      </w:r>
      <w:r>
        <w:rPr>
          <w:spacing w:val="-4"/>
        </w:rPr>
        <w:t>maygofora fixed-base kind of equipment ratherthana mobile kind ofequipment.</w:t>
      </w:r>
    </w:p>
    <w:p w:rsidR="00D0059D" w:rsidRDefault="00D0059D" w:rsidP="00D0059D">
      <w:pPr>
        <w:spacing w:before="209"/>
        <w:ind w:left="720"/>
        <w:rPr>
          <w:b/>
          <w:sz w:val="24"/>
        </w:rPr>
      </w:pPr>
      <w:r>
        <w:rPr>
          <w:b/>
          <w:spacing w:val="-2"/>
          <w:sz w:val="24"/>
        </w:rPr>
        <w:t>Equipment-Specific</w:t>
      </w:r>
    </w:p>
    <w:p w:rsidR="00D0059D" w:rsidRDefault="00D0059D" w:rsidP="00D0059D">
      <w:pPr>
        <w:pStyle w:val="BodyText"/>
        <w:spacing w:before="236" w:line="304" w:lineRule="auto"/>
        <w:ind w:left="720" w:right="1534" w:firstLine="1440"/>
      </w:pPr>
      <w:r>
        <w:rPr>
          <w:spacing w:val="-6"/>
        </w:rPr>
        <w:t xml:space="preserve">Constructionequipmentscomewithhighpricetags.Whileitmaybetemptingto </w:t>
      </w:r>
      <w:r>
        <w:rPr>
          <w:spacing w:val="-4"/>
        </w:rPr>
        <w:t>gofortheequipmentwithlowinitialprice,itispreferabletooptforstandardequipments.</w:t>
      </w:r>
    </w:p>
    <w:p w:rsidR="00D0059D" w:rsidRDefault="00D0059D" w:rsidP="00D0059D">
      <w:pPr>
        <w:pStyle w:val="BodyText"/>
        <w:spacing w:before="3" w:line="307" w:lineRule="auto"/>
        <w:ind w:left="720" w:right="1534" w:firstLine="720"/>
      </w:pPr>
      <w:r>
        <w:rPr>
          <w:spacing w:val="-6"/>
        </w:rPr>
        <w:t xml:space="preserve">Suchequipmentsaremanufacturedin large numbersbythemanufacturers,and their </w:t>
      </w:r>
      <w:r>
        <w:rPr>
          <w:spacing w:val="-8"/>
        </w:rPr>
        <w:t xml:space="preserve">sparepartsareeasilyavailable,whichwouldensureminimumdowntime.Besides,theycanalso </w:t>
      </w:r>
      <w:r>
        <w:t>fetchgoodsalvagemoneyatthetimeoftheirdisposal.</w:t>
      </w:r>
    </w:p>
    <w:p w:rsidR="00D0059D" w:rsidRDefault="00D0059D" w:rsidP="00D0059D">
      <w:pPr>
        <w:spacing w:before="202"/>
        <w:ind w:left="720"/>
        <w:rPr>
          <w:b/>
          <w:sz w:val="24"/>
        </w:rPr>
      </w:pPr>
      <w:r>
        <w:rPr>
          <w:b/>
          <w:sz w:val="24"/>
        </w:rPr>
        <w:t>ClientAndProject-</w:t>
      </w:r>
      <w:r>
        <w:rPr>
          <w:b/>
          <w:spacing w:val="-2"/>
          <w:sz w:val="24"/>
        </w:rPr>
        <w:t>Specific</w:t>
      </w:r>
    </w:p>
    <w:p w:rsidR="00D0059D" w:rsidRDefault="00D0059D" w:rsidP="00D0059D">
      <w:pPr>
        <w:pStyle w:val="BodyText"/>
        <w:spacing w:before="1"/>
        <w:rPr>
          <w:b/>
        </w:rPr>
      </w:pPr>
    </w:p>
    <w:p w:rsidR="00D0059D" w:rsidRDefault="00D0059D" w:rsidP="00D0059D">
      <w:pPr>
        <w:pStyle w:val="BodyText"/>
        <w:spacing w:line="304" w:lineRule="auto"/>
        <w:ind w:left="720" w:right="1534" w:firstLine="720"/>
      </w:pPr>
      <w:r>
        <w:rPr>
          <w:w w:val="90"/>
        </w:rPr>
        <w:t xml:space="preserve">The owner/client in a certain project may have certain preferences that are not in linewith </w:t>
      </w:r>
      <w:r>
        <w:rPr>
          <w:spacing w:val="-6"/>
        </w:rPr>
        <w:t>theconstructioncompany'spreferredpoliciesasfarasequipmentprocurement is concerned.</w:t>
      </w:r>
    </w:p>
    <w:p w:rsidR="00D0059D" w:rsidRDefault="00D0059D" w:rsidP="00D0059D">
      <w:pPr>
        <w:pStyle w:val="BodyText"/>
        <w:spacing w:before="202" w:line="304" w:lineRule="auto"/>
        <w:ind w:left="720" w:right="1882" w:firstLine="720"/>
      </w:pPr>
      <w:r>
        <w:rPr>
          <w:w w:val="90"/>
        </w:rPr>
        <w:t>The schedule, quality and safety requirementsdemanded of a particular projectmay in</w:t>
      </w:r>
      <w:r>
        <w:rPr>
          <w:spacing w:val="-2"/>
        </w:rPr>
        <w:t>somecasesforcethecompanytoyieldtothedemandsoftheclient.</w:t>
      </w:r>
    </w:p>
    <w:p w:rsidR="00D0059D" w:rsidRDefault="00D0059D" w:rsidP="00D0059D">
      <w:pPr>
        <w:spacing w:before="211"/>
        <w:ind w:left="720"/>
        <w:rPr>
          <w:b/>
          <w:sz w:val="24"/>
        </w:rPr>
      </w:pPr>
      <w:r>
        <w:rPr>
          <w:b/>
          <w:spacing w:val="-2"/>
          <w:sz w:val="24"/>
        </w:rPr>
        <w:t>Manufacturer-Specific</w:t>
      </w:r>
    </w:p>
    <w:p w:rsidR="00D0059D" w:rsidRDefault="00D0059D" w:rsidP="00D0059D">
      <w:pPr>
        <w:pStyle w:val="BodyText"/>
        <w:spacing w:before="1"/>
        <w:rPr>
          <w:b/>
        </w:rPr>
      </w:pPr>
    </w:p>
    <w:p w:rsidR="00D0059D" w:rsidRDefault="00D0059D" w:rsidP="00D0059D">
      <w:pPr>
        <w:pStyle w:val="BodyText"/>
        <w:spacing w:line="304" w:lineRule="auto"/>
        <w:ind w:left="720" w:right="1445" w:firstLine="720"/>
        <w:jc w:val="both"/>
      </w:pPr>
      <w:r>
        <w:rPr>
          <w:spacing w:val="-6"/>
        </w:rPr>
        <w:t xml:space="preserve">Aconstructioncompanymayprefertobuyequipmentfromthesamemanufactureragain </w:t>
      </w:r>
      <w:r>
        <w:rPr>
          <w:spacing w:val="-8"/>
        </w:rPr>
        <w:t xml:space="preserve">andagain,andthattoofromaspecificdealer.Thismaybetobringinuniformityintheequipment </w:t>
      </w:r>
      <w:r>
        <w:rPr>
          <w:spacing w:val="-6"/>
        </w:rPr>
        <w:t xml:space="preserve">fleet possessed by the company or becausethe company isfamiliar with the working style of the </w:t>
      </w:r>
      <w:r>
        <w:rPr>
          <w:spacing w:val="-2"/>
        </w:rPr>
        <w:t>manufacturerandthedealer.</w:t>
      </w:r>
    </w:p>
    <w:p w:rsidR="00D0059D" w:rsidRDefault="00D0059D" w:rsidP="00D0059D">
      <w:pPr>
        <w:spacing w:before="212"/>
        <w:ind w:left="720"/>
        <w:rPr>
          <w:b/>
          <w:sz w:val="24"/>
        </w:rPr>
      </w:pPr>
      <w:r>
        <w:rPr>
          <w:b/>
          <w:sz w:val="24"/>
        </w:rPr>
        <w:t>Labor</w:t>
      </w:r>
      <w:r>
        <w:rPr>
          <w:b/>
          <w:spacing w:val="-2"/>
          <w:sz w:val="24"/>
        </w:rPr>
        <w:t>Consideration</w:t>
      </w:r>
    </w:p>
    <w:p w:rsidR="00D0059D" w:rsidRDefault="00D0059D" w:rsidP="00D0059D">
      <w:pPr>
        <w:rPr>
          <w:b/>
          <w:sz w:val="24"/>
        </w:rPr>
        <w:sectPr w:rsidR="00D0059D">
          <w:pgSz w:w="12240" w:h="15840"/>
          <w:pgMar w:top="1260" w:right="0" w:bottom="960" w:left="720" w:header="727" w:footer="738" w:gutter="0"/>
          <w:cols w:space="720"/>
        </w:sectPr>
      </w:pPr>
    </w:p>
    <w:p w:rsidR="00D0059D" w:rsidRDefault="00D0059D" w:rsidP="00D0059D">
      <w:pPr>
        <w:spacing w:before="161" w:line="304" w:lineRule="auto"/>
        <w:ind w:left="720" w:right="1432" w:firstLine="1440"/>
        <w:jc w:val="both"/>
      </w:pPr>
      <w:r>
        <w:rPr>
          <w:sz w:val="24"/>
        </w:rPr>
        <w:lastRenderedPageBreak/>
        <w:t xml:space="preserve">Shortage of manpower in some situations may lead to a decision in favour of </w:t>
      </w:r>
      <w:r>
        <w:rPr>
          <w:w w:val="90"/>
          <w:sz w:val="24"/>
        </w:rPr>
        <w:t xml:space="preserve">procuring equipment that is highly automated. </w:t>
      </w:r>
      <w:r>
        <w:rPr>
          <w:w w:val="90"/>
        </w:rPr>
        <w:t>Further, the selection of equipment may be governed by</w:t>
      </w:r>
      <w:r>
        <w:rPr>
          <w:spacing w:val="-2"/>
        </w:rPr>
        <w:t>theavailabilityornon-availabilityoftrainedmanpower.</w:t>
      </w:r>
    </w:p>
    <w:p w:rsidR="00D0059D" w:rsidRDefault="00D0059D" w:rsidP="00D0059D">
      <w:pPr>
        <w:numPr>
          <w:ilvl w:val="1"/>
          <w:numId w:val="111"/>
        </w:numPr>
        <w:tabs>
          <w:tab w:val="left" w:pos="1089"/>
          <w:tab w:val="left" w:pos="3273"/>
          <w:tab w:val="left" w:pos="3854"/>
          <w:tab w:val="left" w:pos="5179"/>
          <w:tab w:val="left" w:pos="5578"/>
          <w:tab w:val="left" w:pos="7360"/>
          <w:tab w:val="left" w:pos="8481"/>
          <w:tab w:val="left" w:pos="8956"/>
        </w:tabs>
        <w:spacing w:before="208" w:line="328" w:lineRule="auto"/>
        <w:ind w:left="777" w:right="1495"/>
        <w:rPr>
          <w:rFonts w:ascii="Arial"/>
          <w:b/>
          <w:color w:val="131511"/>
        </w:rPr>
      </w:pPr>
      <w:r>
        <w:rPr>
          <w:rFonts w:ascii="Arial"/>
          <w:b/>
          <w:color w:val="131511"/>
          <w:w w:val="110"/>
          <w:sz w:val="24"/>
          <w:u w:val="single" w:color="131511"/>
        </w:rPr>
        <w:t>IMPORTANCE</w:t>
      </w:r>
      <w:r>
        <w:rPr>
          <w:rFonts w:ascii="Arial"/>
          <w:b/>
          <w:color w:val="131511"/>
          <w:sz w:val="24"/>
          <w:u w:val="single" w:color="131511"/>
        </w:rPr>
        <w:tab/>
      </w:r>
      <w:r>
        <w:rPr>
          <w:rFonts w:ascii="Arial"/>
          <w:b/>
          <w:color w:val="131511"/>
          <w:spacing w:val="-6"/>
          <w:w w:val="110"/>
          <w:sz w:val="24"/>
          <w:u w:val="single" w:color="131511"/>
        </w:rPr>
        <w:t>OF</w:t>
      </w:r>
      <w:r>
        <w:rPr>
          <w:rFonts w:ascii="Arial"/>
          <w:b/>
          <w:color w:val="131511"/>
          <w:sz w:val="24"/>
          <w:u w:val="single" w:color="131511"/>
        </w:rPr>
        <w:tab/>
      </w:r>
      <w:r>
        <w:rPr>
          <w:rFonts w:ascii="Arial"/>
          <w:b/>
          <w:color w:val="131511"/>
          <w:spacing w:val="-2"/>
          <w:w w:val="110"/>
          <w:sz w:val="24"/>
          <w:u w:val="single" w:color="131511"/>
        </w:rPr>
        <w:t>OWNING</w:t>
      </w:r>
      <w:r>
        <w:rPr>
          <w:rFonts w:ascii="Arial"/>
          <w:b/>
          <w:color w:val="131511"/>
          <w:sz w:val="24"/>
          <w:u w:val="single" w:color="131511"/>
        </w:rPr>
        <w:tab/>
      </w:r>
      <w:r>
        <w:rPr>
          <w:rFonts w:ascii="Arial"/>
          <w:b/>
          <w:color w:val="131511"/>
          <w:spacing w:val="-10"/>
          <w:w w:val="110"/>
          <w:sz w:val="24"/>
          <w:u w:val="single" w:color="131511"/>
        </w:rPr>
        <w:t>&amp;</w:t>
      </w:r>
      <w:r>
        <w:rPr>
          <w:rFonts w:ascii="Arial"/>
          <w:b/>
          <w:color w:val="131511"/>
          <w:sz w:val="24"/>
          <w:u w:val="single" w:color="131511"/>
        </w:rPr>
        <w:tab/>
      </w:r>
      <w:r>
        <w:rPr>
          <w:rFonts w:ascii="Arial"/>
          <w:b/>
          <w:color w:val="131511"/>
          <w:spacing w:val="-2"/>
          <w:w w:val="110"/>
          <w:sz w:val="24"/>
          <w:u w:val="single" w:color="131511"/>
        </w:rPr>
        <w:t>OPERATING</w:t>
      </w:r>
      <w:r>
        <w:rPr>
          <w:rFonts w:ascii="Arial"/>
          <w:b/>
          <w:color w:val="131511"/>
          <w:sz w:val="24"/>
          <w:u w:val="single" w:color="131511"/>
        </w:rPr>
        <w:tab/>
      </w:r>
      <w:r>
        <w:rPr>
          <w:rFonts w:ascii="Arial"/>
          <w:b/>
          <w:color w:val="131511"/>
          <w:spacing w:val="-4"/>
          <w:w w:val="110"/>
          <w:sz w:val="24"/>
          <w:u w:val="single" w:color="131511"/>
        </w:rPr>
        <w:t>COSTS</w:t>
      </w:r>
      <w:r>
        <w:rPr>
          <w:rFonts w:ascii="Arial"/>
          <w:b/>
          <w:color w:val="131511"/>
          <w:sz w:val="24"/>
          <w:u w:val="single" w:color="131511"/>
        </w:rPr>
        <w:tab/>
      </w:r>
      <w:r>
        <w:rPr>
          <w:rFonts w:ascii="Arial"/>
          <w:b/>
          <w:color w:val="131511"/>
          <w:spacing w:val="-6"/>
          <w:w w:val="110"/>
          <w:sz w:val="24"/>
          <w:u w:val="single" w:color="131511"/>
        </w:rPr>
        <w:t>IN</w:t>
      </w:r>
      <w:r>
        <w:rPr>
          <w:rFonts w:ascii="Arial"/>
          <w:b/>
          <w:color w:val="131511"/>
          <w:sz w:val="24"/>
          <w:u w:val="single" w:color="131511"/>
        </w:rPr>
        <w:tab/>
      </w:r>
      <w:r>
        <w:rPr>
          <w:rFonts w:ascii="Arial"/>
          <w:b/>
          <w:color w:val="131511"/>
          <w:spacing w:val="-2"/>
          <w:w w:val="110"/>
          <w:sz w:val="24"/>
          <w:u w:val="single" w:color="131511"/>
        </w:rPr>
        <w:t>MAKING</w:t>
      </w:r>
      <w:r>
        <w:rPr>
          <w:rFonts w:ascii="Arial"/>
          <w:b/>
          <w:color w:val="131511"/>
          <w:w w:val="110"/>
          <w:sz w:val="24"/>
          <w:u w:val="single" w:color="131511"/>
        </w:rPr>
        <w:t>DECISION FOR HIRING &amp; PURCHASE OFEQUIPMENT</w:t>
      </w:r>
    </w:p>
    <w:p w:rsidR="00D0059D" w:rsidRDefault="00D0059D" w:rsidP="00D0059D">
      <w:pPr>
        <w:pStyle w:val="BodyText"/>
        <w:spacing w:line="269" w:lineRule="exact"/>
        <w:ind w:left="720"/>
        <w:jc w:val="both"/>
      </w:pPr>
      <w:r>
        <w:rPr>
          <w:w w:val="90"/>
        </w:rPr>
        <w:t>Totalequipmentcostcomprisestwoseparate</w:t>
      </w:r>
      <w:r>
        <w:rPr>
          <w:spacing w:val="-2"/>
          <w:w w:val="90"/>
        </w:rPr>
        <w:t>components</w:t>
      </w:r>
    </w:p>
    <w:p w:rsidR="00D0059D" w:rsidRDefault="00D0059D" w:rsidP="00D0059D">
      <w:pPr>
        <w:pStyle w:val="BodyText"/>
        <w:spacing w:before="160"/>
      </w:pPr>
    </w:p>
    <w:p w:rsidR="00D0059D" w:rsidRDefault="00D0059D" w:rsidP="00D0059D">
      <w:pPr>
        <w:pStyle w:val="ListParagraph"/>
        <w:numPr>
          <w:ilvl w:val="2"/>
          <w:numId w:val="111"/>
        </w:numPr>
        <w:tabs>
          <w:tab w:val="left" w:pos="2219"/>
        </w:tabs>
        <w:ind w:left="2219" w:hanging="420"/>
        <w:rPr>
          <w:rFonts w:ascii="Cambria" w:hAnsi="Cambria"/>
          <w:sz w:val="24"/>
        </w:rPr>
      </w:pPr>
      <w:r>
        <w:rPr>
          <w:rFonts w:ascii="Cambria" w:hAnsi="Cambria"/>
          <w:w w:val="90"/>
          <w:sz w:val="24"/>
        </w:rPr>
        <w:t>Ownership</w:t>
      </w:r>
      <w:r>
        <w:rPr>
          <w:rFonts w:ascii="Cambria" w:hAnsi="Cambria"/>
          <w:spacing w:val="-4"/>
          <w:w w:val="95"/>
          <w:sz w:val="24"/>
        </w:rPr>
        <w:t>cost</w:t>
      </w:r>
    </w:p>
    <w:p w:rsidR="00D0059D" w:rsidRDefault="00D0059D" w:rsidP="00D0059D">
      <w:pPr>
        <w:pStyle w:val="ListParagraph"/>
        <w:numPr>
          <w:ilvl w:val="2"/>
          <w:numId w:val="111"/>
        </w:numPr>
        <w:tabs>
          <w:tab w:val="left" w:pos="2219"/>
        </w:tabs>
        <w:spacing w:before="65"/>
        <w:ind w:left="2219" w:hanging="420"/>
        <w:rPr>
          <w:rFonts w:ascii="Cambria" w:hAnsi="Cambria"/>
          <w:sz w:val="24"/>
        </w:rPr>
      </w:pPr>
      <w:r>
        <w:rPr>
          <w:rFonts w:ascii="Cambria" w:hAnsi="Cambria"/>
          <w:w w:val="90"/>
          <w:sz w:val="24"/>
        </w:rPr>
        <w:t>Operating</w:t>
      </w:r>
      <w:r>
        <w:rPr>
          <w:rFonts w:ascii="Cambria" w:hAnsi="Cambria"/>
          <w:spacing w:val="-4"/>
          <w:sz w:val="24"/>
        </w:rPr>
        <w:t>cost</w:t>
      </w:r>
    </w:p>
    <w:p w:rsidR="00D0059D" w:rsidRDefault="00D0059D" w:rsidP="00D0059D">
      <w:pPr>
        <w:pStyle w:val="BodyText"/>
        <w:spacing w:before="143"/>
      </w:pPr>
    </w:p>
    <w:p w:rsidR="00D0059D" w:rsidRDefault="00D0059D" w:rsidP="00D0059D">
      <w:pPr>
        <w:pStyle w:val="ListParagraph"/>
        <w:numPr>
          <w:ilvl w:val="0"/>
          <w:numId w:val="105"/>
        </w:numPr>
        <w:tabs>
          <w:tab w:val="left" w:pos="898"/>
        </w:tabs>
        <w:ind w:left="898" w:hanging="181"/>
        <w:jc w:val="both"/>
        <w:rPr>
          <w:rFonts w:ascii="Cambria"/>
          <w:sz w:val="24"/>
        </w:rPr>
      </w:pPr>
      <w:r>
        <w:rPr>
          <w:rFonts w:ascii="Cambria"/>
          <w:w w:val="105"/>
          <w:sz w:val="24"/>
        </w:rPr>
        <w:t>OWNERSHIP</w:t>
      </w:r>
      <w:r>
        <w:rPr>
          <w:rFonts w:ascii="Cambria"/>
          <w:spacing w:val="-4"/>
          <w:w w:val="110"/>
          <w:sz w:val="24"/>
        </w:rPr>
        <w:t>COST</w:t>
      </w:r>
    </w:p>
    <w:p w:rsidR="00D0059D" w:rsidRDefault="00D0059D" w:rsidP="00D0059D">
      <w:pPr>
        <w:pStyle w:val="BodyText"/>
        <w:spacing w:before="79" w:line="304" w:lineRule="auto"/>
        <w:ind w:left="777" w:right="1502"/>
        <w:jc w:val="both"/>
      </w:pPr>
      <w:r>
        <w:rPr>
          <w:w w:val="90"/>
        </w:rPr>
        <w:t>Thisshouldexpressed asan hourly costandusedforestimating andforchargingequipmentcost</w:t>
      </w:r>
      <w:r>
        <w:rPr>
          <w:spacing w:val="-6"/>
        </w:rPr>
        <w:t xml:space="preserve">to projects, it does not include job overhead orprofit. Therefore iftheequipment is toberented </w:t>
      </w:r>
      <w:r>
        <w:rPr>
          <w:spacing w:val="-8"/>
        </w:rPr>
        <w:t xml:space="preserve">toothers,profitshouldincludetoobtainanhourlyrentalrate.Ownershipcostsare“fixed”costs. </w:t>
      </w:r>
      <w:r>
        <w:rPr>
          <w:spacing w:val="-2"/>
        </w:rPr>
        <w:t>Almostallofthesecostsareannualinnatureandinclude:</w:t>
      </w:r>
    </w:p>
    <w:p w:rsidR="00D0059D" w:rsidRDefault="00D0059D" w:rsidP="00D0059D">
      <w:pPr>
        <w:pStyle w:val="ListParagraph"/>
        <w:numPr>
          <w:ilvl w:val="1"/>
          <w:numId w:val="105"/>
        </w:numPr>
        <w:tabs>
          <w:tab w:val="left" w:pos="2942"/>
        </w:tabs>
        <w:spacing w:before="8"/>
        <w:rPr>
          <w:rFonts w:ascii="Cambria" w:hAnsi="Cambria"/>
          <w:sz w:val="24"/>
        </w:rPr>
      </w:pPr>
      <w:r>
        <w:rPr>
          <w:rFonts w:ascii="Cambria" w:hAnsi="Cambria"/>
          <w:spacing w:val="-5"/>
          <w:sz w:val="24"/>
        </w:rPr>
        <w:t>Initial</w:t>
      </w:r>
      <w:r>
        <w:rPr>
          <w:rFonts w:ascii="Cambria" w:hAnsi="Cambria"/>
          <w:spacing w:val="-4"/>
          <w:sz w:val="24"/>
        </w:rPr>
        <w:t>Cost</w:t>
      </w:r>
    </w:p>
    <w:p w:rsidR="00D0059D" w:rsidRDefault="00D0059D" w:rsidP="00D0059D">
      <w:pPr>
        <w:pStyle w:val="ListParagraph"/>
        <w:numPr>
          <w:ilvl w:val="1"/>
          <w:numId w:val="105"/>
        </w:numPr>
        <w:tabs>
          <w:tab w:val="left" w:pos="2939"/>
        </w:tabs>
        <w:spacing w:before="67"/>
        <w:ind w:left="2939" w:hanging="420"/>
        <w:rPr>
          <w:rFonts w:ascii="Cambria" w:hAnsi="Cambria"/>
          <w:sz w:val="24"/>
        </w:rPr>
      </w:pPr>
      <w:r>
        <w:rPr>
          <w:rFonts w:ascii="Cambria" w:hAnsi="Cambria"/>
          <w:spacing w:val="-2"/>
          <w:sz w:val="24"/>
        </w:rPr>
        <w:t>Depreciation</w:t>
      </w:r>
    </w:p>
    <w:p w:rsidR="00D0059D" w:rsidRDefault="00D0059D" w:rsidP="00D0059D">
      <w:pPr>
        <w:pStyle w:val="ListParagraph"/>
        <w:numPr>
          <w:ilvl w:val="1"/>
          <w:numId w:val="105"/>
        </w:numPr>
        <w:tabs>
          <w:tab w:val="left" w:pos="2942"/>
        </w:tabs>
        <w:spacing w:before="70"/>
        <w:rPr>
          <w:rFonts w:ascii="Cambria" w:hAnsi="Cambria"/>
          <w:sz w:val="24"/>
        </w:rPr>
      </w:pPr>
      <w:r>
        <w:rPr>
          <w:rFonts w:ascii="Cambria" w:hAnsi="Cambria"/>
          <w:w w:val="90"/>
          <w:sz w:val="24"/>
        </w:rPr>
        <w:t>Investment</w:t>
      </w:r>
      <w:r>
        <w:rPr>
          <w:rFonts w:ascii="Cambria" w:hAnsi="Cambria"/>
          <w:spacing w:val="-4"/>
          <w:sz w:val="24"/>
        </w:rPr>
        <w:t>Cost</w:t>
      </w:r>
    </w:p>
    <w:p w:rsidR="00D0059D" w:rsidRDefault="00D0059D" w:rsidP="00D0059D">
      <w:pPr>
        <w:pStyle w:val="ListParagraph"/>
        <w:numPr>
          <w:ilvl w:val="1"/>
          <w:numId w:val="105"/>
        </w:numPr>
        <w:tabs>
          <w:tab w:val="left" w:pos="2942"/>
        </w:tabs>
        <w:spacing w:before="65"/>
        <w:rPr>
          <w:rFonts w:ascii="Cambria" w:hAnsi="Cambria"/>
          <w:sz w:val="24"/>
        </w:rPr>
      </w:pPr>
      <w:r>
        <w:rPr>
          <w:rFonts w:ascii="Cambria" w:hAnsi="Cambria"/>
          <w:spacing w:val="-8"/>
          <w:sz w:val="24"/>
        </w:rPr>
        <w:t>InsuranceTaxandStorageCost</w:t>
      </w:r>
    </w:p>
    <w:p w:rsidR="00D0059D" w:rsidRDefault="00D0059D" w:rsidP="00D0059D">
      <w:pPr>
        <w:pStyle w:val="BodyText"/>
        <w:spacing w:before="144"/>
      </w:pPr>
    </w:p>
    <w:p w:rsidR="00D0059D" w:rsidRDefault="00D0059D" w:rsidP="00D0059D">
      <w:pPr>
        <w:spacing w:before="1"/>
        <w:ind w:left="720"/>
        <w:rPr>
          <w:i/>
          <w:sz w:val="24"/>
        </w:rPr>
      </w:pPr>
      <w:r>
        <w:rPr>
          <w:i/>
          <w:sz w:val="24"/>
        </w:rPr>
        <w:t>INITIAL</w:t>
      </w:r>
      <w:r>
        <w:rPr>
          <w:i/>
          <w:spacing w:val="-4"/>
          <w:sz w:val="24"/>
        </w:rPr>
        <w:t>COST</w:t>
      </w:r>
    </w:p>
    <w:p w:rsidR="00D0059D" w:rsidRDefault="00D0059D" w:rsidP="00D0059D">
      <w:pPr>
        <w:pStyle w:val="BodyText"/>
        <w:spacing w:before="80" w:line="307" w:lineRule="auto"/>
        <w:ind w:left="777" w:right="1499" w:firstLine="1382"/>
        <w:jc w:val="both"/>
      </w:pPr>
      <w:r>
        <w:rPr>
          <w:spacing w:val="-2"/>
        </w:rPr>
        <w:t xml:space="preserve">Onanaverage,initialcostmakesupabout25%ofthetotalcostinvestedduring </w:t>
      </w:r>
      <w:r>
        <w:rPr>
          <w:spacing w:val="-6"/>
        </w:rPr>
        <w:t xml:space="preserve">the equipment’s usefullife. This cost is incurred for getting equipment into contractor’syard, or construction site, and having the equipment ready for operation. Many kinds of ownershipand </w:t>
      </w:r>
      <w:r>
        <w:rPr>
          <w:w w:val="90"/>
        </w:rPr>
        <w:t xml:space="preserve">operating costs are calculated using initial cost as a basis, and normally this cost can be calculated </w:t>
      </w:r>
      <w:r>
        <w:t>accurately.Initialcostconsistsofthefollowingitems:</w:t>
      </w:r>
    </w:p>
    <w:p w:rsidR="00D0059D" w:rsidRDefault="00D0059D" w:rsidP="00D0059D">
      <w:pPr>
        <w:pStyle w:val="ListParagraph"/>
        <w:numPr>
          <w:ilvl w:val="3"/>
          <w:numId w:val="111"/>
        </w:numPr>
        <w:tabs>
          <w:tab w:val="left" w:pos="2879"/>
        </w:tabs>
        <w:spacing w:line="271" w:lineRule="exact"/>
        <w:ind w:left="2879" w:hanging="360"/>
        <w:rPr>
          <w:rFonts w:ascii="Cambria" w:hAnsi="Cambria"/>
          <w:sz w:val="24"/>
        </w:rPr>
      </w:pPr>
      <w:r>
        <w:rPr>
          <w:rFonts w:ascii="Cambria" w:hAnsi="Cambria"/>
          <w:spacing w:val="-8"/>
          <w:sz w:val="24"/>
        </w:rPr>
        <w:t>PriceatFactory+extraequipment+salestax</w:t>
      </w:r>
    </w:p>
    <w:p w:rsidR="00D0059D" w:rsidRDefault="00D0059D" w:rsidP="00D0059D">
      <w:pPr>
        <w:pStyle w:val="ListParagraph"/>
        <w:numPr>
          <w:ilvl w:val="3"/>
          <w:numId w:val="111"/>
        </w:numPr>
        <w:tabs>
          <w:tab w:val="left" w:pos="2879"/>
        </w:tabs>
        <w:spacing w:before="81"/>
        <w:ind w:left="2879" w:hanging="360"/>
        <w:rPr>
          <w:rFonts w:ascii="Cambria" w:hAnsi="Cambria"/>
          <w:sz w:val="24"/>
        </w:rPr>
      </w:pPr>
      <w:r>
        <w:rPr>
          <w:rFonts w:ascii="Cambria" w:hAnsi="Cambria"/>
          <w:sz w:val="24"/>
        </w:rPr>
        <w:t>Costof</w:t>
      </w:r>
      <w:r>
        <w:rPr>
          <w:rFonts w:ascii="Cambria" w:hAnsi="Cambria"/>
          <w:spacing w:val="-2"/>
          <w:sz w:val="24"/>
        </w:rPr>
        <w:t>shipping</w:t>
      </w:r>
    </w:p>
    <w:p w:rsidR="00D0059D" w:rsidRDefault="00D0059D" w:rsidP="00D0059D">
      <w:pPr>
        <w:pStyle w:val="ListParagraph"/>
        <w:numPr>
          <w:ilvl w:val="3"/>
          <w:numId w:val="111"/>
        </w:numPr>
        <w:tabs>
          <w:tab w:val="left" w:pos="2879"/>
        </w:tabs>
        <w:spacing w:before="78"/>
        <w:ind w:left="2879" w:hanging="360"/>
        <w:rPr>
          <w:rFonts w:ascii="Cambria" w:hAnsi="Cambria"/>
          <w:sz w:val="24"/>
        </w:rPr>
      </w:pPr>
      <w:r>
        <w:rPr>
          <w:rFonts w:ascii="Cambria" w:hAnsi="Cambria"/>
          <w:spacing w:val="-4"/>
          <w:sz w:val="24"/>
        </w:rPr>
        <w:t>Costofassemblyanderection</w:t>
      </w:r>
    </w:p>
    <w:p w:rsidR="00D0059D" w:rsidRDefault="00D0059D" w:rsidP="00D0059D">
      <w:pPr>
        <w:pStyle w:val="BodyText"/>
        <w:spacing w:before="159"/>
      </w:pPr>
    </w:p>
    <w:p w:rsidR="00D0059D" w:rsidRDefault="00D0059D" w:rsidP="00D0059D">
      <w:pPr>
        <w:ind w:left="720"/>
        <w:rPr>
          <w:i/>
          <w:sz w:val="24"/>
        </w:rPr>
      </w:pPr>
      <w:r>
        <w:rPr>
          <w:i/>
          <w:spacing w:val="-2"/>
          <w:sz w:val="24"/>
        </w:rPr>
        <w:t>DEPRECIATION</w:t>
      </w:r>
    </w:p>
    <w:p w:rsidR="00D0059D" w:rsidRDefault="00D0059D" w:rsidP="00D0059D">
      <w:pPr>
        <w:pStyle w:val="BodyText"/>
        <w:spacing w:before="80" w:line="307" w:lineRule="auto"/>
        <w:ind w:left="720" w:right="1534" w:firstLine="744"/>
      </w:pPr>
      <w:r>
        <w:rPr>
          <w:spacing w:val="-6"/>
        </w:rPr>
        <w:t xml:space="preserve">Thedeclineinmarketvalueofapieceofequipmentduetoage,wear,deteriorationand </w:t>
      </w:r>
      <w:r>
        <w:rPr>
          <w:spacing w:val="-2"/>
        </w:rPr>
        <w:t>obsolescence.Depreciationcanresultfrom:</w:t>
      </w:r>
    </w:p>
    <w:p w:rsidR="00D0059D" w:rsidRDefault="00D0059D" w:rsidP="00D0059D">
      <w:pPr>
        <w:pStyle w:val="ListParagraph"/>
        <w:numPr>
          <w:ilvl w:val="0"/>
          <w:numId w:val="104"/>
        </w:numPr>
        <w:tabs>
          <w:tab w:val="left" w:pos="2339"/>
        </w:tabs>
        <w:spacing w:line="291" w:lineRule="exact"/>
        <w:ind w:left="2339"/>
        <w:rPr>
          <w:rFonts w:ascii="Cambria" w:hAnsi="Cambria"/>
          <w:sz w:val="24"/>
        </w:rPr>
      </w:pPr>
      <w:r>
        <w:rPr>
          <w:rFonts w:ascii="Cambria" w:hAnsi="Cambria"/>
          <w:w w:val="90"/>
          <w:sz w:val="24"/>
        </w:rPr>
        <w:t>Physicaldeteriorationoccurringfromwearandtearofthe</w:t>
      </w:r>
      <w:r>
        <w:rPr>
          <w:rFonts w:ascii="Cambria" w:hAnsi="Cambria"/>
          <w:spacing w:val="-2"/>
          <w:w w:val="90"/>
          <w:sz w:val="24"/>
        </w:rPr>
        <w:t>machine</w:t>
      </w:r>
    </w:p>
    <w:p w:rsidR="00D0059D" w:rsidRDefault="00D0059D" w:rsidP="00D0059D">
      <w:pPr>
        <w:pStyle w:val="ListParagraph"/>
        <w:numPr>
          <w:ilvl w:val="0"/>
          <w:numId w:val="104"/>
        </w:numPr>
        <w:tabs>
          <w:tab w:val="left" w:pos="2339"/>
        </w:tabs>
        <w:spacing w:before="87"/>
        <w:ind w:left="2339"/>
        <w:rPr>
          <w:rFonts w:ascii="Cambria" w:hAnsi="Cambria"/>
          <w:sz w:val="24"/>
        </w:rPr>
      </w:pPr>
      <w:r>
        <w:rPr>
          <w:rFonts w:ascii="Cambria" w:hAnsi="Cambria"/>
          <w:spacing w:val="-8"/>
          <w:sz w:val="24"/>
        </w:rPr>
        <w:t>Economicdeclineorobsolescenceoccurringoverthepassageoftime</w:t>
      </w:r>
    </w:p>
    <w:p w:rsidR="00D0059D" w:rsidRDefault="00D0059D" w:rsidP="00D0059D">
      <w:pPr>
        <w:pStyle w:val="ListParagraph"/>
        <w:rPr>
          <w:rFonts w:ascii="Cambria" w:hAnsi="Cambria"/>
          <w:sz w:val="24"/>
        </w:rPr>
        <w:sectPr w:rsidR="00D0059D">
          <w:pgSz w:w="12240" w:h="15840"/>
          <w:pgMar w:top="1260" w:right="0" w:bottom="960" w:left="720" w:header="727" w:footer="738" w:gutter="0"/>
          <w:cols w:space="720"/>
        </w:sectPr>
      </w:pPr>
    </w:p>
    <w:p w:rsidR="00D0059D" w:rsidRDefault="00D0059D" w:rsidP="00D0059D">
      <w:pPr>
        <w:pStyle w:val="BodyText"/>
        <w:spacing w:before="237"/>
      </w:pPr>
    </w:p>
    <w:p w:rsidR="00D0059D" w:rsidRDefault="00D0059D" w:rsidP="00D0059D">
      <w:pPr>
        <w:pStyle w:val="BodyText"/>
        <w:spacing w:line="307" w:lineRule="auto"/>
        <w:ind w:left="720" w:right="1505"/>
        <w:jc w:val="both"/>
      </w:pPr>
      <w:r>
        <w:rPr>
          <w:spacing w:val="-4"/>
        </w:rPr>
        <w:t xml:space="preserve">However, thereis always someuncertaintyabout the exact length of theuseful lifeoftheasset </w:t>
      </w:r>
      <w:r>
        <w:rPr>
          <w:spacing w:val="-2"/>
        </w:rPr>
        <w:t>andaboutthepreciseamountofsalvagevalue(i.e.thedemandforequipmentafteritsuseful period),whichwillberealizedwhentheassetisdisposed.</w:t>
      </w:r>
    </w:p>
    <w:p w:rsidR="00D0059D" w:rsidRDefault="00D0059D" w:rsidP="00D0059D">
      <w:pPr>
        <w:pStyle w:val="BodyText"/>
        <w:spacing w:before="75"/>
      </w:pPr>
    </w:p>
    <w:p w:rsidR="00D0059D" w:rsidRDefault="00D0059D" w:rsidP="00D0059D">
      <w:pPr>
        <w:ind w:left="720"/>
        <w:jc w:val="both"/>
        <w:rPr>
          <w:i/>
          <w:sz w:val="24"/>
        </w:rPr>
      </w:pPr>
      <w:r>
        <w:rPr>
          <w:i/>
          <w:sz w:val="24"/>
        </w:rPr>
        <w:t>INVESTMENT</w:t>
      </w:r>
      <w:r>
        <w:rPr>
          <w:i/>
          <w:spacing w:val="-4"/>
          <w:sz w:val="24"/>
        </w:rPr>
        <w:t>COST</w:t>
      </w:r>
    </w:p>
    <w:p w:rsidR="00D0059D" w:rsidRDefault="00D0059D" w:rsidP="00D0059D">
      <w:pPr>
        <w:pStyle w:val="BodyText"/>
        <w:spacing w:before="80" w:line="307" w:lineRule="auto"/>
        <w:ind w:left="720" w:right="1503" w:firstLine="744"/>
        <w:jc w:val="both"/>
      </w:pPr>
      <w:r>
        <w:rPr>
          <w:spacing w:val="-6"/>
        </w:rPr>
        <w:t xml:space="preserve">Investment or interestcostrepresents the annualcost (converted into an hourlycost) of </w:t>
      </w:r>
      <w:r>
        <w:rPr>
          <w:spacing w:val="-8"/>
        </w:rPr>
        <w:t xml:space="preserve">capitalinvestedinamachine.Ifborrowedfundsareutilizedforpurchasingapieceofequipment, theinvestmentcostissimplytheinterestchargedonthesefunds.Ifitispurchasedwithcompany </w:t>
      </w:r>
      <w:r>
        <w:rPr>
          <w:w w:val="90"/>
        </w:rPr>
        <w:t>assets,aninterestratethatisequaltotherateofreturnoncompany investmentshouldbe</w:t>
      </w:r>
      <w:r>
        <w:rPr>
          <w:spacing w:val="-2"/>
          <w:w w:val="90"/>
        </w:rPr>
        <w:t>charged.</w:t>
      </w:r>
    </w:p>
    <w:p w:rsidR="00D0059D" w:rsidRDefault="00D0059D" w:rsidP="00D0059D">
      <w:pPr>
        <w:pStyle w:val="BodyText"/>
        <w:spacing w:before="77"/>
      </w:pPr>
    </w:p>
    <w:p w:rsidR="00D0059D" w:rsidRDefault="00D0059D" w:rsidP="00D0059D">
      <w:pPr>
        <w:ind w:left="720"/>
        <w:jc w:val="both"/>
        <w:rPr>
          <w:i/>
          <w:sz w:val="24"/>
        </w:rPr>
      </w:pPr>
      <w:r>
        <w:rPr>
          <w:i/>
          <w:sz w:val="24"/>
        </w:rPr>
        <w:t>INSURANCETAXANDSTORAGE</w:t>
      </w:r>
      <w:r>
        <w:rPr>
          <w:i/>
          <w:spacing w:val="-4"/>
          <w:sz w:val="24"/>
        </w:rPr>
        <w:t>COSTS</w:t>
      </w:r>
    </w:p>
    <w:p w:rsidR="00D0059D" w:rsidRDefault="00D0059D" w:rsidP="00D0059D">
      <w:pPr>
        <w:pStyle w:val="BodyText"/>
        <w:spacing w:before="187"/>
        <w:rPr>
          <w:i/>
        </w:rPr>
      </w:pPr>
    </w:p>
    <w:p w:rsidR="00D0059D" w:rsidRDefault="00D0059D" w:rsidP="00D0059D">
      <w:pPr>
        <w:pStyle w:val="ListParagraph"/>
        <w:numPr>
          <w:ilvl w:val="0"/>
          <w:numId w:val="103"/>
        </w:numPr>
        <w:tabs>
          <w:tab w:val="left" w:pos="1361"/>
          <w:tab w:val="left" w:pos="1363"/>
        </w:tabs>
        <w:spacing w:line="295" w:lineRule="auto"/>
        <w:ind w:right="1500"/>
        <w:jc w:val="both"/>
        <w:rPr>
          <w:rFonts w:ascii="Cambria" w:hAnsi="Cambria"/>
          <w:sz w:val="24"/>
        </w:rPr>
      </w:pPr>
      <w:r>
        <w:rPr>
          <w:rFonts w:ascii="Cambria" w:hAnsi="Cambria"/>
          <w:w w:val="90"/>
          <w:sz w:val="24"/>
        </w:rPr>
        <w:t xml:space="preserve">Insurance cost represents the cost incurred due to fire, theft, accident and liability insurance </w:t>
      </w:r>
      <w:r>
        <w:rPr>
          <w:rFonts w:ascii="Cambria" w:hAnsi="Cambria"/>
          <w:sz w:val="24"/>
        </w:rPr>
        <w:t>for the equipment.</w:t>
      </w:r>
    </w:p>
    <w:p w:rsidR="00D0059D" w:rsidRDefault="00D0059D" w:rsidP="00D0059D">
      <w:pPr>
        <w:pStyle w:val="ListParagraph"/>
        <w:numPr>
          <w:ilvl w:val="0"/>
          <w:numId w:val="103"/>
        </w:numPr>
        <w:tabs>
          <w:tab w:val="left" w:pos="1362"/>
        </w:tabs>
        <w:spacing w:before="16"/>
        <w:ind w:left="1362" w:hanging="359"/>
        <w:jc w:val="both"/>
        <w:rPr>
          <w:rFonts w:ascii="Cambria" w:hAnsi="Cambria"/>
          <w:sz w:val="24"/>
        </w:rPr>
      </w:pPr>
      <w:r>
        <w:rPr>
          <w:rFonts w:ascii="Cambria" w:hAnsi="Cambria"/>
          <w:w w:val="90"/>
          <w:sz w:val="24"/>
        </w:rPr>
        <w:t>Taxcostrepresentsthecostofpropertytaxandlicensesforthe</w:t>
      </w:r>
      <w:r>
        <w:rPr>
          <w:rFonts w:ascii="Cambria" w:hAnsi="Cambria"/>
          <w:spacing w:val="-2"/>
          <w:w w:val="90"/>
          <w:sz w:val="24"/>
        </w:rPr>
        <w:t>equipment.</w:t>
      </w:r>
    </w:p>
    <w:p w:rsidR="00D0059D" w:rsidRDefault="00D0059D" w:rsidP="00D0059D">
      <w:pPr>
        <w:pStyle w:val="ListParagraph"/>
        <w:numPr>
          <w:ilvl w:val="0"/>
          <w:numId w:val="103"/>
        </w:numPr>
        <w:tabs>
          <w:tab w:val="left" w:pos="1361"/>
          <w:tab w:val="left" w:pos="1363"/>
        </w:tabs>
        <w:spacing w:before="85" w:line="300" w:lineRule="auto"/>
        <w:ind w:right="1503"/>
        <w:jc w:val="both"/>
        <w:rPr>
          <w:rFonts w:ascii="Cambria" w:hAnsi="Cambria"/>
          <w:sz w:val="24"/>
        </w:rPr>
      </w:pPr>
      <w:r>
        <w:rPr>
          <w:rFonts w:ascii="Cambria" w:hAnsi="Cambria"/>
          <w:spacing w:val="-4"/>
          <w:sz w:val="24"/>
        </w:rPr>
        <w:t xml:space="preserve">Storage cost includesthecost of rent andmaintenancefor equipmentstorage yards, the </w:t>
      </w:r>
      <w:r>
        <w:rPr>
          <w:rFonts w:ascii="Cambria" w:hAnsi="Cambria"/>
          <w:spacing w:val="-6"/>
          <w:sz w:val="24"/>
        </w:rPr>
        <w:t xml:space="preserve">wages of guards and employees involved in moving equipment in and out of storage, and </w:t>
      </w:r>
      <w:r>
        <w:rPr>
          <w:rFonts w:ascii="Cambria" w:hAnsi="Cambria"/>
          <w:sz w:val="24"/>
        </w:rPr>
        <w:t>associateddirectoverhead.</w:t>
      </w:r>
    </w:p>
    <w:p w:rsidR="00D0059D" w:rsidRDefault="00D0059D" w:rsidP="00D0059D">
      <w:pPr>
        <w:pStyle w:val="BodyText"/>
        <w:spacing w:before="86"/>
      </w:pPr>
    </w:p>
    <w:p w:rsidR="00D0059D" w:rsidRDefault="00D0059D" w:rsidP="00D0059D">
      <w:pPr>
        <w:pStyle w:val="ListParagraph"/>
        <w:numPr>
          <w:ilvl w:val="0"/>
          <w:numId w:val="105"/>
        </w:numPr>
        <w:tabs>
          <w:tab w:val="left" w:pos="958"/>
        </w:tabs>
        <w:ind w:left="958" w:hanging="239"/>
        <w:rPr>
          <w:rFonts w:ascii="Cambria"/>
          <w:sz w:val="24"/>
        </w:rPr>
      </w:pPr>
      <w:r>
        <w:rPr>
          <w:rFonts w:ascii="Cambria"/>
          <w:w w:val="105"/>
          <w:sz w:val="24"/>
        </w:rPr>
        <w:t>OPERATING</w:t>
      </w:r>
      <w:r>
        <w:rPr>
          <w:rFonts w:ascii="Cambria"/>
          <w:spacing w:val="-4"/>
          <w:w w:val="110"/>
          <w:sz w:val="24"/>
        </w:rPr>
        <w:t>COST</w:t>
      </w:r>
    </w:p>
    <w:p w:rsidR="00D0059D" w:rsidRDefault="00D0059D" w:rsidP="00D0059D">
      <w:pPr>
        <w:pStyle w:val="BodyText"/>
        <w:spacing w:before="78" w:line="307" w:lineRule="auto"/>
        <w:ind w:left="720" w:right="1499" w:firstLine="744"/>
        <w:jc w:val="both"/>
      </w:pPr>
      <w:r>
        <w:rPr>
          <w:spacing w:val="-2"/>
        </w:rPr>
        <w:t xml:space="preserve">Operatingcostsarealsocalled“variable”cost.Becausetheydependonseveralfactors </w:t>
      </w:r>
      <w:r>
        <w:rPr>
          <w:w w:val="90"/>
        </w:rPr>
        <w:t xml:space="preserve">such as the number of operating hours, the types of equipment used, and the location and working </w:t>
      </w:r>
      <w:r>
        <w:t>conditionoftheoperation.</w:t>
      </w:r>
    </w:p>
    <w:p w:rsidR="00D0059D" w:rsidRDefault="00D0059D" w:rsidP="00D0059D">
      <w:pPr>
        <w:pStyle w:val="ListParagraph"/>
        <w:numPr>
          <w:ilvl w:val="1"/>
          <w:numId w:val="105"/>
        </w:numPr>
        <w:tabs>
          <w:tab w:val="left" w:pos="2939"/>
        </w:tabs>
        <w:spacing w:line="288" w:lineRule="exact"/>
        <w:ind w:left="2939" w:hanging="420"/>
        <w:rPr>
          <w:rFonts w:ascii="Cambria" w:hAnsi="Cambria"/>
          <w:sz w:val="24"/>
        </w:rPr>
      </w:pPr>
      <w:r>
        <w:rPr>
          <w:rFonts w:ascii="Cambria" w:hAnsi="Cambria"/>
          <w:spacing w:val="-6"/>
          <w:sz w:val="24"/>
        </w:rPr>
        <w:t>Maintenance&amp;Repaircost</w:t>
      </w:r>
    </w:p>
    <w:p w:rsidR="00D0059D" w:rsidRDefault="00D0059D" w:rsidP="00D0059D">
      <w:pPr>
        <w:pStyle w:val="ListParagraph"/>
        <w:numPr>
          <w:ilvl w:val="1"/>
          <w:numId w:val="105"/>
        </w:numPr>
        <w:tabs>
          <w:tab w:val="left" w:pos="2939"/>
        </w:tabs>
        <w:spacing w:before="70"/>
        <w:ind w:left="2939" w:hanging="420"/>
        <w:rPr>
          <w:rFonts w:ascii="Cambria" w:hAnsi="Cambria"/>
          <w:sz w:val="24"/>
        </w:rPr>
      </w:pPr>
      <w:r>
        <w:rPr>
          <w:rFonts w:ascii="Cambria" w:hAnsi="Cambria"/>
          <w:spacing w:val="-5"/>
          <w:sz w:val="24"/>
        </w:rPr>
        <w:t>Tire</w:t>
      </w:r>
      <w:r>
        <w:rPr>
          <w:rFonts w:ascii="Cambria" w:hAnsi="Cambria"/>
          <w:spacing w:val="-4"/>
          <w:sz w:val="24"/>
        </w:rPr>
        <w:t>cost</w:t>
      </w:r>
    </w:p>
    <w:p w:rsidR="00D0059D" w:rsidRDefault="00D0059D" w:rsidP="00D0059D">
      <w:pPr>
        <w:pStyle w:val="ListParagraph"/>
        <w:numPr>
          <w:ilvl w:val="1"/>
          <w:numId w:val="105"/>
        </w:numPr>
        <w:tabs>
          <w:tab w:val="left" w:pos="2939"/>
        </w:tabs>
        <w:spacing w:before="67"/>
        <w:ind w:left="2939" w:hanging="420"/>
        <w:rPr>
          <w:rFonts w:ascii="Cambria" w:hAnsi="Cambria"/>
          <w:sz w:val="24"/>
        </w:rPr>
      </w:pPr>
      <w:r>
        <w:rPr>
          <w:rFonts w:ascii="Cambria" w:hAnsi="Cambria"/>
          <w:w w:val="90"/>
          <w:sz w:val="24"/>
        </w:rPr>
        <w:t>Consumablecost(Ex-fuel/energyconsumption,lubricating</w:t>
      </w:r>
      <w:r>
        <w:rPr>
          <w:rFonts w:ascii="Cambria" w:hAnsi="Cambria"/>
          <w:spacing w:val="-4"/>
          <w:w w:val="90"/>
          <w:sz w:val="24"/>
        </w:rPr>
        <w:t>oil)</w:t>
      </w:r>
    </w:p>
    <w:p w:rsidR="00D0059D" w:rsidRDefault="00D0059D" w:rsidP="00D0059D">
      <w:pPr>
        <w:pStyle w:val="ListParagraph"/>
        <w:numPr>
          <w:ilvl w:val="1"/>
          <w:numId w:val="105"/>
        </w:numPr>
        <w:tabs>
          <w:tab w:val="left" w:pos="2939"/>
        </w:tabs>
        <w:spacing w:before="67"/>
        <w:ind w:left="2939" w:hanging="420"/>
        <w:rPr>
          <w:rFonts w:ascii="Cambria" w:hAnsi="Cambria"/>
          <w:sz w:val="24"/>
        </w:rPr>
      </w:pPr>
      <w:r>
        <w:rPr>
          <w:rFonts w:ascii="Cambria" w:hAnsi="Cambria"/>
          <w:spacing w:val="-4"/>
          <w:sz w:val="24"/>
        </w:rPr>
        <w:t>Mobilization&amp;Demobilizationcost</w:t>
      </w:r>
    </w:p>
    <w:p w:rsidR="00D0059D" w:rsidRDefault="00D0059D" w:rsidP="00D0059D">
      <w:pPr>
        <w:pStyle w:val="ListParagraph"/>
        <w:numPr>
          <w:ilvl w:val="1"/>
          <w:numId w:val="105"/>
        </w:numPr>
        <w:tabs>
          <w:tab w:val="left" w:pos="2939"/>
        </w:tabs>
        <w:spacing w:before="68"/>
        <w:ind w:left="2939" w:hanging="420"/>
        <w:rPr>
          <w:rFonts w:ascii="Cambria" w:hAnsi="Cambria"/>
          <w:sz w:val="24"/>
        </w:rPr>
      </w:pPr>
      <w:r>
        <w:rPr>
          <w:rFonts w:ascii="Cambria" w:hAnsi="Cambria"/>
          <w:w w:val="90"/>
          <w:sz w:val="24"/>
        </w:rPr>
        <w:t>EquipmentOperator</w:t>
      </w:r>
      <w:r>
        <w:rPr>
          <w:rFonts w:ascii="Cambria" w:hAnsi="Cambria"/>
          <w:spacing w:val="-4"/>
          <w:w w:val="90"/>
          <w:sz w:val="24"/>
        </w:rPr>
        <w:t>cost</w:t>
      </w:r>
    </w:p>
    <w:p w:rsidR="00D0059D" w:rsidRDefault="00D0059D" w:rsidP="00D0059D">
      <w:pPr>
        <w:pStyle w:val="ListParagraph"/>
        <w:numPr>
          <w:ilvl w:val="1"/>
          <w:numId w:val="105"/>
        </w:numPr>
        <w:tabs>
          <w:tab w:val="left" w:pos="2939"/>
        </w:tabs>
        <w:spacing w:before="69"/>
        <w:ind w:left="2939" w:hanging="420"/>
        <w:rPr>
          <w:rFonts w:ascii="Cambria" w:hAnsi="Cambria"/>
          <w:sz w:val="24"/>
        </w:rPr>
      </w:pPr>
      <w:r>
        <w:rPr>
          <w:rFonts w:ascii="Cambria" w:hAnsi="Cambria"/>
          <w:spacing w:val="-6"/>
          <w:sz w:val="24"/>
        </w:rPr>
        <w:t>SpecialItemscost</w:t>
      </w:r>
    </w:p>
    <w:p w:rsidR="00D0059D" w:rsidRDefault="00D0059D" w:rsidP="00D0059D">
      <w:pPr>
        <w:pStyle w:val="BodyText"/>
        <w:spacing w:before="146"/>
      </w:pPr>
    </w:p>
    <w:p w:rsidR="00D0059D" w:rsidRDefault="00D0059D" w:rsidP="00D0059D">
      <w:pPr>
        <w:numPr>
          <w:ilvl w:val="1"/>
          <w:numId w:val="111"/>
        </w:numPr>
        <w:tabs>
          <w:tab w:val="left" w:pos="1043"/>
        </w:tabs>
        <w:ind w:left="1043" w:hanging="324"/>
        <w:rPr>
          <w:rFonts w:ascii="Arial"/>
          <w:b/>
        </w:rPr>
      </w:pPr>
      <w:r>
        <w:rPr>
          <w:rFonts w:ascii="Arial"/>
          <w:b/>
          <w:w w:val="110"/>
          <w:sz w:val="24"/>
          <w:u w:val="single"/>
        </w:rPr>
        <w:t>INSECTIONANDTESTINGOF</w:t>
      </w:r>
      <w:r>
        <w:rPr>
          <w:rFonts w:ascii="Arial"/>
          <w:b/>
          <w:spacing w:val="-2"/>
          <w:w w:val="110"/>
          <w:sz w:val="24"/>
          <w:u w:val="single"/>
        </w:rPr>
        <w:t>EQUIPMENT</w:t>
      </w:r>
    </w:p>
    <w:p w:rsidR="00D0059D" w:rsidRDefault="00D0059D" w:rsidP="00D0059D">
      <w:pPr>
        <w:pStyle w:val="BodyText"/>
        <w:spacing w:before="194"/>
        <w:rPr>
          <w:rFonts w:ascii="Arial"/>
          <w:b/>
        </w:rPr>
      </w:pPr>
    </w:p>
    <w:p w:rsidR="00D0059D" w:rsidRDefault="00D0059D" w:rsidP="00D0059D">
      <w:pPr>
        <w:pStyle w:val="BodyText"/>
        <w:spacing w:line="304" w:lineRule="auto"/>
        <w:ind w:left="720" w:right="1882"/>
      </w:pPr>
      <w:r>
        <w:rPr>
          <w:spacing w:val="-8"/>
        </w:rPr>
        <w:t xml:space="preserve">Inspectionandtesting,includingcleaningisrequiredinordertokeepworkequipmentin </w:t>
      </w:r>
      <w:r>
        <w:rPr>
          <w:spacing w:val="-4"/>
        </w:rPr>
        <w:t>goodworkingorderandtoensurethatitremainssafe.Ifinspectionandtestingisnot</w:t>
      </w:r>
    </w:p>
    <w:p w:rsidR="00D0059D" w:rsidRDefault="00D0059D" w:rsidP="00D0059D">
      <w:pPr>
        <w:pStyle w:val="BodyText"/>
        <w:spacing w:line="304" w:lineRule="auto"/>
        <w:sectPr w:rsidR="00D0059D">
          <w:pgSz w:w="12240" w:h="15840"/>
          <w:pgMar w:top="1260" w:right="0" w:bottom="960" w:left="720" w:header="727" w:footer="738" w:gutter="0"/>
          <w:cols w:space="720"/>
        </w:sectPr>
      </w:pPr>
    </w:p>
    <w:p w:rsidR="00D0059D" w:rsidRDefault="00D0059D" w:rsidP="00D0059D">
      <w:pPr>
        <w:pStyle w:val="BodyText"/>
        <w:spacing w:before="158"/>
        <w:ind w:left="720"/>
        <w:jc w:val="both"/>
        <w:rPr>
          <w:rFonts w:ascii="Arial MT"/>
          <w:sz w:val="20"/>
        </w:rPr>
      </w:pPr>
      <w:r>
        <w:rPr>
          <w:spacing w:val="-8"/>
        </w:rPr>
        <w:lastRenderedPageBreak/>
        <w:t>carriedoutproperly,twotypesofriskcanbecreated</w:t>
      </w:r>
      <w:r>
        <w:rPr>
          <w:rFonts w:ascii="Arial MT"/>
          <w:spacing w:val="-8"/>
          <w:sz w:val="20"/>
        </w:rPr>
        <w:t>:</w:t>
      </w:r>
    </w:p>
    <w:p w:rsidR="00D0059D" w:rsidRDefault="00D0059D" w:rsidP="00D0059D">
      <w:pPr>
        <w:pStyle w:val="BodyText"/>
        <w:spacing w:before="100"/>
        <w:rPr>
          <w:rFonts w:ascii="Arial MT"/>
        </w:rPr>
      </w:pPr>
    </w:p>
    <w:p w:rsidR="00D0059D" w:rsidRDefault="00D0059D" w:rsidP="00D0059D">
      <w:pPr>
        <w:pStyle w:val="ListParagraph"/>
        <w:numPr>
          <w:ilvl w:val="0"/>
          <w:numId w:val="102"/>
        </w:numPr>
        <w:tabs>
          <w:tab w:val="left" w:pos="1463"/>
        </w:tabs>
        <w:spacing w:line="307" w:lineRule="auto"/>
        <w:ind w:right="1658" w:firstLine="600"/>
        <w:rPr>
          <w:rFonts w:ascii="Cambria" w:hAnsi="Cambria"/>
          <w:sz w:val="24"/>
        </w:rPr>
      </w:pPr>
      <w:r>
        <w:rPr>
          <w:rFonts w:ascii="Cambria" w:hAnsi="Cambria"/>
          <w:w w:val="90"/>
          <w:sz w:val="24"/>
        </w:rPr>
        <w:t>The performance of theequipment, including any safety features, may deteriorate tothe</w:t>
      </w:r>
      <w:r>
        <w:rPr>
          <w:rFonts w:ascii="Cambria" w:hAnsi="Cambria"/>
          <w:spacing w:val="-2"/>
          <w:sz w:val="24"/>
        </w:rPr>
        <w:t>wheretheusersareputatrisk;</w:t>
      </w:r>
    </w:p>
    <w:p w:rsidR="00D0059D" w:rsidRDefault="00D0059D" w:rsidP="00D0059D">
      <w:pPr>
        <w:pStyle w:val="ListParagraph"/>
        <w:numPr>
          <w:ilvl w:val="0"/>
          <w:numId w:val="102"/>
        </w:numPr>
        <w:tabs>
          <w:tab w:val="left" w:pos="1462"/>
        </w:tabs>
        <w:spacing w:line="279" w:lineRule="exact"/>
        <w:ind w:left="1462" w:hanging="145"/>
        <w:rPr>
          <w:rFonts w:ascii="Cambria" w:hAnsi="Cambria"/>
          <w:sz w:val="24"/>
        </w:rPr>
      </w:pPr>
      <w:r>
        <w:rPr>
          <w:rFonts w:ascii="Cambria" w:hAnsi="Cambria"/>
          <w:w w:val="90"/>
          <w:sz w:val="24"/>
        </w:rPr>
        <w:t>Thepersonscarryingouttheinspection,testingandmaintenancemaybeputat</w:t>
      </w:r>
      <w:r>
        <w:rPr>
          <w:rFonts w:ascii="Cambria" w:hAnsi="Cambria"/>
          <w:spacing w:val="-4"/>
          <w:w w:val="90"/>
          <w:sz w:val="24"/>
        </w:rPr>
        <w:t>risk</w:t>
      </w:r>
    </w:p>
    <w:p w:rsidR="00D0059D" w:rsidRDefault="00D0059D" w:rsidP="00D0059D">
      <w:pPr>
        <w:pStyle w:val="BodyText"/>
        <w:spacing w:before="155"/>
      </w:pPr>
    </w:p>
    <w:p w:rsidR="00D0059D" w:rsidRDefault="00D0059D" w:rsidP="00D0059D">
      <w:pPr>
        <w:pStyle w:val="BodyText"/>
        <w:ind w:left="720"/>
        <w:jc w:val="both"/>
      </w:pPr>
      <w:r>
        <w:rPr>
          <w:w w:val="90"/>
        </w:rPr>
        <w:t>Itisessentialthatanappropriate‘competentperson’,conductstheinspection</w:t>
      </w:r>
      <w:r>
        <w:rPr>
          <w:spacing w:val="-2"/>
          <w:w w:val="90"/>
        </w:rPr>
        <w:t>and/or</w:t>
      </w:r>
    </w:p>
    <w:p w:rsidR="00D0059D" w:rsidRDefault="00D0059D" w:rsidP="00D0059D">
      <w:pPr>
        <w:pStyle w:val="BodyText"/>
        <w:spacing w:before="81" w:line="304" w:lineRule="auto"/>
        <w:ind w:left="720" w:right="1447"/>
        <w:jc w:val="both"/>
      </w:pPr>
      <w:r>
        <w:rPr>
          <w:spacing w:val="-4"/>
        </w:rPr>
        <w:t xml:space="preserve">testingofequipment.Butthereremainsaresponsibilityonallpersonneltoidentifydefectiveor </w:t>
      </w:r>
      <w:r>
        <w:rPr>
          <w:w w:val="90"/>
        </w:rPr>
        <w:t xml:space="preserve">potentially defective equipment, whenever this may come to their attention and to take appropriate </w:t>
      </w:r>
      <w:r>
        <w:rPr>
          <w:spacing w:val="-2"/>
        </w:rPr>
        <w:t>action.</w:t>
      </w:r>
    </w:p>
    <w:p w:rsidR="00D0059D" w:rsidRDefault="00D0059D" w:rsidP="00D0059D">
      <w:pPr>
        <w:pStyle w:val="BodyText"/>
        <w:spacing w:before="4" w:line="307" w:lineRule="auto"/>
        <w:ind w:left="720" w:right="1439"/>
        <w:jc w:val="both"/>
      </w:pPr>
      <w:r>
        <w:rPr>
          <w:spacing w:val="-8"/>
        </w:rPr>
        <w:t xml:space="preserve">Equipmentfailingtomeettherequirementsofaspecificinspectionand/ortestshallbedealtwith </w:t>
      </w:r>
      <w:r>
        <w:rPr>
          <w:spacing w:val="-2"/>
        </w:rPr>
        <w:t xml:space="preserve">immediatelyeitherbyrectifyingthefaultorreportingitasappropriate.Considerationshallbe </w:t>
      </w:r>
      <w:r>
        <w:rPr>
          <w:spacing w:val="-4"/>
        </w:rPr>
        <w:t>given astowhethertheequipmentmayremaininservice.</w:t>
      </w:r>
    </w:p>
    <w:p w:rsidR="00D0059D" w:rsidRDefault="00D0059D" w:rsidP="00D0059D">
      <w:pPr>
        <w:pStyle w:val="BodyText"/>
        <w:spacing w:line="307" w:lineRule="auto"/>
        <w:ind w:left="720" w:right="1450"/>
        <w:jc w:val="both"/>
      </w:pPr>
      <w:r>
        <w:rPr>
          <w:w w:val="90"/>
        </w:rPr>
        <w:t xml:space="preserve">It is essential that all inspections and/or tests together with any maintenance activities or repairs of </w:t>
      </w:r>
      <w:r>
        <w:rPr>
          <w:spacing w:val="-2"/>
        </w:rPr>
        <w:t>equipmentberecorded.Asaminimum,suchrecordsshallincludethe</w:t>
      </w:r>
    </w:p>
    <w:p w:rsidR="00D0059D" w:rsidRDefault="00D0059D" w:rsidP="00D0059D">
      <w:pPr>
        <w:pStyle w:val="BodyText"/>
        <w:spacing w:line="279" w:lineRule="exact"/>
        <w:ind w:left="720"/>
      </w:pPr>
      <w:r>
        <w:rPr>
          <w:spacing w:val="-2"/>
        </w:rPr>
        <w:t>following:</w:t>
      </w:r>
    </w:p>
    <w:p w:rsidR="00D0059D" w:rsidRDefault="00D0059D" w:rsidP="00D0059D">
      <w:pPr>
        <w:pStyle w:val="ListParagraph"/>
        <w:numPr>
          <w:ilvl w:val="0"/>
          <w:numId w:val="101"/>
        </w:numPr>
        <w:tabs>
          <w:tab w:val="left" w:pos="1498"/>
        </w:tabs>
        <w:spacing w:before="78"/>
        <w:ind w:left="1498" w:hanging="361"/>
      </w:pPr>
      <w:r>
        <w:t>informationonthetypeandmodelof</w:t>
      </w:r>
      <w:r>
        <w:rPr>
          <w:spacing w:val="-2"/>
        </w:rPr>
        <w:t>equipment;</w:t>
      </w:r>
    </w:p>
    <w:p w:rsidR="00D0059D" w:rsidRDefault="00D0059D" w:rsidP="00D0059D">
      <w:pPr>
        <w:pStyle w:val="ListParagraph"/>
        <w:numPr>
          <w:ilvl w:val="0"/>
          <w:numId w:val="101"/>
        </w:numPr>
        <w:tabs>
          <w:tab w:val="left" w:pos="1498"/>
        </w:tabs>
        <w:spacing w:before="75"/>
        <w:ind w:left="1498" w:hanging="361"/>
      </w:pPr>
      <w:r>
        <w:t>anyidentificationmarkornumberthatit</w:t>
      </w:r>
      <w:r>
        <w:rPr>
          <w:spacing w:val="-4"/>
        </w:rPr>
        <w:t>has;</w:t>
      </w:r>
    </w:p>
    <w:p w:rsidR="00D0059D" w:rsidRDefault="00D0059D" w:rsidP="00D0059D">
      <w:pPr>
        <w:pStyle w:val="ListParagraph"/>
        <w:numPr>
          <w:ilvl w:val="0"/>
          <w:numId w:val="101"/>
        </w:numPr>
        <w:tabs>
          <w:tab w:val="left" w:pos="1498"/>
        </w:tabs>
        <w:spacing w:before="69"/>
        <w:ind w:left="1498" w:hanging="361"/>
      </w:pPr>
      <w:r>
        <w:t>itsnormal</w:t>
      </w:r>
      <w:r>
        <w:rPr>
          <w:spacing w:val="-2"/>
        </w:rPr>
        <w:t>location;</w:t>
      </w:r>
    </w:p>
    <w:p w:rsidR="00D0059D" w:rsidRDefault="00D0059D" w:rsidP="00D0059D">
      <w:pPr>
        <w:pStyle w:val="ListParagraph"/>
        <w:numPr>
          <w:ilvl w:val="0"/>
          <w:numId w:val="101"/>
        </w:numPr>
        <w:tabs>
          <w:tab w:val="left" w:pos="1498"/>
        </w:tabs>
        <w:spacing w:before="75"/>
        <w:ind w:left="1498" w:hanging="361"/>
      </w:pPr>
      <w:r>
        <w:t>thedatethattheinspectionwascarried</w:t>
      </w:r>
      <w:r>
        <w:rPr>
          <w:spacing w:val="-4"/>
        </w:rPr>
        <w:t>out;</w:t>
      </w:r>
    </w:p>
    <w:p w:rsidR="00D0059D" w:rsidRDefault="00D0059D" w:rsidP="00D0059D">
      <w:pPr>
        <w:pStyle w:val="ListParagraph"/>
        <w:numPr>
          <w:ilvl w:val="0"/>
          <w:numId w:val="101"/>
        </w:numPr>
        <w:tabs>
          <w:tab w:val="left" w:pos="1498"/>
        </w:tabs>
        <w:spacing w:before="70"/>
        <w:ind w:left="1498" w:hanging="361"/>
      </w:pPr>
      <w:r>
        <w:t>whocarriedoutthe</w:t>
      </w:r>
      <w:r>
        <w:rPr>
          <w:spacing w:val="-2"/>
        </w:rPr>
        <w:t xml:space="preserve"> inspection;</w:t>
      </w:r>
    </w:p>
    <w:p w:rsidR="00D0059D" w:rsidRDefault="00D0059D" w:rsidP="00D0059D">
      <w:pPr>
        <w:pStyle w:val="ListParagraph"/>
        <w:numPr>
          <w:ilvl w:val="0"/>
          <w:numId w:val="101"/>
        </w:numPr>
        <w:tabs>
          <w:tab w:val="left" w:pos="1498"/>
        </w:tabs>
        <w:spacing w:before="74"/>
        <w:ind w:left="1498" w:hanging="361"/>
      </w:pPr>
      <w:r>
        <w:t>anyfaultsfound asaresultofthe</w:t>
      </w:r>
      <w:r>
        <w:rPr>
          <w:spacing w:val="-2"/>
        </w:rPr>
        <w:t>inspection;</w:t>
      </w:r>
    </w:p>
    <w:p w:rsidR="00D0059D" w:rsidRDefault="00D0059D" w:rsidP="00D0059D">
      <w:pPr>
        <w:pStyle w:val="ListParagraph"/>
        <w:numPr>
          <w:ilvl w:val="0"/>
          <w:numId w:val="101"/>
        </w:numPr>
        <w:tabs>
          <w:tab w:val="left" w:pos="1498"/>
        </w:tabs>
        <w:spacing w:before="70"/>
        <w:ind w:left="1498" w:hanging="361"/>
      </w:pPr>
      <w:r>
        <w:t>anyactiontakenregardingsuch</w:t>
      </w:r>
      <w:r>
        <w:rPr>
          <w:spacing w:val="-2"/>
        </w:rPr>
        <w:t>faults;</w:t>
      </w:r>
    </w:p>
    <w:p w:rsidR="00D0059D" w:rsidRDefault="00D0059D" w:rsidP="00D0059D">
      <w:pPr>
        <w:pStyle w:val="ListParagraph"/>
        <w:numPr>
          <w:ilvl w:val="0"/>
          <w:numId w:val="101"/>
        </w:numPr>
        <w:tabs>
          <w:tab w:val="left" w:pos="1498"/>
        </w:tabs>
        <w:spacing w:before="75"/>
        <w:ind w:left="1498" w:hanging="361"/>
      </w:pPr>
      <w:r>
        <w:t>towhom,andbywhom,thesefaultshavebeen</w:t>
      </w:r>
      <w:r>
        <w:rPr>
          <w:spacing w:val="-2"/>
        </w:rPr>
        <w:t>reported;</w:t>
      </w:r>
    </w:p>
    <w:p w:rsidR="00D0059D" w:rsidRDefault="00D0059D" w:rsidP="00D0059D">
      <w:pPr>
        <w:pStyle w:val="ListParagraph"/>
        <w:numPr>
          <w:ilvl w:val="0"/>
          <w:numId w:val="101"/>
        </w:numPr>
        <w:tabs>
          <w:tab w:val="left" w:pos="1498"/>
        </w:tabs>
        <w:spacing w:before="70"/>
        <w:ind w:left="1498" w:hanging="361"/>
      </w:pPr>
      <w:r>
        <w:t>thedatewhenrepairsorothernecessaryactionwerecarried</w:t>
      </w:r>
      <w:r>
        <w:rPr>
          <w:spacing w:val="-5"/>
        </w:rPr>
        <w:t>out</w:t>
      </w:r>
    </w:p>
    <w:p w:rsidR="00D0059D" w:rsidRDefault="00D0059D" w:rsidP="00D0059D">
      <w:pPr>
        <w:pStyle w:val="BodyText"/>
        <w:spacing w:before="145"/>
        <w:rPr>
          <w:rFonts w:ascii="Arial MT"/>
        </w:rPr>
      </w:pPr>
    </w:p>
    <w:p w:rsidR="00D0059D" w:rsidRDefault="00D0059D" w:rsidP="00D0059D">
      <w:pPr>
        <w:pStyle w:val="BodyText"/>
        <w:spacing w:line="307" w:lineRule="auto"/>
        <w:ind w:left="720" w:right="1441"/>
        <w:jc w:val="both"/>
      </w:pPr>
      <w:r>
        <w:rPr>
          <w:w w:val="90"/>
        </w:rPr>
        <w:t xml:space="preserve">The inspection and/or test frequency/schedule identified for each particular item of equipment shall </w:t>
      </w:r>
      <w:r>
        <w:t xml:space="preserve">beregardedasaminimumrequirementandshouldbeincreasedforequipmentthatisused </w:t>
      </w:r>
      <w:r>
        <w:rPr>
          <w:w w:val="90"/>
        </w:rPr>
        <w:t xml:space="preserve">extensively or where an item of equipment may have been used beyond its recommended working limits or for a purpose for which it was not intended. When determining the frequency of inspection </w:t>
      </w:r>
      <w:r>
        <w:rPr>
          <w:spacing w:val="-4"/>
        </w:rPr>
        <w:t>and/ortest,considerationshouldalsobegiventothefollowing:</w:t>
      </w:r>
    </w:p>
    <w:p w:rsidR="00D0059D" w:rsidRDefault="00D0059D" w:rsidP="00D0059D">
      <w:pPr>
        <w:pStyle w:val="ListParagraph"/>
        <w:numPr>
          <w:ilvl w:val="0"/>
          <w:numId w:val="100"/>
        </w:numPr>
        <w:tabs>
          <w:tab w:val="left" w:pos="865"/>
        </w:tabs>
        <w:spacing w:line="271" w:lineRule="exact"/>
        <w:ind w:left="865" w:hanging="145"/>
        <w:rPr>
          <w:rFonts w:ascii="Cambria" w:hAnsi="Cambria"/>
          <w:sz w:val="24"/>
        </w:rPr>
      </w:pPr>
      <w:r>
        <w:rPr>
          <w:rFonts w:ascii="Cambria" w:hAnsi="Cambria"/>
          <w:spacing w:val="-8"/>
          <w:sz w:val="24"/>
        </w:rPr>
        <w:t>Intensityofuse–frequencyandmaximumworkinglimits;</w:t>
      </w:r>
    </w:p>
    <w:p w:rsidR="00D0059D" w:rsidRDefault="00D0059D" w:rsidP="00D0059D">
      <w:pPr>
        <w:pStyle w:val="ListParagraph"/>
        <w:numPr>
          <w:ilvl w:val="0"/>
          <w:numId w:val="100"/>
        </w:numPr>
        <w:tabs>
          <w:tab w:val="left" w:pos="862"/>
        </w:tabs>
        <w:spacing w:before="81"/>
        <w:ind w:left="862" w:hanging="145"/>
        <w:rPr>
          <w:rFonts w:ascii="Cambria" w:hAnsi="Cambria"/>
          <w:sz w:val="24"/>
        </w:rPr>
      </w:pPr>
      <w:r>
        <w:rPr>
          <w:rFonts w:ascii="Cambria" w:hAnsi="Cambria"/>
          <w:w w:val="90"/>
          <w:sz w:val="24"/>
        </w:rPr>
        <w:t>Operatingenvironment,forexample,marine,</w:t>
      </w:r>
      <w:r>
        <w:rPr>
          <w:rFonts w:ascii="Cambria" w:hAnsi="Cambria"/>
          <w:spacing w:val="-2"/>
          <w:w w:val="90"/>
          <w:sz w:val="24"/>
        </w:rPr>
        <w:t>outdoors;</w:t>
      </w:r>
    </w:p>
    <w:p w:rsidR="00D0059D" w:rsidRDefault="00D0059D" w:rsidP="00D0059D">
      <w:pPr>
        <w:pStyle w:val="ListParagraph"/>
        <w:numPr>
          <w:ilvl w:val="0"/>
          <w:numId w:val="100"/>
        </w:numPr>
        <w:tabs>
          <w:tab w:val="left" w:pos="865"/>
        </w:tabs>
        <w:spacing w:before="76"/>
        <w:ind w:left="865" w:hanging="145"/>
        <w:rPr>
          <w:rFonts w:ascii="Cambria" w:hAnsi="Cambria"/>
          <w:sz w:val="24"/>
        </w:rPr>
      </w:pPr>
      <w:r>
        <w:rPr>
          <w:rFonts w:ascii="Cambria" w:hAnsi="Cambria"/>
          <w:spacing w:val="-4"/>
          <w:sz w:val="24"/>
        </w:rPr>
        <w:t>Legislative</w:t>
      </w:r>
      <w:r>
        <w:rPr>
          <w:rFonts w:ascii="Cambria" w:hAnsi="Cambria"/>
          <w:spacing w:val="-2"/>
          <w:sz w:val="24"/>
        </w:rPr>
        <w:t>requirements;</w:t>
      </w:r>
    </w:p>
    <w:p w:rsidR="00D0059D" w:rsidRDefault="00D0059D" w:rsidP="00D0059D">
      <w:pPr>
        <w:pStyle w:val="ListParagraph"/>
        <w:numPr>
          <w:ilvl w:val="0"/>
          <w:numId w:val="100"/>
        </w:numPr>
        <w:tabs>
          <w:tab w:val="left" w:pos="862"/>
        </w:tabs>
        <w:spacing w:before="79"/>
        <w:ind w:left="862" w:hanging="145"/>
        <w:rPr>
          <w:rFonts w:ascii="Cambria" w:hAnsi="Cambria"/>
          <w:sz w:val="24"/>
        </w:rPr>
      </w:pPr>
      <w:r>
        <w:rPr>
          <w:rFonts w:ascii="Cambria" w:hAnsi="Cambria"/>
          <w:w w:val="90"/>
          <w:sz w:val="24"/>
        </w:rPr>
        <w:t>Manufacturers</w:t>
      </w:r>
      <w:r>
        <w:rPr>
          <w:rFonts w:ascii="Cambria" w:hAnsi="Cambria"/>
          <w:spacing w:val="-2"/>
          <w:w w:val="95"/>
          <w:sz w:val="24"/>
        </w:rPr>
        <w:t>guidance;</w:t>
      </w:r>
    </w:p>
    <w:p w:rsidR="00D0059D" w:rsidRDefault="00D0059D" w:rsidP="00D0059D">
      <w:pPr>
        <w:pStyle w:val="ListParagraph"/>
        <w:rPr>
          <w:rFonts w:ascii="Cambria" w:hAnsi="Cambria"/>
          <w:sz w:val="24"/>
        </w:rPr>
        <w:sectPr w:rsidR="00D0059D">
          <w:pgSz w:w="12240" w:h="15840"/>
          <w:pgMar w:top="1260" w:right="0" w:bottom="960" w:left="720" w:header="727" w:footer="738" w:gutter="0"/>
          <w:cols w:space="720"/>
        </w:sectPr>
      </w:pPr>
    </w:p>
    <w:p w:rsidR="00D0059D" w:rsidRDefault="00D0059D" w:rsidP="00D0059D">
      <w:pPr>
        <w:pStyle w:val="ListParagraph"/>
        <w:numPr>
          <w:ilvl w:val="0"/>
          <w:numId w:val="100"/>
        </w:numPr>
        <w:tabs>
          <w:tab w:val="left" w:pos="863"/>
        </w:tabs>
        <w:spacing w:before="161" w:line="304" w:lineRule="auto"/>
        <w:ind w:right="2007" w:firstLine="0"/>
        <w:rPr>
          <w:rFonts w:ascii="Cambria" w:hAnsi="Cambria"/>
          <w:sz w:val="24"/>
        </w:rPr>
      </w:pPr>
      <w:r>
        <w:rPr>
          <w:rFonts w:ascii="Cambria" w:hAnsi="Cambria"/>
          <w:spacing w:val="-8"/>
          <w:sz w:val="24"/>
        </w:rPr>
        <w:lastRenderedPageBreak/>
        <w:t xml:space="preserve">Varietyofoperations–istheequipmentperformingthesametaskallthetimeordoesthis </w:t>
      </w:r>
      <w:r>
        <w:rPr>
          <w:rFonts w:ascii="Cambria" w:hAnsi="Cambria"/>
          <w:spacing w:val="-2"/>
          <w:sz w:val="24"/>
        </w:rPr>
        <w:t>change?</w:t>
      </w:r>
    </w:p>
    <w:p w:rsidR="00D0059D" w:rsidRDefault="00D0059D" w:rsidP="00D0059D">
      <w:pPr>
        <w:pStyle w:val="ListParagraph"/>
        <w:numPr>
          <w:ilvl w:val="0"/>
          <w:numId w:val="100"/>
        </w:numPr>
        <w:tabs>
          <w:tab w:val="left" w:pos="862"/>
        </w:tabs>
        <w:ind w:left="862" w:hanging="145"/>
        <w:rPr>
          <w:rFonts w:ascii="Cambria" w:hAnsi="Cambria"/>
          <w:sz w:val="24"/>
        </w:rPr>
      </w:pPr>
      <w:r>
        <w:rPr>
          <w:rFonts w:ascii="Cambria" w:hAnsi="Cambria"/>
          <w:spacing w:val="-6"/>
          <w:sz w:val="24"/>
        </w:rPr>
        <w:t>Risktohealth and safety frommalfunction orfailure.</w:t>
      </w:r>
    </w:p>
    <w:p w:rsidR="00D0059D" w:rsidRDefault="00D0059D" w:rsidP="00D0059D">
      <w:pPr>
        <w:pStyle w:val="BodyText"/>
        <w:spacing w:before="162"/>
      </w:pPr>
    </w:p>
    <w:p w:rsidR="00D0059D" w:rsidRDefault="00D0059D" w:rsidP="00D0059D">
      <w:pPr>
        <w:tabs>
          <w:tab w:val="left" w:pos="1412"/>
          <w:tab w:val="left" w:pos="2681"/>
          <w:tab w:val="left" w:pos="3403"/>
          <w:tab w:val="left" w:pos="4947"/>
          <w:tab w:val="left" w:pos="7168"/>
          <w:tab w:val="left" w:pos="8716"/>
          <w:tab w:val="left" w:pos="9551"/>
        </w:tabs>
        <w:ind w:left="720"/>
        <w:rPr>
          <w:rFonts w:ascii="Arial"/>
          <w:b/>
        </w:rPr>
      </w:pPr>
      <w:r>
        <w:rPr>
          <w:rFonts w:ascii="Arial"/>
          <w:b/>
        </w:rPr>
        <w:pict>
          <v:rect id="docshape62" o:spid="_x0000_s1143" style="position:absolute;left:0;text-align:left;margin-left:537.35pt;margin-top:11.55pt;width:2.65pt;height:.6pt;z-index:487649792;mso-position-horizontal-relative:page" fillcolor="#494b44" stroked="f">
            <w10:wrap anchorx="page"/>
          </v:rect>
        </w:pict>
      </w:r>
      <w:r>
        <w:rPr>
          <w:rFonts w:ascii="Arial"/>
          <w:b/>
          <w:color w:val="010000"/>
          <w:spacing w:val="-5"/>
          <w:w w:val="105"/>
          <w:u w:val="single" w:color="010000"/>
        </w:rPr>
        <w:t>JOB</w:t>
      </w:r>
      <w:r>
        <w:rPr>
          <w:rFonts w:ascii="Arial"/>
          <w:b/>
          <w:color w:val="010000"/>
          <w:u w:val="single" w:color="010000"/>
        </w:rPr>
        <w:tab/>
      </w:r>
      <w:r>
        <w:rPr>
          <w:rFonts w:ascii="Arial"/>
          <w:b/>
          <w:color w:val="010000"/>
          <w:spacing w:val="-2"/>
          <w:w w:val="105"/>
          <w:u w:val="single" w:color="010000"/>
        </w:rPr>
        <w:t>LAYOUT</w:t>
      </w:r>
      <w:r>
        <w:rPr>
          <w:rFonts w:ascii="Arial"/>
          <w:b/>
          <w:color w:val="010000"/>
          <w:u w:val="single" w:color="010000"/>
        </w:rPr>
        <w:tab/>
      </w:r>
      <w:r>
        <w:rPr>
          <w:rFonts w:ascii="Arial"/>
          <w:b/>
          <w:color w:val="010000"/>
          <w:spacing w:val="-5"/>
          <w:w w:val="105"/>
          <w:u w:val="single" w:color="010000"/>
        </w:rPr>
        <w:t>FOR</w:t>
      </w:r>
      <w:r>
        <w:rPr>
          <w:rFonts w:ascii="Arial"/>
          <w:b/>
          <w:color w:val="010000"/>
          <w:u w:val="single" w:color="010000"/>
        </w:rPr>
        <w:tab/>
      </w:r>
      <w:r>
        <w:rPr>
          <w:rFonts w:ascii="Arial"/>
          <w:b/>
          <w:color w:val="000100"/>
          <w:spacing w:val="-2"/>
          <w:w w:val="105"/>
          <w:u w:val="single" w:color="010000"/>
        </w:rPr>
        <w:t>D</w:t>
      </w:r>
      <w:r>
        <w:rPr>
          <w:rFonts w:ascii="Arial"/>
          <w:b/>
          <w:color w:val="010000"/>
          <w:spacing w:val="-2"/>
          <w:w w:val="105"/>
          <w:u w:val="single" w:color="010000"/>
        </w:rPr>
        <w:t>IF</w:t>
      </w:r>
      <w:r>
        <w:rPr>
          <w:rFonts w:ascii="Arial"/>
          <w:b/>
          <w:color w:val="000100"/>
          <w:spacing w:val="-2"/>
          <w:w w:val="105"/>
          <w:u w:val="single" w:color="010000"/>
        </w:rPr>
        <w:t>FE</w:t>
      </w:r>
      <w:r>
        <w:rPr>
          <w:rFonts w:ascii="Arial"/>
          <w:b/>
          <w:color w:val="010000"/>
          <w:spacing w:val="-2"/>
          <w:w w:val="105"/>
          <w:u w:val="single" w:color="010000"/>
        </w:rPr>
        <w:t>R</w:t>
      </w:r>
      <w:r>
        <w:rPr>
          <w:rFonts w:ascii="Arial"/>
          <w:b/>
          <w:color w:val="000100"/>
          <w:spacing w:val="-2"/>
          <w:w w:val="105"/>
          <w:u w:val="single" w:color="010000"/>
        </w:rPr>
        <w:t>EN</w:t>
      </w:r>
      <w:r>
        <w:rPr>
          <w:rFonts w:ascii="Arial"/>
          <w:b/>
          <w:color w:val="010000"/>
          <w:spacing w:val="-2"/>
          <w:w w:val="105"/>
          <w:u w:val="single" w:color="010000"/>
        </w:rPr>
        <w:t>T</w:t>
      </w:r>
      <w:r>
        <w:rPr>
          <w:rFonts w:ascii="Arial"/>
          <w:b/>
          <w:color w:val="010000"/>
          <w:u w:val="single" w:color="010000"/>
        </w:rPr>
        <w:tab/>
      </w:r>
      <w:r>
        <w:rPr>
          <w:rFonts w:ascii="Arial"/>
          <w:b/>
          <w:color w:val="010000"/>
          <w:spacing w:val="-2"/>
          <w:w w:val="105"/>
          <w:u w:val="single" w:color="010000"/>
        </w:rPr>
        <w:t>C</w:t>
      </w:r>
      <w:r>
        <w:rPr>
          <w:rFonts w:ascii="Arial"/>
          <w:b/>
          <w:color w:val="000100"/>
          <w:spacing w:val="-2"/>
          <w:w w:val="105"/>
          <w:u w:val="single" w:color="010000"/>
        </w:rPr>
        <w:t>O</w:t>
      </w:r>
      <w:r>
        <w:rPr>
          <w:rFonts w:ascii="Arial"/>
          <w:b/>
          <w:color w:val="010000"/>
          <w:spacing w:val="-2"/>
          <w:w w:val="105"/>
          <w:u w:val="single" w:color="010000"/>
        </w:rPr>
        <w:t>N</w:t>
      </w:r>
      <w:r>
        <w:rPr>
          <w:rFonts w:ascii="Arial"/>
          <w:b/>
          <w:color w:val="000100"/>
          <w:spacing w:val="-2"/>
          <w:w w:val="105"/>
          <w:u w:val="single" w:color="010000"/>
        </w:rPr>
        <w:t>ST</w:t>
      </w:r>
      <w:r>
        <w:rPr>
          <w:rFonts w:ascii="Arial"/>
          <w:b/>
          <w:color w:val="010000"/>
          <w:spacing w:val="-2"/>
          <w:w w:val="105"/>
          <w:u w:val="single" w:color="010000"/>
        </w:rPr>
        <w:t>RUCTION</w:t>
      </w:r>
      <w:r>
        <w:rPr>
          <w:rFonts w:ascii="Arial"/>
          <w:b/>
          <w:color w:val="010000"/>
          <w:u w:val="single" w:color="010000"/>
        </w:rPr>
        <w:tab/>
      </w:r>
      <w:r>
        <w:rPr>
          <w:rFonts w:ascii="Arial"/>
          <w:b/>
          <w:color w:val="000100"/>
          <w:w w:val="105"/>
          <w:u w:val="single" w:color="010000"/>
        </w:rPr>
        <w:t>S</w:t>
      </w:r>
      <w:r>
        <w:rPr>
          <w:rFonts w:ascii="Arial"/>
          <w:b/>
          <w:color w:val="010000"/>
          <w:w w:val="105"/>
          <w:u w:val="single" w:color="010000"/>
        </w:rPr>
        <w:t>ITES</w:t>
      </w:r>
      <w:r>
        <w:rPr>
          <w:rFonts w:ascii="Arial"/>
          <w:b/>
          <w:color w:val="010000"/>
          <w:spacing w:val="-5"/>
          <w:w w:val="105"/>
          <w:u w:val="single" w:color="010000"/>
        </w:rPr>
        <w:t>E</w:t>
      </w:r>
      <w:r>
        <w:rPr>
          <w:rFonts w:ascii="Arial"/>
          <w:b/>
          <w:color w:val="131511"/>
          <w:spacing w:val="-5"/>
          <w:w w:val="105"/>
          <w:u w:val="single" w:color="010000"/>
        </w:rPr>
        <w:t>G</w:t>
      </w:r>
      <w:r>
        <w:rPr>
          <w:rFonts w:ascii="Arial"/>
          <w:b/>
          <w:color w:val="494B44"/>
          <w:spacing w:val="-5"/>
          <w:w w:val="105"/>
          <w:u w:val="single" w:color="010000"/>
        </w:rPr>
        <w:t>O</w:t>
      </w:r>
      <w:r>
        <w:rPr>
          <w:rFonts w:ascii="Arial"/>
          <w:b/>
          <w:color w:val="494B44"/>
          <w:u w:val="single" w:color="010000"/>
        </w:rPr>
        <w:tab/>
      </w:r>
      <w:r>
        <w:rPr>
          <w:rFonts w:ascii="Arial"/>
          <w:b/>
          <w:color w:val="010000"/>
          <w:spacing w:val="-5"/>
          <w:w w:val="105"/>
          <w:u w:val="single" w:color="010000"/>
        </w:rPr>
        <w:t>DAM</w:t>
      </w:r>
      <w:r>
        <w:rPr>
          <w:rFonts w:ascii="Arial"/>
          <w:b/>
          <w:color w:val="010000"/>
          <w:u w:val="single" w:color="010000"/>
        </w:rPr>
        <w:tab/>
      </w:r>
      <w:r>
        <w:rPr>
          <w:rFonts w:ascii="Arial"/>
          <w:b/>
          <w:color w:val="010000"/>
          <w:spacing w:val="-2"/>
          <w:w w:val="105"/>
          <w:u w:val="single" w:color="010000"/>
        </w:rPr>
        <w:t>S</w:t>
      </w:r>
      <w:r>
        <w:rPr>
          <w:rFonts w:ascii="Arial"/>
          <w:b/>
          <w:color w:val="131511"/>
          <w:spacing w:val="-2"/>
          <w:w w:val="105"/>
          <w:u w:val="single" w:color="010000"/>
        </w:rPr>
        <w:t>I</w:t>
      </w:r>
      <w:r>
        <w:rPr>
          <w:rFonts w:ascii="Arial"/>
          <w:b/>
          <w:color w:val="010000"/>
          <w:spacing w:val="-2"/>
          <w:w w:val="105"/>
          <w:u w:val="single" w:color="010000"/>
        </w:rPr>
        <w:t>TE</w:t>
      </w:r>
      <w:r>
        <w:rPr>
          <w:rFonts w:ascii="Arial"/>
          <w:b/>
          <w:color w:val="494B44"/>
          <w:spacing w:val="-2"/>
          <w:w w:val="105"/>
        </w:rPr>
        <w:t>,</w:t>
      </w:r>
    </w:p>
    <w:p w:rsidR="00D0059D" w:rsidRDefault="00D0059D" w:rsidP="00D0059D">
      <w:pPr>
        <w:spacing w:before="93"/>
        <w:ind w:left="720"/>
        <w:rPr>
          <w:rFonts w:ascii="Arial"/>
          <w:b/>
        </w:rPr>
      </w:pPr>
      <w:r>
        <w:rPr>
          <w:rFonts w:ascii="Arial"/>
          <w:b/>
        </w:rPr>
        <w:pict>
          <v:rect id="docshape63" o:spid="_x0000_s1144" style="position:absolute;left:0;text-align:left;margin-left:442.55pt;margin-top:16.2pt;width:2.65pt;height:.6pt;z-index:487650816;mso-position-horizontal-relative:page" fillcolor="#494b44" stroked="f">
            <w10:wrap anchorx="page"/>
          </v:rect>
        </w:pict>
      </w:r>
      <w:r>
        <w:rPr>
          <w:rFonts w:ascii="Arial"/>
          <w:b/>
          <w:color w:val="010000"/>
          <w:w w:val="105"/>
          <w:u w:val="single" w:color="010000"/>
        </w:rPr>
        <w:t>MULTI</w:t>
      </w:r>
      <w:r>
        <w:rPr>
          <w:rFonts w:ascii="Arial"/>
          <w:b/>
          <w:color w:val="000100"/>
          <w:w w:val="105"/>
          <w:u w:val="single" w:color="010000"/>
        </w:rPr>
        <w:t>S</w:t>
      </w:r>
      <w:r>
        <w:rPr>
          <w:rFonts w:ascii="Arial"/>
          <w:b/>
          <w:color w:val="010000"/>
          <w:w w:val="105"/>
          <w:u w:val="single" w:color="010000"/>
        </w:rPr>
        <w:t>TO</w:t>
      </w:r>
      <w:r>
        <w:rPr>
          <w:rFonts w:ascii="Arial"/>
          <w:b/>
          <w:color w:val="131511"/>
          <w:w w:val="105"/>
          <w:u w:val="single" w:color="010000"/>
        </w:rPr>
        <w:t>R</w:t>
      </w:r>
      <w:r>
        <w:rPr>
          <w:rFonts w:ascii="Arial"/>
          <w:b/>
          <w:color w:val="010000"/>
          <w:w w:val="105"/>
          <w:u w:val="single" w:color="010000"/>
        </w:rPr>
        <w:t>I</w:t>
      </w:r>
      <w:r>
        <w:rPr>
          <w:rFonts w:ascii="Arial"/>
          <w:b/>
          <w:color w:val="000100"/>
          <w:w w:val="105"/>
          <w:u w:val="single" w:color="010000"/>
        </w:rPr>
        <w:t>E</w:t>
      </w:r>
      <w:r>
        <w:rPr>
          <w:rFonts w:ascii="Arial"/>
          <w:b/>
          <w:color w:val="010000"/>
          <w:w w:val="105"/>
          <w:u w:val="single" w:color="010000"/>
        </w:rPr>
        <w:t>D</w:t>
      </w:r>
      <w:r>
        <w:rPr>
          <w:rFonts w:ascii="Arial"/>
          <w:b/>
          <w:color w:val="000100"/>
          <w:w w:val="105"/>
          <w:u w:val="single" w:color="010000"/>
        </w:rPr>
        <w:t>BU</w:t>
      </w:r>
      <w:r>
        <w:rPr>
          <w:rFonts w:ascii="Arial"/>
          <w:b/>
          <w:color w:val="010000"/>
          <w:w w:val="105"/>
          <w:u w:val="single" w:color="010000"/>
        </w:rPr>
        <w:t>ILDING</w:t>
      </w:r>
      <w:r>
        <w:rPr>
          <w:rFonts w:ascii="Arial"/>
          <w:b/>
          <w:color w:val="000100"/>
          <w:w w:val="105"/>
          <w:u w:val="single" w:color="010000"/>
        </w:rPr>
        <w:t>S</w:t>
      </w:r>
      <w:r>
        <w:rPr>
          <w:rFonts w:ascii="Arial"/>
          <w:b/>
          <w:color w:val="34362F"/>
          <w:w w:val="105"/>
          <w:u w:val="single" w:color="010000"/>
        </w:rPr>
        <w:t>,</w:t>
      </w:r>
      <w:r>
        <w:rPr>
          <w:rFonts w:ascii="Arial"/>
          <w:b/>
          <w:color w:val="010000"/>
          <w:w w:val="105"/>
          <w:u w:val="single" w:color="010000"/>
        </w:rPr>
        <w:t>BR</w:t>
      </w:r>
      <w:r>
        <w:rPr>
          <w:rFonts w:ascii="Arial"/>
          <w:b/>
          <w:color w:val="131511"/>
          <w:w w:val="105"/>
          <w:u w:val="single" w:color="010000"/>
        </w:rPr>
        <w:t>I</w:t>
      </w:r>
      <w:r>
        <w:rPr>
          <w:rFonts w:ascii="Arial"/>
          <w:b/>
          <w:color w:val="010000"/>
          <w:w w:val="105"/>
          <w:u w:val="single" w:color="010000"/>
        </w:rPr>
        <w:t>DGECON</w:t>
      </w:r>
      <w:r>
        <w:rPr>
          <w:rFonts w:ascii="Arial"/>
          <w:b/>
          <w:color w:val="000100"/>
          <w:w w:val="105"/>
          <w:u w:val="single" w:color="010000"/>
        </w:rPr>
        <w:t>S</w:t>
      </w:r>
      <w:r>
        <w:rPr>
          <w:rFonts w:ascii="Arial"/>
          <w:b/>
          <w:color w:val="010000"/>
          <w:w w:val="105"/>
          <w:u w:val="single" w:color="010000"/>
        </w:rPr>
        <w:t>T</w:t>
      </w:r>
      <w:r>
        <w:rPr>
          <w:rFonts w:ascii="Arial"/>
          <w:b/>
          <w:color w:val="131511"/>
          <w:w w:val="105"/>
          <w:u w:val="single" w:color="010000"/>
        </w:rPr>
        <w:t>R</w:t>
      </w:r>
      <w:r>
        <w:rPr>
          <w:rFonts w:ascii="Arial"/>
          <w:b/>
          <w:color w:val="010000"/>
          <w:w w:val="105"/>
          <w:u w:val="single" w:color="010000"/>
        </w:rPr>
        <w:t>UCT</w:t>
      </w:r>
      <w:r>
        <w:rPr>
          <w:rFonts w:ascii="Arial"/>
          <w:b/>
          <w:color w:val="131511"/>
          <w:w w:val="105"/>
          <w:u w:val="single" w:color="010000"/>
        </w:rPr>
        <w:t>I</w:t>
      </w:r>
      <w:r>
        <w:rPr>
          <w:rFonts w:ascii="Arial"/>
          <w:b/>
          <w:color w:val="010000"/>
          <w:w w:val="105"/>
          <w:u w:val="single" w:color="010000"/>
        </w:rPr>
        <w:t>ONSITE</w:t>
      </w:r>
      <w:r>
        <w:rPr>
          <w:rFonts w:ascii="Arial"/>
          <w:b/>
          <w:color w:val="010000"/>
          <w:spacing w:val="-4"/>
          <w:w w:val="105"/>
          <w:u w:val="single" w:color="010000"/>
        </w:rPr>
        <w:t>ETC</w:t>
      </w:r>
      <w:r>
        <w:rPr>
          <w:rFonts w:ascii="Arial"/>
          <w:b/>
          <w:color w:val="494B44"/>
          <w:spacing w:val="-4"/>
          <w:w w:val="105"/>
        </w:rPr>
        <w:t>.</w:t>
      </w:r>
    </w:p>
    <w:p w:rsidR="00D0059D" w:rsidRDefault="00D0059D" w:rsidP="00D0059D">
      <w:pPr>
        <w:pStyle w:val="BodyText"/>
        <w:spacing w:before="154"/>
        <w:rPr>
          <w:rFonts w:ascii="Arial"/>
          <w:b/>
        </w:rPr>
      </w:pPr>
    </w:p>
    <w:p w:rsidR="00D0059D" w:rsidRDefault="00D0059D" w:rsidP="00D0059D">
      <w:pPr>
        <w:pStyle w:val="BodyText"/>
        <w:spacing w:before="1" w:line="235" w:lineRule="auto"/>
        <w:ind w:left="720" w:right="3283"/>
      </w:pPr>
      <w:r>
        <w:rPr>
          <w:spacing w:val="-8"/>
        </w:rPr>
        <w:t xml:space="preserve">Thecontrollingcontractormustconsidermanyfactorswhenlayingoutasite </w:t>
      </w:r>
      <w:r>
        <w:rPr>
          <w:spacing w:val="-4"/>
        </w:rPr>
        <w:t>tosupportconstructionoperations</w:t>
      </w:r>
    </w:p>
    <w:p w:rsidR="00D0059D" w:rsidRDefault="00D0059D" w:rsidP="00D0059D">
      <w:pPr>
        <w:pStyle w:val="ListParagraph"/>
        <w:numPr>
          <w:ilvl w:val="1"/>
          <w:numId w:val="100"/>
        </w:numPr>
        <w:tabs>
          <w:tab w:val="left" w:pos="1439"/>
        </w:tabs>
        <w:spacing w:before="5" w:line="288" w:lineRule="exact"/>
        <w:ind w:left="1439" w:hanging="359"/>
        <w:rPr>
          <w:rFonts w:ascii="Segoe UI Symbol" w:hAnsi="Segoe UI Symbol"/>
        </w:rPr>
      </w:pPr>
      <w:r>
        <w:t>Siteandbuildingsizeand</w:t>
      </w:r>
      <w:r>
        <w:rPr>
          <w:spacing w:val="-2"/>
        </w:rPr>
        <w:t>configuration</w:t>
      </w:r>
    </w:p>
    <w:p w:rsidR="00D0059D" w:rsidRDefault="00D0059D" w:rsidP="00D0059D">
      <w:pPr>
        <w:pStyle w:val="ListParagraph"/>
        <w:numPr>
          <w:ilvl w:val="1"/>
          <w:numId w:val="100"/>
        </w:numPr>
        <w:tabs>
          <w:tab w:val="left" w:pos="1490"/>
        </w:tabs>
        <w:spacing w:line="284" w:lineRule="exact"/>
        <w:ind w:left="1490" w:hanging="413"/>
        <w:rPr>
          <w:rFonts w:ascii="Segoe UI Symbol" w:hAnsi="Segoe UI Symbol"/>
        </w:rPr>
      </w:pPr>
      <w:r>
        <w:t>Locationofadjacentroads,buildings,and</w:t>
      </w:r>
      <w:r>
        <w:rPr>
          <w:spacing w:val="-2"/>
        </w:rPr>
        <w:t>utilities</w:t>
      </w:r>
    </w:p>
    <w:p w:rsidR="00D0059D" w:rsidRDefault="00D0059D" w:rsidP="00D0059D">
      <w:pPr>
        <w:pStyle w:val="ListParagraph"/>
        <w:numPr>
          <w:ilvl w:val="1"/>
          <w:numId w:val="100"/>
        </w:numPr>
        <w:tabs>
          <w:tab w:val="left" w:pos="1439"/>
        </w:tabs>
        <w:spacing w:line="284" w:lineRule="exact"/>
        <w:ind w:left="1439" w:hanging="359"/>
        <w:rPr>
          <w:rFonts w:ascii="Segoe UI Symbol" w:hAnsi="Segoe UI Symbol"/>
        </w:rPr>
      </w:pPr>
      <w:r>
        <w:t>Soilconditionsandexcavation</w:t>
      </w:r>
      <w:r>
        <w:rPr>
          <w:spacing w:val="-2"/>
        </w:rPr>
        <w:t>requirements</w:t>
      </w:r>
    </w:p>
    <w:p w:rsidR="00D0059D" w:rsidRDefault="00D0059D" w:rsidP="00D0059D">
      <w:pPr>
        <w:pStyle w:val="ListParagraph"/>
        <w:numPr>
          <w:ilvl w:val="1"/>
          <w:numId w:val="100"/>
        </w:numPr>
        <w:tabs>
          <w:tab w:val="left" w:pos="1439"/>
        </w:tabs>
        <w:spacing w:line="284" w:lineRule="exact"/>
        <w:ind w:left="1439" w:hanging="359"/>
        <w:rPr>
          <w:rFonts w:ascii="Segoe UI Symbol" w:hAnsi="Segoe UI Symbol"/>
        </w:rPr>
      </w:pPr>
      <w:r>
        <w:t>Constructionsequenceand</w:t>
      </w:r>
      <w:r>
        <w:rPr>
          <w:spacing w:val="-2"/>
        </w:rPr>
        <w:t>schedule</w:t>
      </w:r>
    </w:p>
    <w:p w:rsidR="00D0059D" w:rsidRDefault="00D0059D" w:rsidP="00D0059D">
      <w:pPr>
        <w:pStyle w:val="ListParagraph"/>
        <w:numPr>
          <w:ilvl w:val="1"/>
          <w:numId w:val="100"/>
        </w:numPr>
        <w:tabs>
          <w:tab w:val="left" w:pos="1439"/>
        </w:tabs>
        <w:spacing w:line="272" w:lineRule="exact"/>
        <w:ind w:left="1439" w:hanging="359"/>
        <w:rPr>
          <w:rFonts w:ascii="Segoe UI Symbol" w:hAnsi="Segoe UI Symbol"/>
        </w:rPr>
      </w:pPr>
      <w:r>
        <w:t>Locationofunderground</w:t>
      </w:r>
      <w:r>
        <w:rPr>
          <w:spacing w:val="-2"/>
        </w:rPr>
        <w:t>utilities</w:t>
      </w:r>
    </w:p>
    <w:p w:rsidR="00D0059D" w:rsidRDefault="00D0059D" w:rsidP="00D0059D">
      <w:pPr>
        <w:pStyle w:val="ListParagraph"/>
        <w:numPr>
          <w:ilvl w:val="1"/>
          <w:numId w:val="100"/>
        </w:numPr>
        <w:tabs>
          <w:tab w:val="left" w:pos="1439"/>
        </w:tabs>
        <w:spacing w:line="263" w:lineRule="exact"/>
        <w:ind w:left="1439" w:hanging="359"/>
        <w:rPr>
          <w:rFonts w:ascii="Segoe UI Symbol" w:hAnsi="Segoe UI Symbol"/>
        </w:rPr>
      </w:pPr>
      <w:r>
        <w:t>Equipment</w:t>
      </w:r>
      <w:r>
        <w:rPr>
          <w:spacing w:val="-2"/>
        </w:rPr>
        <w:t>requirements</w:t>
      </w:r>
    </w:p>
    <w:p w:rsidR="00D0059D" w:rsidRDefault="00D0059D" w:rsidP="00D0059D">
      <w:pPr>
        <w:pStyle w:val="ListParagraph"/>
        <w:numPr>
          <w:ilvl w:val="1"/>
          <w:numId w:val="100"/>
        </w:numPr>
        <w:tabs>
          <w:tab w:val="left" w:pos="1439"/>
        </w:tabs>
        <w:spacing w:line="280" w:lineRule="exact"/>
        <w:ind w:left="1439" w:hanging="359"/>
        <w:rPr>
          <w:rFonts w:ascii="Segoe UI Symbol" w:hAnsi="Segoe UI Symbol"/>
        </w:rPr>
      </w:pPr>
      <w:r>
        <w:t>Materialquantity,storageand</w:t>
      </w:r>
      <w:r>
        <w:rPr>
          <w:spacing w:val="-2"/>
        </w:rPr>
        <w:t>delivery</w:t>
      </w:r>
    </w:p>
    <w:p w:rsidR="00D0059D" w:rsidRDefault="00D0059D" w:rsidP="00D0059D">
      <w:pPr>
        <w:pStyle w:val="ListParagraph"/>
        <w:numPr>
          <w:ilvl w:val="1"/>
          <w:numId w:val="100"/>
        </w:numPr>
        <w:tabs>
          <w:tab w:val="left" w:pos="1439"/>
        </w:tabs>
        <w:spacing w:before="1" w:line="288" w:lineRule="exact"/>
        <w:ind w:left="1439" w:hanging="359"/>
        <w:rPr>
          <w:rFonts w:ascii="Segoe UI Symbol" w:hAnsi="Segoe UI Symbol"/>
        </w:rPr>
      </w:pPr>
      <w:r>
        <w:t>Worker</w:t>
      </w:r>
      <w:r>
        <w:rPr>
          <w:spacing w:val="-2"/>
        </w:rPr>
        <w:t>parking</w:t>
      </w:r>
    </w:p>
    <w:p w:rsidR="00D0059D" w:rsidRDefault="00D0059D" w:rsidP="00D0059D">
      <w:pPr>
        <w:pStyle w:val="ListParagraph"/>
        <w:numPr>
          <w:ilvl w:val="1"/>
          <w:numId w:val="100"/>
        </w:numPr>
        <w:tabs>
          <w:tab w:val="left" w:pos="1439"/>
        </w:tabs>
        <w:spacing w:line="284" w:lineRule="exact"/>
        <w:ind w:left="1439" w:hanging="359"/>
        <w:rPr>
          <w:rFonts w:ascii="Segoe UI Symbol" w:hAnsi="Segoe UI Symbol"/>
        </w:rPr>
      </w:pPr>
      <w:r>
        <w:t>Toolandequipment</w:t>
      </w:r>
      <w:r>
        <w:rPr>
          <w:spacing w:val="-2"/>
        </w:rPr>
        <w:t>storage</w:t>
      </w:r>
    </w:p>
    <w:p w:rsidR="00D0059D" w:rsidRDefault="00D0059D" w:rsidP="00D0059D">
      <w:pPr>
        <w:pStyle w:val="ListParagraph"/>
        <w:numPr>
          <w:ilvl w:val="1"/>
          <w:numId w:val="100"/>
        </w:numPr>
        <w:tabs>
          <w:tab w:val="left" w:pos="1439"/>
        </w:tabs>
        <w:spacing w:line="284" w:lineRule="exact"/>
        <w:ind w:left="1439" w:hanging="359"/>
        <w:rPr>
          <w:rFonts w:ascii="Segoe UI Symbol" w:hAnsi="Segoe UI Symbol"/>
        </w:rPr>
      </w:pPr>
      <w:r>
        <w:t>Constructionoperationsfacilitiesand</w:t>
      </w:r>
      <w:r>
        <w:rPr>
          <w:spacing w:val="-2"/>
        </w:rPr>
        <w:t>trailers</w:t>
      </w:r>
    </w:p>
    <w:p w:rsidR="00D0059D" w:rsidRDefault="00D0059D" w:rsidP="00D0059D">
      <w:pPr>
        <w:pStyle w:val="ListParagraph"/>
        <w:numPr>
          <w:ilvl w:val="1"/>
          <w:numId w:val="100"/>
        </w:numPr>
        <w:tabs>
          <w:tab w:val="left" w:pos="1439"/>
        </w:tabs>
        <w:spacing w:line="288" w:lineRule="exact"/>
        <w:ind w:left="1439" w:hanging="359"/>
        <w:rPr>
          <w:rFonts w:ascii="Segoe UI Symbol" w:hAnsi="Segoe UI Symbol"/>
          <w:color w:val="494B44"/>
        </w:rPr>
      </w:pPr>
      <w:r>
        <w:t>Sanitary</w:t>
      </w:r>
      <w:r>
        <w:rPr>
          <w:spacing w:val="-2"/>
        </w:rPr>
        <w:t>facilities</w:t>
      </w:r>
    </w:p>
    <w:p w:rsidR="00D0059D" w:rsidRDefault="00D0059D" w:rsidP="00D0059D">
      <w:pPr>
        <w:pStyle w:val="BodyText"/>
        <w:spacing w:before="140"/>
        <w:rPr>
          <w:rFonts w:ascii="Arial MT"/>
        </w:rPr>
      </w:pPr>
    </w:p>
    <w:p w:rsidR="00D0059D" w:rsidRDefault="00D0059D" w:rsidP="00D0059D">
      <w:pPr>
        <w:ind w:left="720"/>
        <w:rPr>
          <w:rFonts w:ascii="Arial MT"/>
        </w:rPr>
      </w:pPr>
      <w:r>
        <w:rPr>
          <w:b/>
          <w:color w:val="494B44"/>
          <w:w w:val="105"/>
          <w:u w:val="double" w:color="494B44"/>
        </w:rPr>
        <w:t>Q1</w:t>
      </w:r>
      <w:r>
        <w:rPr>
          <w:b/>
          <w:color w:val="494B44"/>
          <w:w w:val="105"/>
        </w:rPr>
        <w:t>.</w:t>
      </w:r>
      <w:r>
        <w:rPr>
          <w:rFonts w:ascii="Arial MT"/>
          <w:color w:val="494B44"/>
          <w:w w:val="105"/>
        </w:rPr>
        <w:t>Preparethejoblayoutforaneightstoreyedbuildingschemewiththefollowing</w:t>
      </w:r>
      <w:r>
        <w:rPr>
          <w:rFonts w:ascii="Arial MT"/>
          <w:color w:val="494B44"/>
          <w:spacing w:val="-4"/>
          <w:w w:val="105"/>
        </w:rPr>
        <w:t xml:space="preserve"> data:</w:t>
      </w:r>
    </w:p>
    <w:p w:rsidR="00D0059D" w:rsidRDefault="00D0059D" w:rsidP="00D0059D">
      <w:pPr>
        <w:pStyle w:val="BodyText"/>
        <w:spacing w:before="44"/>
        <w:rPr>
          <w:rFonts w:ascii="Arial MT"/>
        </w:rPr>
      </w:pPr>
    </w:p>
    <w:p w:rsidR="00D0059D" w:rsidRDefault="00D0059D" w:rsidP="00D0059D">
      <w:pPr>
        <w:tabs>
          <w:tab w:val="left" w:leader="dot" w:pos="2723"/>
        </w:tabs>
        <w:ind w:left="720"/>
        <w:rPr>
          <w:b/>
        </w:rPr>
      </w:pPr>
      <w:r>
        <w:rPr>
          <w:b/>
          <w:color w:val="494B44"/>
        </w:rPr>
        <w:t>Plot</w:t>
      </w:r>
      <w:r>
        <w:rPr>
          <w:b/>
          <w:color w:val="494B44"/>
          <w:spacing w:val="-4"/>
        </w:rPr>
        <w:t>area</w:t>
      </w:r>
      <w:r>
        <w:rPr>
          <w:color w:val="494B44"/>
        </w:rPr>
        <w:tab/>
      </w:r>
      <w:r>
        <w:rPr>
          <w:b/>
          <w:color w:val="494B44"/>
        </w:rPr>
        <w:t>50mX</w:t>
      </w:r>
      <w:r>
        <w:rPr>
          <w:b/>
          <w:color w:val="494B44"/>
          <w:spacing w:val="-5"/>
        </w:rPr>
        <w:t>36m</w:t>
      </w:r>
    </w:p>
    <w:p w:rsidR="00D0059D" w:rsidRDefault="00D0059D" w:rsidP="00D0059D">
      <w:pPr>
        <w:tabs>
          <w:tab w:val="left" w:leader="dot" w:pos="2766"/>
        </w:tabs>
        <w:spacing w:before="76"/>
        <w:ind w:left="720"/>
        <w:rPr>
          <w:b/>
        </w:rPr>
      </w:pPr>
      <w:r>
        <w:rPr>
          <w:b/>
          <w:color w:val="494B44"/>
        </w:rPr>
        <w:t>Building</w:t>
      </w:r>
      <w:r>
        <w:rPr>
          <w:b/>
          <w:color w:val="494B44"/>
          <w:spacing w:val="-4"/>
        </w:rPr>
        <w:t>area</w:t>
      </w:r>
      <w:r>
        <w:rPr>
          <w:color w:val="494B44"/>
        </w:rPr>
        <w:tab/>
      </w:r>
      <w:r>
        <w:rPr>
          <w:b/>
          <w:color w:val="494B44"/>
        </w:rPr>
        <w:t>30mX</w:t>
      </w:r>
      <w:r>
        <w:rPr>
          <w:b/>
          <w:color w:val="494B44"/>
          <w:spacing w:val="-5"/>
        </w:rPr>
        <w:t>20m</w:t>
      </w:r>
    </w:p>
    <w:p w:rsidR="00D0059D" w:rsidRDefault="00D0059D" w:rsidP="00D0059D">
      <w:pPr>
        <w:spacing w:before="73"/>
        <w:ind w:left="720"/>
        <w:rPr>
          <w:b/>
        </w:rPr>
      </w:pPr>
      <w:r>
        <w:rPr>
          <w:b/>
          <w:color w:val="494B44"/>
          <w:spacing w:val="-4"/>
          <w:u w:val="thick" w:color="494B44"/>
        </w:rPr>
        <w:t>Ans.</w:t>
      </w:r>
    </w:p>
    <w:p w:rsidR="00D0059D" w:rsidRDefault="00D0059D" w:rsidP="00D0059D">
      <w:pPr>
        <w:pStyle w:val="BodyText"/>
        <w:spacing w:before="157"/>
        <w:rPr>
          <w:b/>
          <w:sz w:val="20"/>
        </w:rPr>
      </w:pPr>
      <w:r>
        <w:rPr>
          <w:b/>
          <w:noProof/>
          <w:sz w:val="20"/>
        </w:rPr>
        <w:drawing>
          <wp:anchor distT="0" distB="0" distL="0" distR="0" simplePos="0" relativeHeight="487671296" behindDoc="1" locked="0" layoutInCell="1" allowOverlap="1" wp14:anchorId="48E2B769" wp14:editId="3CA32417">
            <wp:simplePos x="0" y="0"/>
            <wp:positionH relativeFrom="page">
              <wp:posOffset>1807463</wp:posOffset>
            </wp:positionH>
            <wp:positionV relativeFrom="paragraph">
              <wp:posOffset>261158</wp:posOffset>
            </wp:positionV>
            <wp:extent cx="2670611" cy="1806320"/>
            <wp:effectExtent l="0" t="0" r="0" b="0"/>
            <wp:wrapTopAndBottom/>
            <wp:docPr id="10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234" cstate="print"/>
                    <a:stretch>
                      <a:fillRect/>
                    </a:stretch>
                  </pic:blipFill>
                  <pic:spPr>
                    <a:xfrm>
                      <a:off x="0" y="0"/>
                      <a:ext cx="2670611" cy="1806320"/>
                    </a:xfrm>
                    <a:prstGeom prst="rect">
                      <a:avLst/>
                    </a:prstGeom>
                  </pic:spPr>
                </pic:pic>
              </a:graphicData>
            </a:graphic>
          </wp:anchor>
        </w:drawing>
      </w:r>
    </w:p>
    <w:p w:rsidR="00D0059D" w:rsidRDefault="00D0059D" w:rsidP="00D0059D">
      <w:pPr>
        <w:spacing w:before="19" w:line="309" w:lineRule="auto"/>
        <w:ind w:left="720" w:right="1689"/>
        <w:rPr>
          <w:b/>
        </w:rPr>
      </w:pPr>
      <w:r>
        <w:rPr>
          <w:b/>
          <w:color w:val="494B44"/>
        </w:rPr>
        <w:t>Fig.1showsthelayoutoftheprojectunderconsideration.Theentryisone-wayandthenotations on the figure indicate the following:</w:t>
      </w:r>
    </w:p>
    <w:p w:rsidR="00D0059D" w:rsidRDefault="00D0059D" w:rsidP="00D0059D">
      <w:pPr>
        <w:pStyle w:val="ListParagraph"/>
        <w:numPr>
          <w:ilvl w:val="0"/>
          <w:numId w:val="99"/>
        </w:numPr>
        <w:tabs>
          <w:tab w:val="left" w:pos="2286"/>
        </w:tabs>
        <w:spacing w:before="11"/>
        <w:ind w:hanging="1206"/>
      </w:pPr>
      <w:r>
        <w:t>:Watchmanroomor</w:t>
      </w:r>
      <w:r>
        <w:rPr>
          <w:spacing w:val="-4"/>
        </w:rPr>
        <w:t xml:space="preserve"> cabin</w:t>
      </w:r>
    </w:p>
    <w:p w:rsidR="00D0059D" w:rsidRDefault="00D0059D" w:rsidP="00D0059D">
      <w:pPr>
        <w:pStyle w:val="ListParagraph"/>
        <w:numPr>
          <w:ilvl w:val="0"/>
          <w:numId w:val="99"/>
        </w:numPr>
        <w:tabs>
          <w:tab w:val="left" w:pos="2286"/>
        </w:tabs>
        <w:spacing w:before="88"/>
        <w:ind w:hanging="1206"/>
      </w:pPr>
      <w:r>
        <w:t>:Officesforcontractors,engineers,</w:t>
      </w:r>
      <w:r>
        <w:rPr>
          <w:spacing w:val="-4"/>
        </w:rPr>
        <w:t>etc.</w:t>
      </w:r>
    </w:p>
    <w:p w:rsidR="00D0059D" w:rsidRDefault="00D0059D" w:rsidP="00D0059D">
      <w:pPr>
        <w:pStyle w:val="ListParagraph"/>
        <w:numPr>
          <w:ilvl w:val="0"/>
          <w:numId w:val="99"/>
        </w:numPr>
        <w:tabs>
          <w:tab w:val="left" w:pos="2286"/>
        </w:tabs>
        <w:spacing w:before="81"/>
        <w:ind w:hanging="1206"/>
      </w:pPr>
      <w:r>
        <w:t>:Storeforplumpingitems,wood, electricfittings,</w:t>
      </w:r>
      <w:r>
        <w:rPr>
          <w:spacing w:val="-4"/>
        </w:rPr>
        <w:t>etc.</w:t>
      </w:r>
    </w:p>
    <w:p w:rsidR="00D0059D" w:rsidRDefault="00D0059D" w:rsidP="00D0059D">
      <w:pPr>
        <w:pStyle w:val="ListParagraph"/>
        <w:sectPr w:rsidR="00D0059D">
          <w:pgSz w:w="12240" w:h="15840"/>
          <w:pgMar w:top="1260" w:right="0" w:bottom="960" w:left="720" w:header="727" w:footer="738" w:gutter="0"/>
          <w:cols w:space="720"/>
        </w:sectPr>
      </w:pPr>
    </w:p>
    <w:p w:rsidR="00D0059D" w:rsidRDefault="00D0059D" w:rsidP="00D0059D">
      <w:pPr>
        <w:pStyle w:val="ListParagraph"/>
        <w:numPr>
          <w:ilvl w:val="0"/>
          <w:numId w:val="99"/>
        </w:numPr>
        <w:tabs>
          <w:tab w:val="left" w:pos="2236"/>
        </w:tabs>
        <w:spacing w:before="168"/>
        <w:ind w:left="2236" w:hanging="1156"/>
      </w:pPr>
      <w:r>
        <w:lastRenderedPageBreak/>
        <w:t>: Storefor</w:t>
      </w:r>
      <w:r>
        <w:rPr>
          <w:spacing w:val="-2"/>
        </w:rPr>
        <w:t xml:space="preserve"> cement</w:t>
      </w:r>
    </w:p>
    <w:p w:rsidR="00D0059D" w:rsidRDefault="00D0059D" w:rsidP="00D0059D">
      <w:pPr>
        <w:pStyle w:val="ListParagraph"/>
        <w:numPr>
          <w:ilvl w:val="0"/>
          <w:numId w:val="99"/>
        </w:numPr>
        <w:tabs>
          <w:tab w:val="left" w:pos="1490"/>
        </w:tabs>
        <w:spacing w:before="78"/>
        <w:ind w:left="1490" w:hanging="413"/>
      </w:pPr>
      <w:r>
        <w:t>And12:Spaceforsurplus</w:t>
      </w:r>
      <w:r>
        <w:rPr>
          <w:spacing w:val="-4"/>
        </w:rPr>
        <w:t>earth</w:t>
      </w:r>
    </w:p>
    <w:p w:rsidR="00D0059D" w:rsidRDefault="00D0059D" w:rsidP="00D0059D">
      <w:pPr>
        <w:pStyle w:val="ListParagraph"/>
        <w:numPr>
          <w:ilvl w:val="0"/>
          <w:numId w:val="99"/>
        </w:numPr>
        <w:tabs>
          <w:tab w:val="left" w:pos="2236"/>
        </w:tabs>
        <w:spacing w:before="83"/>
        <w:ind w:left="2236" w:hanging="1156"/>
      </w:pPr>
      <w:r>
        <w:t>:Storeforlesscostlymiscellaneous</w:t>
      </w:r>
      <w:r>
        <w:rPr>
          <w:spacing w:val="-2"/>
        </w:rPr>
        <w:t>items</w:t>
      </w:r>
    </w:p>
    <w:p w:rsidR="00D0059D" w:rsidRDefault="00D0059D" w:rsidP="00D0059D">
      <w:pPr>
        <w:pStyle w:val="ListParagraph"/>
        <w:numPr>
          <w:ilvl w:val="0"/>
          <w:numId w:val="99"/>
        </w:numPr>
        <w:tabs>
          <w:tab w:val="left" w:pos="1490"/>
        </w:tabs>
        <w:spacing w:before="78"/>
        <w:ind w:left="1490" w:hanging="413"/>
      </w:pPr>
      <w:r>
        <w:t>And14: Spaceforcoarse</w:t>
      </w:r>
      <w:r>
        <w:rPr>
          <w:spacing w:val="-2"/>
        </w:rPr>
        <w:t>aggregate</w:t>
      </w:r>
    </w:p>
    <w:p w:rsidR="00D0059D" w:rsidRDefault="00D0059D" w:rsidP="00D0059D">
      <w:pPr>
        <w:pStyle w:val="ListParagraph"/>
        <w:numPr>
          <w:ilvl w:val="0"/>
          <w:numId w:val="99"/>
        </w:numPr>
        <w:tabs>
          <w:tab w:val="left" w:pos="1490"/>
        </w:tabs>
        <w:spacing w:before="83"/>
        <w:ind w:left="1490" w:hanging="413"/>
      </w:pPr>
      <w:r>
        <w:t>And15:Spacefor</w:t>
      </w:r>
      <w:r>
        <w:rPr>
          <w:spacing w:val="-4"/>
        </w:rPr>
        <w:t>sand</w:t>
      </w:r>
    </w:p>
    <w:p w:rsidR="00D0059D" w:rsidRDefault="00D0059D" w:rsidP="00D0059D">
      <w:pPr>
        <w:pStyle w:val="ListParagraph"/>
        <w:numPr>
          <w:ilvl w:val="0"/>
          <w:numId w:val="99"/>
        </w:numPr>
        <w:tabs>
          <w:tab w:val="left" w:pos="1490"/>
        </w:tabs>
        <w:spacing w:before="81"/>
        <w:ind w:left="1490" w:hanging="413"/>
      </w:pPr>
      <w:r>
        <w:t>And16:Spacefor</w:t>
      </w:r>
      <w:r>
        <w:rPr>
          <w:spacing w:val="-2"/>
        </w:rPr>
        <w:t>bricks</w:t>
      </w:r>
    </w:p>
    <w:p w:rsidR="00D0059D" w:rsidRDefault="00D0059D" w:rsidP="00D0059D">
      <w:pPr>
        <w:pStyle w:val="ListParagraph"/>
        <w:numPr>
          <w:ilvl w:val="0"/>
          <w:numId w:val="99"/>
        </w:numPr>
        <w:tabs>
          <w:tab w:val="left" w:pos="2236"/>
        </w:tabs>
        <w:spacing w:before="81"/>
        <w:ind w:left="2236" w:hanging="1156"/>
      </w:pPr>
      <w:r>
        <w:t>:Spaceforcentring</w:t>
      </w:r>
      <w:r>
        <w:rPr>
          <w:spacing w:val="-2"/>
        </w:rPr>
        <w:t>material</w:t>
      </w:r>
    </w:p>
    <w:p w:rsidR="00D0059D" w:rsidRDefault="00D0059D" w:rsidP="00D0059D">
      <w:pPr>
        <w:pStyle w:val="ListParagraph"/>
        <w:numPr>
          <w:ilvl w:val="0"/>
          <w:numId w:val="99"/>
        </w:numPr>
        <w:tabs>
          <w:tab w:val="left" w:pos="2236"/>
        </w:tabs>
        <w:spacing w:before="78"/>
        <w:ind w:left="2236" w:hanging="1156"/>
      </w:pPr>
      <w:r>
        <w:t>: Spaceforconstruction</w:t>
      </w:r>
      <w:r>
        <w:rPr>
          <w:spacing w:val="-2"/>
        </w:rPr>
        <w:t>material</w:t>
      </w:r>
    </w:p>
    <w:p w:rsidR="00D0059D" w:rsidRDefault="00D0059D" w:rsidP="00D0059D">
      <w:pPr>
        <w:tabs>
          <w:tab w:val="left" w:pos="2099"/>
        </w:tabs>
        <w:spacing w:before="83"/>
        <w:ind w:left="1080"/>
        <w:rPr>
          <w:rFonts w:ascii="Arial MT"/>
        </w:rPr>
      </w:pPr>
      <w:r>
        <w:rPr>
          <w:rFonts w:ascii="Arial MT"/>
          <w:spacing w:val="-5"/>
        </w:rPr>
        <w:t>13</w:t>
      </w:r>
      <w:r>
        <w:rPr>
          <w:rFonts w:ascii="Arial MT"/>
        </w:rPr>
        <w:tab/>
        <w:t xml:space="preserve">:Spacefor </w:t>
      </w:r>
      <w:r>
        <w:rPr>
          <w:rFonts w:ascii="Arial MT"/>
          <w:spacing w:val="-4"/>
        </w:rPr>
        <w:t>steel</w:t>
      </w:r>
    </w:p>
    <w:p w:rsidR="00D0059D" w:rsidRDefault="00D0059D" w:rsidP="00D0059D">
      <w:pPr>
        <w:pStyle w:val="BodyText"/>
        <w:spacing w:before="5"/>
        <w:rPr>
          <w:rFonts w:ascii="Arial MT"/>
        </w:rPr>
      </w:pPr>
    </w:p>
    <w:p w:rsidR="00D0059D" w:rsidRDefault="00D0059D" w:rsidP="00D0059D">
      <w:pPr>
        <w:pStyle w:val="BodyText"/>
        <w:ind w:left="720"/>
      </w:pPr>
      <w:r>
        <w:rPr>
          <w:b/>
          <w:spacing w:val="-6"/>
          <w:u w:val="thick"/>
        </w:rPr>
        <w:t>Q2</w:t>
      </w:r>
      <w:r>
        <w:rPr>
          <w:spacing w:val="-6"/>
        </w:rPr>
        <w:t>. Preparethejoblayoutfor adamsite.</w:t>
      </w:r>
    </w:p>
    <w:p w:rsidR="00D0059D" w:rsidRDefault="00D0059D" w:rsidP="00D0059D">
      <w:pPr>
        <w:pStyle w:val="BodyText"/>
      </w:pPr>
    </w:p>
    <w:p w:rsidR="00D0059D" w:rsidRDefault="00D0059D" w:rsidP="00D0059D">
      <w:pPr>
        <w:ind w:left="720"/>
        <w:rPr>
          <w:b/>
          <w:sz w:val="24"/>
        </w:rPr>
      </w:pPr>
      <w:r>
        <w:rPr>
          <w:b/>
          <w:spacing w:val="-4"/>
          <w:sz w:val="24"/>
          <w:u w:val="thick"/>
        </w:rPr>
        <w:t>Ans.</w:t>
      </w:r>
    </w:p>
    <w:p w:rsidR="00D0059D" w:rsidRDefault="00D0059D" w:rsidP="00D0059D">
      <w:pPr>
        <w:pStyle w:val="BodyText"/>
        <w:spacing w:before="30"/>
        <w:rPr>
          <w:b/>
          <w:sz w:val="20"/>
        </w:rPr>
      </w:pPr>
      <w:r>
        <w:rPr>
          <w:b/>
          <w:noProof/>
          <w:sz w:val="20"/>
        </w:rPr>
        <w:drawing>
          <wp:anchor distT="0" distB="0" distL="0" distR="0" simplePos="0" relativeHeight="487672320" behindDoc="1" locked="0" layoutInCell="1" allowOverlap="1" wp14:anchorId="59AC643D" wp14:editId="458E68DA">
            <wp:simplePos x="0" y="0"/>
            <wp:positionH relativeFrom="page">
              <wp:posOffset>929639</wp:posOffset>
            </wp:positionH>
            <wp:positionV relativeFrom="paragraph">
              <wp:posOffset>180862</wp:posOffset>
            </wp:positionV>
            <wp:extent cx="3724655" cy="4504944"/>
            <wp:effectExtent l="0" t="0" r="0" b="0"/>
            <wp:wrapTopAndBottom/>
            <wp:docPr id="10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235" cstate="print"/>
                    <a:stretch>
                      <a:fillRect/>
                    </a:stretch>
                  </pic:blipFill>
                  <pic:spPr>
                    <a:xfrm>
                      <a:off x="0" y="0"/>
                      <a:ext cx="3724655" cy="4504944"/>
                    </a:xfrm>
                    <a:prstGeom prst="rect">
                      <a:avLst/>
                    </a:prstGeom>
                  </pic:spPr>
                </pic:pic>
              </a:graphicData>
            </a:graphic>
          </wp:anchor>
        </w:drawing>
      </w:r>
    </w:p>
    <w:p w:rsidR="00D0059D" w:rsidRDefault="00D0059D" w:rsidP="00D0059D">
      <w:pPr>
        <w:pStyle w:val="BodyText"/>
        <w:spacing w:before="120"/>
        <w:rPr>
          <w:b/>
        </w:rPr>
      </w:pPr>
    </w:p>
    <w:p w:rsidR="00D0059D" w:rsidRDefault="00D0059D" w:rsidP="00D0059D">
      <w:pPr>
        <w:ind w:left="720"/>
        <w:rPr>
          <w:rFonts w:ascii="Arial"/>
          <w:b/>
          <w:sz w:val="24"/>
        </w:rPr>
      </w:pPr>
      <w:r>
        <w:rPr>
          <w:rFonts w:ascii="Arial"/>
          <w:b/>
          <w:w w:val="115"/>
          <w:sz w:val="24"/>
          <w:u w:val="single"/>
        </w:rPr>
        <w:t>EQUIPMENTMAINTAINANCEANDMINOR</w:t>
      </w:r>
      <w:r>
        <w:rPr>
          <w:rFonts w:ascii="Arial"/>
          <w:b/>
          <w:spacing w:val="-2"/>
          <w:w w:val="115"/>
          <w:sz w:val="24"/>
          <w:u w:val="single"/>
        </w:rPr>
        <w:t>REPAIRS</w:t>
      </w:r>
    </w:p>
    <w:p w:rsidR="00D0059D" w:rsidRDefault="00D0059D" w:rsidP="00D0059D">
      <w:pPr>
        <w:rPr>
          <w:rFonts w:ascii="Arial"/>
          <w:b/>
          <w:sz w:val="24"/>
        </w:rPr>
        <w:sectPr w:rsidR="00D0059D">
          <w:pgSz w:w="12240" w:h="15840"/>
          <w:pgMar w:top="1260" w:right="0" w:bottom="960" w:left="720" w:header="727" w:footer="738" w:gutter="0"/>
          <w:cols w:space="720"/>
        </w:sectPr>
      </w:pPr>
    </w:p>
    <w:p w:rsidR="00D0059D" w:rsidRDefault="00D0059D" w:rsidP="00D0059D">
      <w:pPr>
        <w:pStyle w:val="BodyText"/>
        <w:spacing w:before="169"/>
        <w:ind w:left="720"/>
        <w:rPr>
          <w:rFonts w:ascii="Verdana"/>
        </w:rPr>
      </w:pPr>
      <w:r>
        <w:rPr>
          <w:rFonts w:ascii="Verdana"/>
          <w:spacing w:val="-2"/>
        </w:rPr>
        <w:lastRenderedPageBreak/>
        <w:t>OBJECTIVES</w:t>
      </w:r>
    </w:p>
    <w:p w:rsidR="00D0059D" w:rsidRDefault="00D0059D" w:rsidP="00D0059D">
      <w:pPr>
        <w:pStyle w:val="BodyText"/>
        <w:spacing w:before="146"/>
        <w:rPr>
          <w:rFonts w:ascii="Verdana"/>
        </w:rPr>
      </w:pPr>
    </w:p>
    <w:p w:rsidR="00D0059D" w:rsidRDefault="00D0059D" w:rsidP="00D0059D">
      <w:pPr>
        <w:pStyle w:val="ListParagraph"/>
        <w:numPr>
          <w:ilvl w:val="0"/>
          <w:numId w:val="83"/>
        </w:numPr>
        <w:tabs>
          <w:tab w:val="left" w:pos="1439"/>
        </w:tabs>
        <w:ind w:left="1439" w:hanging="362"/>
        <w:rPr>
          <w:rFonts w:ascii="Cambria" w:hAnsi="Cambria"/>
          <w:sz w:val="24"/>
        </w:rPr>
      </w:pPr>
      <w:r>
        <w:rPr>
          <w:rFonts w:ascii="Cambria" w:hAnsi="Cambria"/>
          <w:w w:val="90"/>
          <w:sz w:val="24"/>
        </w:rPr>
        <w:t>Tooptimizeutilizationtoobtainmaximumreturnforcapital</w:t>
      </w:r>
      <w:r>
        <w:rPr>
          <w:rFonts w:ascii="Cambria" w:hAnsi="Cambria"/>
          <w:spacing w:val="-2"/>
          <w:w w:val="90"/>
          <w:sz w:val="24"/>
        </w:rPr>
        <w:t>invested.</w:t>
      </w:r>
    </w:p>
    <w:p w:rsidR="00D0059D" w:rsidRDefault="00D0059D" w:rsidP="00D0059D">
      <w:pPr>
        <w:pStyle w:val="ListParagraph"/>
        <w:numPr>
          <w:ilvl w:val="0"/>
          <w:numId w:val="83"/>
        </w:numPr>
        <w:tabs>
          <w:tab w:val="left" w:pos="1439"/>
        </w:tabs>
        <w:spacing w:before="82"/>
        <w:ind w:left="1439" w:hanging="362"/>
        <w:rPr>
          <w:rFonts w:ascii="Cambria" w:hAnsi="Cambria"/>
          <w:sz w:val="24"/>
        </w:rPr>
      </w:pPr>
      <w:r>
        <w:rPr>
          <w:rFonts w:ascii="Cambria" w:hAnsi="Cambria"/>
          <w:sz w:val="24"/>
        </w:rPr>
        <w:t>Cost</w:t>
      </w:r>
      <w:r>
        <w:rPr>
          <w:rFonts w:ascii="Cambria" w:hAnsi="Cambria"/>
          <w:spacing w:val="-2"/>
          <w:sz w:val="24"/>
        </w:rPr>
        <w:t>efficiency.</w:t>
      </w:r>
    </w:p>
    <w:p w:rsidR="00D0059D" w:rsidRDefault="00D0059D" w:rsidP="00D0059D">
      <w:pPr>
        <w:pStyle w:val="ListParagraph"/>
        <w:numPr>
          <w:ilvl w:val="0"/>
          <w:numId w:val="83"/>
        </w:numPr>
        <w:tabs>
          <w:tab w:val="left" w:pos="1439"/>
        </w:tabs>
        <w:spacing w:before="83"/>
        <w:ind w:left="1439" w:hanging="362"/>
        <w:rPr>
          <w:rFonts w:ascii="Cambria" w:hAnsi="Cambria"/>
          <w:sz w:val="24"/>
        </w:rPr>
      </w:pPr>
      <w:r>
        <w:rPr>
          <w:rFonts w:ascii="Cambria" w:hAnsi="Cambria"/>
          <w:w w:val="90"/>
          <w:sz w:val="24"/>
        </w:rPr>
        <w:t>Betterutilizationresultinquick</w:t>
      </w:r>
      <w:r>
        <w:rPr>
          <w:rFonts w:ascii="Cambria" w:hAnsi="Cambria"/>
          <w:spacing w:val="-2"/>
          <w:w w:val="90"/>
          <w:sz w:val="24"/>
        </w:rPr>
        <w:t>time.</w:t>
      </w:r>
    </w:p>
    <w:p w:rsidR="00D0059D" w:rsidRDefault="00D0059D" w:rsidP="00D0059D">
      <w:pPr>
        <w:pStyle w:val="ListParagraph"/>
        <w:numPr>
          <w:ilvl w:val="0"/>
          <w:numId w:val="83"/>
        </w:numPr>
        <w:tabs>
          <w:tab w:val="left" w:pos="1439"/>
        </w:tabs>
        <w:spacing w:before="77"/>
        <w:ind w:left="1439" w:hanging="362"/>
        <w:rPr>
          <w:rFonts w:ascii="Cambria" w:hAnsi="Cambria"/>
          <w:sz w:val="24"/>
        </w:rPr>
      </w:pPr>
      <w:r>
        <w:rPr>
          <w:rFonts w:ascii="Cambria" w:hAnsi="Cambria"/>
          <w:w w:val="90"/>
          <w:sz w:val="24"/>
        </w:rPr>
        <w:t>Optimalservicehandlingandrapidturnoverminimizes</w:t>
      </w:r>
      <w:r>
        <w:rPr>
          <w:rFonts w:ascii="Cambria" w:hAnsi="Cambria"/>
          <w:spacing w:val="-2"/>
          <w:w w:val="90"/>
          <w:sz w:val="24"/>
        </w:rPr>
        <w:t>cost.</w:t>
      </w:r>
    </w:p>
    <w:p w:rsidR="00D0059D" w:rsidRDefault="00D0059D" w:rsidP="00D0059D">
      <w:pPr>
        <w:pStyle w:val="ListParagraph"/>
        <w:numPr>
          <w:ilvl w:val="0"/>
          <w:numId w:val="83"/>
        </w:numPr>
        <w:tabs>
          <w:tab w:val="left" w:pos="1439"/>
        </w:tabs>
        <w:spacing w:before="82"/>
        <w:ind w:left="1439" w:hanging="362"/>
        <w:rPr>
          <w:rFonts w:ascii="Cambria" w:hAnsi="Cambria"/>
          <w:sz w:val="24"/>
        </w:rPr>
      </w:pPr>
      <w:r>
        <w:rPr>
          <w:rFonts w:ascii="Cambria" w:hAnsi="Cambria"/>
          <w:spacing w:val="-6"/>
          <w:sz w:val="24"/>
        </w:rPr>
        <w:t>Qualitycareand satisfaction</w:t>
      </w:r>
    </w:p>
    <w:p w:rsidR="00D0059D" w:rsidRDefault="00D0059D" w:rsidP="00D0059D">
      <w:pPr>
        <w:pStyle w:val="ListParagraph"/>
        <w:numPr>
          <w:ilvl w:val="0"/>
          <w:numId w:val="83"/>
        </w:numPr>
        <w:tabs>
          <w:tab w:val="left" w:pos="1439"/>
        </w:tabs>
        <w:spacing w:before="82"/>
        <w:ind w:left="1439" w:hanging="362"/>
        <w:rPr>
          <w:rFonts w:ascii="Cambria" w:hAnsi="Cambria"/>
          <w:sz w:val="24"/>
        </w:rPr>
      </w:pPr>
      <w:r>
        <w:rPr>
          <w:rFonts w:ascii="Cambria" w:hAnsi="Cambria"/>
          <w:spacing w:val="-4"/>
          <w:sz w:val="24"/>
        </w:rPr>
        <w:t>User</w:t>
      </w:r>
      <w:r>
        <w:rPr>
          <w:rFonts w:ascii="Cambria" w:hAnsi="Cambria"/>
          <w:spacing w:val="-2"/>
          <w:sz w:val="24"/>
        </w:rPr>
        <w:t>safety</w:t>
      </w:r>
    </w:p>
    <w:p w:rsidR="00D0059D" w:rsidRDefault="00D0059D" w:rsidP="00D0059D">
      <w:pPr>
        <w:pStyle w:val="BodyText"/>
        <w:spacing w:before="163"/>
      </w:pPr>
    </w:p>
    <w:p w:rsidR="00D0059D" w:rsidRDefault="00D0059D" w:rsidP="00D0059D">
      <w:pPr>
        <w:pStyle w:val="BodyText"/>
        <w:spacing w:before="1"/>
        <w:ind w:left="720"/>
        <w:rPr>
          <w:rFonts w:ascii="Verdana"/>
        </w:rPr>
      </w:pPr>
      <w:r>
        <w:rPr>
          <w:rFonts w:ascii="Verdana"/>
          <w:u w:val="single"/>
        </w:rPr>
        <w:t>Performancestobecarriedoutformaintainanceandrepairof</w:t>
      </w:r>
      <w:r>
        <w:rPr>
          <w:rFonts w:ascii="Verdana"/>
          <w:spacing w:val="-2"/>
          <w:u w:val="single"/>
        </w:rPr>
        <w:t>equipment</w:t>
      </w:r>
    </w:p>
    <w:p w:rsidR="00D0059D" w:rsidRDefault="00D0059D" w:rsidP="00D0059D">
      <w:pPr>
        <w:pStyle w:val="BodyText"/>
        <w:spacing w:before="169"/>
        <w:rPr>
          <w:rFonts w:ascii="Verdana"/>
        </w:rPr>
      </w:pPr>
    </w:p>
    <w:p w:rsidR="00D0059D" w:rsidRDefault="00D0059D" w:rsidP="00D0059D">
      <w:pPr>
        <w:pStyle w:val="ListParagraph"/>
        <w:numPr>
          <w:ilvl w:val="1"/>
          <w:numId w:val="100"/>
        </w:numPr>
        <w:tabs>
          <w:tab w:val="left" w:pos="1438"/>
        </w:tabs>
        <w:ind w:left="1438" w:hanging="359"/>
        <w:jc w:val="both"/>
        <w:rPr>
          <w:rFonts w:ascii="Segoe UI Symbol" w:hAnsi="Segoe UI Symbol"/>
          <w:sz w:val="24"/>
        </w:rPr>
      </w:pPr>
      <w:r>
        <w:rPr>
          <w:b/>
          <w:w w:val="90"/>
          <w:sz w:val="24"/>
        </w:rPr>
        <w:t>Maintenanceschedule</w:t>
      </w:r>
      <w:r>
        <w:rPr>
          <w:rFonts w:ascii="Cambria" w:hAnsi="Cambria"/>
          <w:w w:val="90"/>
          <w:sz w:val="24"/>
        </w:rPr>
        <w:t>isreviewedtodeterminemaintenancerequirements</w:t>
      </w:r>
      <w:r>
        <w:rPr>
          <w:rFonts w:ascii="Cambria" w:hAnsi="Cambria"/>
          <w:spacing w:val="-10"/>
          <w:w w:val="90"/>
          <w:sz w:val="24"/>
        </w:rPr>
        <w:t>.</w:t>
      </w:r>
    </w:p>
    <w:p w:rsidR="00D0059D" w:rsidRDefault="00D0059D" w:rsidP="00D0059D">
      <w:pPr>
        <w:pStyle w:val="ListParagraph"/>
        <w:numPr>
          <w:ilvl w:val="1"/>
          <w:numId w:val="100"/>
        </w:numPr>
        <w:tabs>
          <w:tab w:val="left" w:pos="1438"/>
          <w:tab w:val="left" w:pos="1440"/>
        </w:tabs>
        <w:spacing w:before="67" w:line="285" w:lineRule="auto"/>
        <w:ind w:right="1505" w:hanging="361"/>
        <w:jc w:val="both"/>
        <w:rPr>
          <w:rFonts w:ascii="Segoe UI Symbol" w:hAnsi="Segoe UI Symbol"/>
          <w:sz w:val="24"/>
        </w:rPr>
      </w:pPr>
      <w:r>
        <w:rPr>
          <w:rFonts w:ascii="Cambria" w:hAnsi="Cambria"/>
          <w:spacing w:val="-6"/>
          <w:sz w:val="24"/>
        </w:rPr>
        <w:t xml:space="preserve">Toolsandmaterialsrequiredformaintenanceandrepairareidentifiedandobtainedand </w:t>
      </w:r>
      <w:r>
        <w:rPr>
          <w:rFonts w:ascii="Cambria" w:hAnsi="Cambria"/>
          <w:spacing w:val="-2"/>
          <w:sz w:val="24"/>
        </w:rPr>
        <w:t>usedaccordingtomanufacturerspecifications..</w:t>
      </w:r>
    </w:p>
    <w:p w:rsidR="00D0059D" w:rsidRDefault="00D0059D" w:rsidP="00D0059D">
      <w:pPr>
        <w:pStyle w:val="ListParagraph"/>
        <w:numPr>
          <w:ilvl w:val="1"/>
          <w:numId w:val="100"/>
        </w:numPr>
        <w:tabs>
          <w:tab w:val="left" w:pos="1438"/>
          <w:tab w:val="left" w:pos="1440"/>
        </w:tabs>
        <w:spacing w:before="29" w:line="297" w:lineRule="auto"/>
        <w:ind w:right="1491" w:hanging="361"/>
        <w:jc w:val="both"/>
        <w:rPr>
          <w:rFonts w:ascii="Segoe UI Symbol" w:hAnsi="Segoe UI Symbol"/>
          <w:sz w:val="24"/>
        </w:rPr>
      </w:pPr>
      <w:r>
        <w:rPr>
          <w:rFonts w:ascii="Cambria" w:hAnsi="Cambria"/>
          <w:sz w:val="24"/>
        </w:rPr>
        <w:t xml:space="preserve">Lock-outorisolationproceduresarefollowedpriortoconductingplantmaintenance </w:t>
      </w:r>
      <w:r>
        <w:rPr>
          <w:rFonts w:ascii="Cambria" w:hAnsi="Cambria"/>
          <w:spacing w:val="-2"/>
          <w:sz w:val="24"/>
        </w:rPr>
        <w:t>accordingtomanufacturerspecifications,</w:t>
      </w:r>
      <w:r>
        <w:rPr>
          <w:b/>
          <w:spacing w:val="-2"/>
          <w:sz w:val="24"/>
        </w:rPr>
        <w:t>organizationalrequirements</w:t>
      </w:r>
      <w:r>
        <w:rPr>
          <w:rFonts w:ascii="Cambria" w:hAnsi="Cambria"/>
          <w:spacing w:val="-2"/>
          <w:sz w:val="24"/>
        </w:rPr>
        <w:t>and</w:t>
      </w:r>
      <w:r>
        <w:rPr>
          <w:b/>
          <w:spacing w:val="-2"/>
          <w:sz w:val="24"/>
        </w:rPr>
        <w:t xml:space="preserve">legislation </w:t>
      </w:r>
      <w:r>
        <w:rPr>
          <w:b/>
          <w:sz w:val="24"/>
        </w:rPr>
        <w:t>and codes</w:t>
      </w:r>
      <w:r>
        <w:rPr>
          <w:b/>
          <w:i/>
          <w:sz w:val="24"/>
        </w:rPr>
        <w:t>.</w:t>
      </w:r>
    </w:p>
    <w:p w:rsidR="00D0059D" w:rsidRDefault="00D0059D" w:rsidP="00D0059D">
      <w:pPr>
        <w:spacing w:before="23" w:line="312" w:lineRule="auto"/>
        <w:ind w:left="720" w:right="1491" w:firstLine="660"/>
        <w:jc w:val="both"/>
        <w:rPr>
          <w:rFonts w:ascii="Verdana"/>
          <w:sz w:val="20"/>
        </w:rPr>
      </w:pPr>
      <w:r>
        <w:rPr>
          <w:rFonts w:ascii="Verdana"/>
          <w:sz w:val="20"/>
        </w:rPr>
        <w:t xml:space="preserve">(There are many types of potentially hazardous energy including, electrical, thermal, chemical, pneumatic, hydraulic, mechanical and gravitational energy. All such forms of energy must be </w:t>
      </w:r>
      <w:r>
        <w:rPr>
          <w:rFonts w:ascii="Verdana"/>
          <w:sz w:val="20"/>
          <w:u w:val="thick"/>
        </w:rPr>
        <w:t>locked out/isolated</w:t>
      </w:r>
      <w:r>
        <w:rPr>
          <w:rFonts w:ascii="Verdana"/>
          <w:sz w:val="20"/>
        </w:rPr>
        <w:t>, blocked or released to ensure that machinery or equipment does not turn on or move during installation, repair or maintenance.)</w:t>
      </w:r>
    </w:p>
    <w:p w:rsidR="00D0059D" w:rsidRDefault="00D0059D" w:rsidP="00D0059D">
      <w:pPr>
        <w:spacing w:line="304" w:lineRule="auto"/>
        <w:ind w:left="1440" w:right="1534" w:hanging="15"/>
        <w:rPr>
          <w:sz w:val="24"/>
        </w:rPr>
      </w:pPr>
      <w:r>
        <w:rPr>
          <w:b/>
          <w:spacing w:val="-6"/>
          <w:sz w:val="24"/>
        </w:rPr>
        <w:t>Supervisoryprocesses</w:t>
      </w:r>
      <w:r>
        <w:rPr>
          <w:spacing w:val="-6"/>
          <w:sz w:val="24"/>
        </w:rPr>
        <w:t xml:space="preserve">andchecksandmeasuresareimplementedtoensureworkis </w:t>
      </w:r>
      <w:r>
        <w:rPr>
          <w:sz w:val="24"/>
        </w:rPr>
        <w:t xml:space="preserve">completed within </w:t>
      </w:r>
      <w:r>
        <w:rPr>
          <w:b/>
          <w:sz w:val="24"/>
        </w:rPr>
        <w:t>time available</w:t>
      </w:r>
      <w:r>
        <w:rPr>
          <w:sz w:val="24"/>
        </w:rPr>
        <w:t>.</w:t>
      </w:r>
    </w:p>
    <w:p w:rsidR="00D0059D" w:rsidRDefault="00D0059D" w:rsidP="00D0059D">
      <w:pPr>
        <w:pStyle w:val="BodyText"/>
        <w:spacing w:line="279" w:lineRule="exact"/>
        <w:ind w:left="1427"/>
      </w:pPr>
      <w:r>
        <w:rPr>
          <w:w w:val="90"/>
        </w:rPr>
        <w:t>Lubricationisappliedtomovingpartsaccordingtomanufacturer</w:t>
      </w:r>
      <w:r>
        <w:rPr>
          <w:spacing w:val="-2"/>
          <w:w w:val="90"/>
        </w:rPr>
        <w:t>specifications.</w:t>
      </w:r>
    </w:p>
    <w:p w:rsidR="00D0059D" w:rsidRDefault="00D0059D" w:rsidP="00D0059D">
      <w:pPr>
        <w:pStyle w:val="BodyText"/>
        <w:rPr>
          <w:sz w:val="20"/>
        </w:rPr>
      </w:pPr>
    </w:p>
    <w:p w:rsidR="00D0059D" w:rsidRDefault="00D0059D" w:rsidP="00D0059D">
      <w:pPr>
        <w:pStyle w:val="BodyText"/>
        <w:rPr>
          <w:sz w:val="20"/>
        </w:rPr>
      </w:pPr>
    </w:p>
    <w:p w:rsidR="00D0059D" w:rsidRDefault="00D0059D" w:rsidP="00D0059D">
      <w:pPr>
        <w:pStyle w:val="BodyText"/>
        <w:spacing w:before="35"/>
        <w:rPr>
          <w:sz w:val="20"/>
        </w:rPr>
      </w:pPr>
      <w:r>
        <w:rPr>
          <w:sz w:val="20"/>
        </w:rPr>
        <w:pict>
          <v:shape id="docshape64" o:spid="_x0000_s1194" style="position:absolute;margin-left:289.8pt;margin-top:14.65pt;width:45pt;height:8.05pt;z-index:-15643136;mso-wrap-distance-left:0;mso-wrap-distance-right:0;mso-position-horizontal-relative:page" coordorigin="5796,293" coordsize="900,161" o:spt="100" adj="0,,0" path="m6288,301r-60,l6257,293r2,l6288,301xm6290,447r-64,l6204,430r-2,l6185,406r,-2l6178,375r,-2l6185,344r,-3l6202,320r,-3l6204,317r22,-16l6290,301r14,9l6257,310r1,l6233,315r2,l6215,327r-1,l6211,329r1,l6201,349r-2,l6195,373r-1,l6194,375r1,l6199,401r2,l6212,418r-1,l6214,421r1,l6235,433r-2,l6258,437r-1,l6304,437r-14,10xm6258,310r-1,l6259,310r-1,xm6303,328r-20,-13l6286,315r-28,-5l6259,310r45,l6314,317r,3l6320,327r-18,l6303,328xm6211,329r3,-2l6213,328r-2,1xm6213,328r1,-1l6215,327r-2,1xm6305,329r-2,-1l6302,327r3,2xm6322,329r-17,l6302,327r18,l6322,329xm6212,329r-1,l6213,328r-1,1xm6317,351r-14,-23l6305,329r17,l6331,341r,3l6332,349r-15,l6317,351xm6199,351r,-2l6201,349r-2,2xm6321,374r-4,-25l6332,349r6,24l6322,373r-1,1xm6194,375r,-2l6195,374r-1,1xm6195,374r-1,-1l6195,373r,1xm6322,375r-1,-1l6322,373r,2xm6338,375r-16,l6322,373r16,l6338,375xm6195,375r-1,l6195,374r,1xm6332,401r-15,l6321,375r,-1l6322,375r16,l6332,401xm6201,401r-2,l6199,399r2,2xm6321,421r-19,l6305,418r-1,l6317,399r,2l6332,401r-1,3l6331,406r-8,12l6305,418r-1,1l6322,419r-1,2xm6214,421r-3,-3l6213,419r1,2xm6213,419r-2,-1l6212,418r1,1xm6302,421r2,-2l6305,418r-3,3xm6215,421r-1,l6213,419r2,2xm6304,437r-45,l6258,437r28,-4l6283,433r21,-14l6302,421r19,l6314,430r-10,7xm6259,437r-2,l6258,437r1,xm6187,454r-391,l5796,437r391,l6187,454xm6696,454r-365,l6331,437r365,l6696,454xm6259,454r-2,l6228,447r60,l6259,454xe" fillcolor="black" stroked="f">
            <v:stroke joinstyle="round"/>
            <v:formulas/>
            <v:path arrowok="t" o:connecttype="segments"/>
            <w10:wrap type="topAndBottom" anchorx="page"/>
          </v:shape>
        </w:pict>
      </w:r>
    </w:p>
    <w:p w:rsidR="00D0059D" w:rsidRDefault="00D0059D" w:rsidP="00D0059D">
      <w:pPr>
        <w:pStyle w:val="BodyText"/>
        <w:rPr>
          <w:sz w:val="20"/>
        </w:rPr>
        <w:sectPr w:rsidR="00D0059D">
          <w:pgSz w:w="12240" w:h="15840"/>
          <w:pgMar w:top="1260" w:right="0" w:bottom="960" w:left="720" w:header="727" w:footer="738" w:gutter="0"/>
          <w:cols w:space="720"/>
        </w:sectPr>
      </w:pPr>
    </w:p>
    <w:p w:rsidR="00D0059D" w:rsidRDefault="00D0059D" w:rsidP="00D0059D">
      <w:pPr>
        <w:pStyle w:val="BodyText"/>
        <w:spacing w:before="353"/>
        <w:rPr>
          <w:sz w:val="34"/>
        </w:rPr>
      </w:pPr>
    </w:p>
    <w:p w:rsidR="00D0059D" w:rsidRDefault="00D0059D" w:rsidP="00D0059D">
      <w:pPr>
        <w:ind w:right="718"/>
        <w:jc w:val="center"/>
        <w:rPr>
          <w:rFonts w:ascii="Arial MT"/>
          <w:sz w:val="34"/>
        </w:rPr>
      </w:pPr>
      <w:r>
        <w:rPr>
          <w:rFonts w:ascii="Arial MT"/>
          <w:spacing w:val="-13"/>
          <w:sz w:val="34"/>
          <w:u w:val="thick"/>
        </w:rPr>
        <w:t>STUDY</w:t>
      </w:r>
      <w:r>
        <w:rPr>
          <w:rFonts w:ascii="Arial MT"/>
          <w:spacing w:val="-2"/>
          <w:sz w:val="34"/>
          <w:u w:val="thick"/>
        </w:rPr>
        <w:t>MATERIAL</w:t>
      </w:r>
    </w:p>
    <w:p w:rsidR="00D0059D" w:rsidRDefault="00D0059D" w:rsidP="00D0059D">
      <w:pPr>
        <w:spacing w:before="290" w:line="415" w:lineRule="auto"/>
        <w:ind w:left="2984" w:right="3703"/>
        <w:jc w:val="center"/>
        <w:rPr>
          <w:rFonts w:ascii="Arial MT"/>
          <w:sz w:val="34"/>
        </w:rPr>
      </w:pPr>
      <w:r>
        <w:rPr>
          <w:rFonts w:ascii="Arial MT"/>
          <w:sz w:val="34"/>
        </w:rPr>
        <w:pict>
          <v:rect id="docshape65" o:spid="_x0000_s1147" style="position:absolute;left:0;text-align:left;margin-left:202.2pt;margin-top:65.75pt;width:207.6pt;height:1.55pt;z-index:-15662592;mso-position-horizontal-relative:page" fillcolor="black" stroked="f">
            <w10:wrap anchorx="page"/>
          </v:rect>
        </w:pict>
      </w:r>
      <w:r>
        <w:rPr>
          <w:rFonts w:ascii="Arial MT"/>
          <w:spacing w:val="-10"/>
          <w:sz w:val="34"/>
          <w:u w:val="thick"/>
        </w:rPr>
        <w:t>Sub:ConstructionManagement</w:t>
      </w:r>
      <w:r>
        <w:rPr>
          <w:rFonts w:ascii="Arial MT"/>
          <w:sz w:val="34"/>
        </w:rPr>
        <w:t>6</w:t>
      </w:r>
      <w:r>
        <w:rPr>
          <w:rFonts w:ascii="Arial MT"/>
          <w:sz w:val="34"/>
          <w:vertAlign w:val="superscript"/>
        </w:rPr>
        <w:t>th</w:t>
      </w:r>
      <w:r>
        <w:rPr>
          <w:rFonts w:ascii="Arial MT"/>
          <w:sz w:val="34"/>
        </w:rPr>
        <w:t xml:space="preserve">semesterCivilEngineering </w:t>
      </w:r>
      <w:r>
        <w:rPr>
          <w:rFonts w:ascii="Arial MT"/>
          <w:w w:val="85"/>
          <w:sz w:val="34"/>
          <w:u w:val="thick"/>
        </w:rPr>
        <w:t>CHAPTER8:QUALITYCONTROL</w:t>
      </w:r>
    </w:p>
    <w:p w:rsidR="00D0059D" w:rsidRDefault="00D0059D" w:rsidP="00D0059D">
      <w:pPr>
        <w:pStyle w:val="BodyText"/>
        <w:spacing w:before="265"/>
        <w:rPr>
          <w:rFonts w:ascii="Arial MT"/>
          <w:sz w:val="26"/>
        </w:rPr>
      </w:pPr>
    </w:p>
    <w:p w:rsidR="00D0059D" w:rsidRDefault="00D0059D" w:rsidP="00D0059D">
      <w:pPr>
        <w:pStyle w:val="ListParagraph"/>
        <w:numPr>
          <w:ilvl w:val="1"/>
          <w:numId w:val="110"/>
        </w:numPr>
        <w:tabs>
          <w:tab w:val="left" w:pos="1108"/>
        </w:tabs>
        <w:ind w:left="1108" w:hanging="389"/>
        <w:rPr>
          <w:sz w:val="26"/>
        </w:rPr>
      </w:pPr>
      <w:r>
        <w:rPr>
          <w:spacing w:val="-2"/>
          <w:sz w:val="26"/>
        </w:rPr>
        <w:t>Meaning</w:t>
      </w:r>
    </w:p>
    <w:p w:rsidR="00D0059D" w:rsidRDefault="00D0059D" w:rsidP="00D0059D">
      <w:pPr>
        <w:spacing w:before="263" w:line="276" w:lineRule="auto"/>
        <w:ind w:left="720" w:right="1444"/>
        <w:jc w:val="both"/>
        <w:rPr>
          <w:rFonts w:ascii="Arial MT"/>
          <w:sz w:val="26"/>
        </w:rPr>
      </w:pPr>
      <w:r>
        <w:rPr>
          <w:rFonts w:ascii="Arial MT"/>
          <w:sz w:val="26"/>
        </w:rPr>
        <w:t>Quality may be defined as fitness for purpose as lowest cost. Quality means degreeofperfection.Itcanbedeterminedbysomecharacteristicssuchasdesign, size, materials, chemical composition, machine functioning, work man ship finishing and other properties.</w:t>
      </w:r>
    </w:p>
    <w:p w:rsidR="00D0059D" w:rsidRDefault="00D0059D" w:rsidP="00D0059D">
      <w:pPr>
        <w:spacing w:before="201" w:line="276" w:lineRule="auto"/>
        <w:ind w:left="720" w:right="1445"/>
        <w:jc w:val="both"/>
        <w:rPr>
          <w:rFonts w:ascii="Arial MT"/>
          <w:sz w:val="26"/>
        </w:rPr>
      </w:pPr>
      <w:r>
        <w:rPr>
          <w:rFonts w:ascii="Arial MT"/>
          <w:sz w:val="26"/>
        </w:rPr>
        <w:t>Quality control is concerned with making things right rather than discovering and rejecting those made wrong. Quality control is techniques of management for achieving required standard of products.</w:t>
      </w:r>
    </w:p>
    <w:p w:rsidR="00D0059D" w:rsidRDefault="00D0059D" w:rsidP="00D0059D">
      <w:pPr>
        <w:pStyle w:val="BodyText"/>
        <w:rPr>
          <w:rFonts w:ascii="Arial MT"/>
          <w:sz w:val="26"/>
        </w:rPr>
      </w:pPr>
    </w:p>
    <w:p w:rsidR="00D0059D" w:rsidRDefault="00D0059D" w:rsidP="00D0059D">
      <w:pPr>
        <w:pStyle w:val="BodyText"/>
        <w:spacing w:before="127"/>
        <w:rPr>
          <w:rFonts w:ascii="Arial MT"/>
          <w:sz w:val="26"/>
        </w:rPr>
      </w:pPr>
    </w:p>
    <w:p w:rsidR="00D0059D" w:rsidRDefault="00D0059D" w:rsidP="00D0059D">
      <w:pPr>
        <w:ind w:left="720"/>
        <w:jc w:val="both"/>
        <w:rPr>
          <w:rFonts w:ascii="Arial MT"/>
          <w:sz w:val="26"/>
        </w:rPr>
      </w:pPr>
      <w:r>
        <w:rPr>
          <w:rFonts w:ascii="Arial MT"/>
          <w:sz w:val="26"/>
        </w:rPr>
        <w:t>Factorsaffecting</w:t>
      </w:r>
      <w:r>
        <w:rPr>
          <w:rFonts w:ascii="Arial MT"/>
          <w:spacing w:val="-2"/>
          <w:sz w:val="26"/>
        </w:rPr>
        <w:t>quality:-</w:t>
      </w:r>
    </w:p>
    <w:p w:rsidR="00D0059D" w:rsidRDefault="00D0059D" w:rsidP="00D0059D">
      <w:pPr>
        <w:pStyle w:val="ListParagraph"/>
        <w:numPr>
          <w:ilvl w:val="2"/>
          <w:numId w:val="110"/>
        </w:numPr>
        <w:tabs>
          <w:tab w:val="left" w:pos="1439"/>
        </w:tabs>
        <w:spacing w:before="258"/>
        <w:ind w:left="1439" w:hanging="362"/>
        <w:rPr>
          <w:sz w:val="26"/>
        </w:rPr>
      </w:pPr>
      <w:r>
        <w:rPr>
          <w:sz w:val="26"/>
        </w:rPr>
        <w:t>Marketresearch,i.e.,demandof</w:t>
      </w:r>
      <w:r>
        <w:rPr>
          <w:spacing w:val="-2"/>
          <w:sz w:val="26"/>
        </w:rPr>
        <w:t>purchases</w:t>
      </w:r>
    </w:p>
    <w:p w:rsidR="00D0059D" w:rsidRDefault="00D0059D" w:rsidP="00D0059D">
      <w:pPr>
        <w:pStyle w:val="ListParagraph"/>
        <w:numPr>
          <w:ilvl w:val="2"/>
          <w:numId w:val="110"/>
        </w:numPr>
        <w:tabs>
          <w:tab w:val="left" w:pos="1439"/>
        </w:tabs>
        <w:spacing w:before="46"/>
        <w:ind w:left="1439" w:hanging="362"/>
        <w:rPr>
          <w:sz w:val="26"/>
        </w:rPr>
      </w:pPr>
      <w:r>
        <w:rPr>
          <w:sz w:val="26"/>
        </w:rPr>
        <w:t>Moneyi.e.capabilityto</w:t>
      </w:r>
      <w:r>
        <w:rPr>
          <w:spacing w:val="-2"/>
          <w:sz w:val="26"/>
        </w:rPr>
        <w:t>invest</w:t>
      </w:r>
    </w:p>
    <w:p w:rsidR="00D0059D" w:rsidRDefault="00D0059D" w:rsidP="00D0059D">
      <w:pPr>
        <w:pStyle w:val="ListParagraph"/>
        <w:numPr>
          <w:ilvl w:val="2"/>
          <w:numId w:val="110"/>
        </w:numPr>
        <w:tabs>
          <w:tab w:val="left" w:pos="1439"/>
        </w:tabs>
        <w:spacing w:before="46"/>
        <w:ind w:left="1439" w:hanging="362"/>
        <w:rPr>
          <w:sz w:val="26"/>
        </w:rPr>
      </w:pPr>
      <w:r>
        <w:rPr>
          <w:sz w:val="26"/>
        </w:rPr>
        <w:t>Managementi.e.Managementpoliciesforquality</w:t>
      </w:r>
      <w:r>
        <w:rPr>
          <w:spacing w:val="-2"/>
          <w:sz w:val="26"/>
        </w:rPr>
        <w:t>level</w:t>
      </w:r>
    </w:p>
    <w:p w:rsidR="00D0059D" w:rsidRDefault="00D0059D" w:rsidP="00D0059D">
      <w:pPr>
        <w:pStyle w:val="ListParagraph"/>
        <w:numPr>
          <w:ilvl w:val="2"/>
          <w:numId w:val="110"/>
        </w:numPr>
        <w:tabs>
          <w:tab w:val="left" w:pos="1439"/>
        </w:tabs>
        <w:spacing w:before="46"/>
        <w:ind w:left="1439" w:hanging="362"/>
        <w:rPr>
          <w:sz w:val="26"/>
        </w:rPr>
      </w:pPr>
      <w:r>
        <w:rPr>
          <w:sz w:val="26"/>
        </w:rPr>
        <w:t>Productionmethodsandproduct</w:t>
      </w:r>
      <w:r>
        <w:rPr>
          <w:spacing w:val="-2"/>
          <w:sz w:val="26"/>
        </w:rPr>
        <w:t>design</w:t>
      </w:r>
    </w:p>
    <w:p w:rsidR="00D0059D" w:rsidRDefault="00D0059D" w:rsidP="00D0059D">
      <w:pPr>
        <w:pStyle w:val="BodyText"/>
        <w:spacing w:before="293"/>
        <w:rPr>
          <w:rFonts w:ascii="Arial MT"/>
          <w:sz w:val="26"/>
        </w:rPr>
      </w:pPr>
    </w:p>
    <w:p w:rsidR="00D0059D" w:rsidRDefault="00D0059D" w:rsidP="00D0059D">
      <w:pPr>
        <w:ind w:left="720"/>
        <w:jc w:val="both"/>
        <w:rPr>
          <w:rFonts w:ascii="Arial MT"/>
          <w:sz w:val="26"/>
        </w:rPr>
      </w:pPr>
      <w:r>
        <w:rPr>
          <w:rFonts w:ascii="Arial MT"/>
          <w:sz w:val="26"/>
        </w:rPr>
        <w:t>Objectivesofquality</w:t>
      </w:r>
      <w:r>
        <w:rPr>
          <w:rFonts w:ascii="Arial MT"/>
          <w:spacing w:val="-2"/>
          <w:sz w:val="26"/>
        </w:rPr>
        <w:t>control:-</w:t>
      </w:r>
    </w:p>
    <w:p w:rsidR="00D0059D" w:rsidRDefault="00D0059D" w:rsidP="00D0059D">
      <w:pPr>
        <w:pStyle w:val="ListParagraph"/>
        <w:numPr>
          <w:ilvl w:val="2"/>
          <w:numId w:val="110"/>
        </w:numPr>
        <w:tabs>
          <w:tab w:val="left" w:pos="1440"/>
        </w:tabs>
        <w:spacing w:before="260" w:line="273" w:lineRule="auto"/>
        <w:ind w:right="1735" w:hanging="361"/>
        <w:rPr>
          <w:sz w:val="26"/>
        </w:rPr>
      </w:pPr>
      <w:r>
        <w:rPr>
          <w:sz w:val="26"/>
        </w:rPr>
        <w:t>Tosetupstandardsofqualityacceptabletothecustomeraneconomical to achieve an maintain</w:t>
      </w:r>
    </w:p>
    <w:p w:rsidR="00D0059D" w:rsidRDefault="00D0059D" w:rsidP="00D0059D">
      <w:pPr>
        <w:pStyle w:val="ListParagraph"/>
        <w:numPr>
          <w:ilvl w:val="2"/>
          <w:numId w:val="110"/>
        </w:numPr>
        <w:tabs>
          <w:tab w:val="left" w:pos="1439"/>
        </w:tabs>
        <w:spacing w:before="1"/>
        <w:ind w:left="1439" w:hanging="362"/>
        <w:rPr>
          <w:sz w:val="26"/>
        </w:rPr>
      </w:pPr>
      <w:r>
        <w:rPr>
          <w:sz w:val="26"/>
        </w:rPr>
        <w:t>Tolocateanidentifytheprocessfaultssoastocontroleffectivesscrapan</w:t>
      </w:r>
      <w:r>
        <w:rPr>
          <w:spacing w:val="-2"/>
          <w:sz w:val="26"/>
        </w:rPr>
        <w:t>waste</w:t>
      </w:r>
    </w:p>
    <w:p w:rsidR="00D0059D" w:rsidRDefault="00D0059D" w:rsidP="00D0059D">
      <w:pPr>
        <w:pStyle w:val="ListParagraph"/>
        <w:rPr>
          <w:sz w:val="26"/>
        </w:rPr>
        <w:sectPr w:rsidR="00D0059D">
          <w:pgSz w:w="12240" w:h="15840"/>
          <w:pgMar w:top="1260" w:right="0" w:bottom="960" w:left="720" w:header="727" w:footer="738" w:gutter="0"/>
          <w:cols w:space="720"/>
        </w:sectPr>
      </w:pPr>
    </w:p>
    <w:p w:rsidR="00D0059D" w:rsidRDefault="00D0059D" w:rsidP="00D0059D">
      <w:pPr>
        <w:pStyle w:val="ListParagraph"/>
        <w:numPr>
          <w:ilvl w:val="2"/>
          <w:numId w:val="110"/>
        </w:numPr>
        <w:tabs>
          <w:tab w:val="left" w:pos="1440"/>
        </w:tabs>
        <w:spacing w:before="168" w:line="273" w:lineRule="auto"/>
        <w:ind w:right="1537" w:hanging="361"/>
        <w:rPr>
          <w:sz w:val="26"/>
        </w:rPr>
      </w:pPr>
      <w:r>
        <w:rPr>
          <w:sz w:val="26"/>
        </w:rPr>
        <w:lastRenderedPageBreak/>
        <w:t xml:space="preserve">Totakenecessarycorrectivemeasuressoastomaintainthequalityofthe </w:t>
      </w:r>
      <w:r>
        <w:rPr>
          <w:spacing w:val="-2"/>
          <w:sz w:val="26"/>
        </w:rPr>
        <w:t>products</w:t>
      </w:r>
    </w:p>
    <w:p w:rsidR="00D0059D" w:rsidRDefault="00D0059D" w:rsidP="00D0059D">
      <w:pPr>
        <w:pStyle w:val="ListParagraph"/>
        <w:numPr>
          <w:ilvl w:val="2"/>
          <w:numId w:val="110"/>
        </w:numPr>
        <w:tabs>
          <w:tab w:val="left" w:pos="1439"/>
        </w:tabs>
        <w:spacing w:before="2"/>
        <w:ind w:left="1439" w:hanging="362"/>
        <w:rPr>
          <w:sz w:val="26"/>
        </w:rPr>
      </w:pPr>
      <w:r>
        <w:rPr>
          <w:sz w:val="26"/>
        </w:rPr>
        <w:t>Toensurethatsubstandardproductsdonotreachthe</w:t>
      </w:r>
      <w:r>
        <w:rPr>
          <w:spacing w:val="-2"/>
          <w:sz w:val="26"/>
        </w:rPr>
        <w:t>customers.</w:t>
      </w:r>
    </w:p>
    <w:p w:rsidR="00D0059D" w:rsidRDefault="00D0059D" w:rsidP="00D0059D">
      <w:pPr>
        <w:pStyle w:val="BodyText"/>
        <w:spacing w:before="292"/>
        <w:rPr>
          <w:rFonts w:ascii="Arial MT"/>
          <w:sz w:val="26"/>
        </w:rPr>
      </w:pPr>
    </w:p>
    <w:p w:rsidR="00D0059D" w:rsidRDefault="00D0059D" w:rsidP="00D0059D">
      <w:pPr>
        <w:ind w:left="720"/>
        <w:rPr>
          <w:rFonts w:ascii="Arial MT"/>
          <w:sz w:val="26"/>
        </w:rPr>
      </w:pPr>
      <w:r>
        <w:rPr>
          <w:rFonts w:ascii="Arial MT"/>
          <w:spacing w:val="-2"/>
          <w:sz w:val="26"/>
        </w:rPr>
        <w:t>Advantages:-</w:t>
      </w:r>
    </w:p>
    <w:p w:rsidR="00D0059D" w:rsidRDefault="00D0059D" w:rsidP="00D0059D">
      <w:pPr>
        <w:pStyle w:val="ListParagraph"/>
        <w:numPr>
          <w:ilvl w:val="2"/>
          <w:numId w:val="110"/>
        </w:numPr>
        <w:tabs>
          <w:tab w:val="left" w:pos="1439"/>
        </w:tabs>
        <w:spacing w:before="262"/>
        <w:ind w:left="1439" w:hanging="362"/>
        <w:rPr>
          <w:sz w:val="26"/>
        </w:rPr>
      </w:pPr>
      <w:r>
        <w:rPr>
          <w:sz w:val="26"/>
        </w:rPr>
        <w:t>Qualityofproductisimprovedwhichinturnincreases</w:t>
      </w:r>
      <w:r>
        <w:rPr>
          <w:spacing w:val="-2"/>
          <w:sz w:val="26"/>
        </w:rPr>
        <w:t>sales</w:t>
      </w:r>
    </w:p>
    <w:p w:rsidR="00D0059D" w:rsidRDefault="00D0059D" w:rsidP="00D0059D">
      <w:pPr>
        <w:pStyle w:val="ListParagraph"/>
        <w:numPr>
          <w:ilvl w:val="2"/>
          <w:numId w:val="110"/>
        </w:numPr>
        <w:tabs>
          <w:tab w:val="left" w:pos="1439"/>
        </w:tabs>
        <w:spacing w:before="44"/>
        <w:ind w:left="1439" w:hanging="362"/>
        <w:rPr>
          <w:sz w:val="26"/>
        </w:rPr>
      </w:pPr>
      <w:r>
        <w:rPr>
          <w:sz w:val="26"/>
        </w:rPr>
        <w:t>Goodqualityproductimproves</w:t>
      </w:r>
      <w:r>
        <w:rPr>
          <w:spacing w:val="-2"/>
          <w:sz w:val="26"/>
        </w:rPr>
        <w:t>reputation</w:t>
      </w:r>
    </w:p>
    <w:p w:rsidR="00D0059D" w:rsidRDefault="00D0059D" w:rsidP="00D0059D">
      <w:pPr>
        <w:pStyle w:val="ListParagraph"/>
        <w:numPr>
          <w:ilvl w:val="2"/>
          <w:numId w:val="110"/>
        </w:numPr>
        <w:tabs>
          <w:tab w:val="left" w:pos="1439"/>
        </w:tabs>
        <w:spacing w:before="47"/>
        <w:ind w:left="1439" w:hanging="362"/>
        <w:rPr>
          <w:sz w:val="26"/>
        </w:rPr>
      </w:pPr>
      <w:r>
        <w:rPr>
          <w:sz w:val="26"/>
        </w:rPr>
        <w:t>Inspectioncostreducestoagreat</w:t>
      </w:r>
      <w:r>
        <w:rPr>
          <w:spacing w:val="-2"/>
          <w:sz w:val="26"/>
        </w:rPr>
        <w:t>extent</w:t>
      </w:r>
    </w:p>
    <w:p w:rsidR="00D0059D" w:rsidRDefault="00D0059D" w:rsidP="00D0059D">
      <w:pPr>
        <w:pStyle w:val="ListParagraph"/>
        <w:numPr>
          <w:ilvl w:val="2"/>
          <w:numId w:val="110"/>
        </w:numPr>
        <w:tabs>
          <w:tab w:val="left" w:pos="1439"/>
        </w:tabs>
        <w:spacing w:before="46"/>
        <w:ind w:left="1439" w:hanging="362"/>
        <w:rPr>
          <w:sz w:val="26"/>
        </w:rPr>
      </w:pPr>
      <w:r>
        <w:rPr>
          <w:sz w:val="26"/>
        </w:rPr>
        <w:t>Uniformityinqualitycanbe</w:t>
      </w:r>
      <w:r>
        <w:rPr>
          <w:spacing w:val="-2"/>
          <w:sz w:val="26"/>
        </w:rPr>
        <w:t>achieved</w:t>
      </w:r>
    </w:p>
    <w:p w:rsidR="00D0059D" w:rsidRDefault="00D0059D" w:rsidP="00D0059D">
      <w:pPr>
        <w:pStyle w:val="ListParagraph"/>
        <w:numPr>
          <w:ilvl w:val="2"/>
          <w:numId w:val="110"/>
        </w:numPr>
        <w:tabs>
          <w:tab w:val="left" w:pos="1439"/>
        </w:tabs>
        <w:spacing w:before="46"/>
        <w:ind w:left="1439" w:hanging="362"/>
        <w:rPr>
          <w:sz w:val="26"/>
        </w:rPr>
      </w:pPr>
      <w:r>
        <w:rPr>
          <w:sz w:val="26"/>
        </w:rPr>
        <w:t>Improvementinmanufactureanconsumer</w:t>
      </w:r>
      <w:r>
        <w:rPr>
          <w:spacing w:val="-2"/>
          <w:sz w:val="26"/>
        </w:rPr>
        <w:t>relations</w:t>
      </w:r>
    </w:p>
    <w:p w:rsidR="00D0059D" w:rsidRDefault="00D0059D" w:rsidP="00D0059D">
      <w:pPr>
        <w:pStyle w:val="BodyText"/>
        <w:rPr>
          <w:rFonts w:ascii="Arial MT"/>
          <w:sz w:val="26"/>
        </w:rPr>
      </w:pPr>
    </w:p>
    <w:p w:rsidR="00D0059D" w:rsidRDefault="00D0059D" w:rsidP="00D0059D">
      <w:pPr>
        <w:pStyle w:val="BodyText"/>
        <w:rPr>
          <w:rFonts w:ascii="Arial MT"/>
          <w:sz w:val="26"/>
        </w:rPr>
      </w:pPr>
    </w:p>
    <w:p w:rsidR="00D0059D" w:rsidRDefault="00D0059D" w:rsidP="00D0059D">
      <w:pPr>
        <w:pStyle w:val="BodyText"/>
        <w:spacing w:before="218"/>
        <w:rPr>
          <w:rFonts w:ascii="Arial MT"/>
          <w:sz w:val="26"/>
        </w:rPr>
      </w:pPr>
    </w:p>
    <w:p w:rsidR="00D0059D" w:rsidRDefault="00D0059D" w:rsidP="00D0059D">
      <w:pPr>
        <w:ind w:left="719"/>
        <w:rPr>
          <w:rFonts w:ascii="Arial MT"/>
          <w:sz w:val="26"/>
        </w:rPr>
      </w:pPr>
      <w:r>
        <w:rPr>
          <w:rFonts w:ascii="Arial MT"/>
          <w:spacing w:val="-6"/>
          <w:sz w:val="26"/>
        </w:rPr>
        <w:t>Conceptofqualityin constructions:-</w:t>
      </w:r>
    </w:p>
    <w:p w:rsidR="00D0059D" w:rsidRDefault="00D0059D" w:rsidP="00D0059D">
      <w:pPr>
        <w:spacing w:before="265"/>
        <w:ind w:left="720"/>
        <w:rPr>
          <w:rFonts w:ascii="Arial MT"/>
          <w:sz w:val="26"/>
        </w:rPr>
      </w:pPr>
      <w:r>
        <w:rPr>
          <w:rFonts w:ascii="Arial MT"/>
          <w:spacing w:val="-4"/>
          <w:sz w:val="26"/>
        </w:rPr>
        <w:t>Def.</w:t>
      </w:r>
    </w:p>
    <w:p w:rsidR="00D0059D" w:rsidRDefault="00D0059D" w:rsidP="00D0059D">
      <w:pPr>
        <w:spacing w:before="265" w:line="278" w:lineRule="auto"/>
        <w:ind w:left="720" w:right="1447"/>
        <w:jc w:val="both"/>
        <w:rPr>
          <w:rFonts w:ascii="Arial MT" w:hAnsi="Arial MT"/>
          <w:sz w:val="26"/>
        </w:rPr>
      </w:pPr>
      <w:r>
        <w:rPr>
          <w:rFonts w:ascii="Arial MT" w:hAnsi="Arial MT"/>
          <w:sz w:val="26"/>
        </w:rPr>
        <w:t>According to Philip Crosby “quality is performance to customer requirements” According Avi Garrin “quality is excellence in certain dimensions”</w:t>
      </w:r>
    </w:p>
    <w:p w:rsidR="00D0059D" w:rsidRDefault="00D0059D" w:rsidP="00D0059D">
      <w:pPr>
        <w:pStyle w:val="BodyText"/>
        <w:rPr>
          <w:rFonts w:ascii="Arial MT"/>
          <w:sz w:val="26"/>
        </w:rPr>
      </w:pPr>
    </w:p>
    <w:p w:rsidR="00D0059D" w:rsidRDefault="00D0059D" w:rsidP="00D0059D">
      <w:pPr>
        <w:pStyle w:val="BodyText"/>
        <w:spacing w:before="112"/>
        <w:rPr>
          <w:rFonts w:ascii="Arial MT"/>
          <w:sz w:val="26"/>
        </w:rPr>
      </w:pPr>
    </w:p>
    <w:p w:rsidR="00D0059D" w:rsidRDefault="00D0059D" w:rsidP="00D0059D">
      <w:pPr>
        <w:spacing w:before="1"/>
        <w:ind w:left="777"/>
        <w:rPr>
          <w:rFonts w:ascii="Arial MT"/>
          <w:sz w:val="26"/>
        </w:rPr>
      </w:pPr>
      <w:r>
        <w:rPr>
          <w:rFonts w:ascii="Arial MT"/>
          <w:sz w:val="26"/>
        </w:rPr>
        <w:t>Basicfeaturesof</w:t>
      </w:r>
      <w:r>
        <w:rPr>
          <w:rFonts w:ascii="Arial MT"/>
          <w:spacing w:val="-2"/>
          <w:sz w:val="26"/>
        </w:rPr>
        <w:t>quality:-</w:t>
      </w:r>
    </w:p>
    <w:p w:rsidR="00D0059D" w:rsidRDefault="00D0059D" w:rsidP="00D0059D">
      <w:pPr>
        <w:pStyle w:val="ListParagraph"/>
        <w:numPr>
          <w:ilvl w:val="2"/>
          <w:numId w:val="110"/>
        </w:numPr>
        <w:tabs>
          <w:tab w:val="left" w:pos="1439"/>
        </w:tabs>
        <w:spacing w:before="262"/>
        <w:ind w:left="1439" w:hanging="362"/>
        <w:rPr>
          <w:sz w:val="26"/>
        </w:rPr>
      </w:pPr>
      <w:r>
        <w:rPr>
          <w:sz w:val="26"/>
        </w:rPr>
        <w:t>Qualityiswhatcustomersays,perceivesanbelievesit</w:t>
      </w:r>
      <w:r>
        <w:rPr>
          <w:spacing w:val="-5"/>
          <w:sz w:val="26"/>
        </w:rPr>
        <w:t>is</w:t>
      </w:r>
    </w:p>
    <w:p w:rsidR="00D0059D" w:rsidRDefault="00D0059D" w:rsidP="00D0059D">
      <w:pPr>
        <w:pStyle w:val="ListParagraph"/>
        <w:numPr>
          <w:ilvl w:val="2"/>
          <w:numId w:val="110"/>
        </w:numPr>
        <w:tabs>
          <w:tab w:val="left" w:pos="1439"/>
        </w:tabs>
        <w:spacing w:before="46"/>
        <w:ind w:left="1439" w:hanging="362"/>
        <w:rPr>
          <w:sz w:val="26"/>
        </w:rPr>
      </w:pPr>
      <w:r>
        <w:rPr>
          <w:sz w:val="26"/>
        </w:rPr>
        <w:t>Qualitysatisfiesbothinternalandexternal</w:t>
      </w:r>
      <w:r>
        <w:rPr>
          <w:spacing w:val="-2"/>
          <w:sz w:val="26"/>
        </w:rPr>
        <w:t>customer</w:t>
      </w:r>
    </w:p>
    <w:p w:rsidR="00D0059D" w:rsidRDefault="00D0059D" w:rsidP="00D0059D">
      <w:pPr>
        <w:pStyle w:val="ListParagraph"/>
        <w:numPr>
          <w:ilvl w:val="2"/>
          <w:numId w:val="110"/>
        </w:numPr>
        <w:tabs>
          <w:tab w:val="left" w:pos="1439"/>
        </w:tabs>
        <w:spacing w:before="44"/>
        <w:ind w:left="1439" w:hanging="362"/>
        <w:rPr>
          <w:sz w:val="26"/>
        </w:rPr>
      </w:pPr>
      <w:r>
        <w:rPr>
          <w:sz w:val="26"/>
        </w:rPr>
        <w:t>Qualityshouldbepresentintheprocessaswellasstheproductor</w:t>
      </w:r>
      <w:r>
        <w:rPr>
          <w:spacing w:val="-2"/>
          <w:sz w:val="26"/>
        </w:rPr>
        <w:t>service</w:t>
      </w:r>
    </w:p>
    <w:p w:rsidR="00D0059D" w:rsidRDefault="00D0059D" w:rsidP="00D0059D">
      <w:pPr>
        <w:pStyle w:val="ListParagraph"/>
        <w:numPr>
          <w:ilvl w:val="2"/>
          <w:numId w:val="110"/>
        </w:numPr>
        <w:tabs>
          <w:tab w:val="left" w:pos="1439"/>
        </w:tabs>
        <w:spacing w:before="43"/>
        <w:ind w:left="1439" w:hanging="362"/>
        <w:rPr>
          <w:sz w:val="26"/>
        </w:rPr>
      </w:pPr>
      <w:r>
        <w:rPr>
          <w:sz w:val="26"/>
        </w:rPr>
        <w:t>Qualityisgoingthingsrightthefirsttime,every</w:t>
      </w:r>
      <w:r>
        <w:rPr>
          <w:spacing w:val="-4"/>
          <w:sz w:val="26"/>
        </w:rPr>
        <w:t>time</w:t>
      </w:r>
    </w:p>
    <w:p w:rsidR="00D0059D" w:rsidRDefault="00D0059D" w:rsidP="00D0059D">
      <w:pPr>
        <w:pStyle w:val="ListParagraph"/>
        <w:numPr>
          <w:ilvl w:val="2"/>
          <w:numId w:val="110"/>
        </w:numPr>
        <w:tabs>
          <w:tab w:val="left" w:pos="1439"/>
        </w:tabs>
        <w:spacing w:before="47"/>
        <w:ind w:left="1439" w:hanging="362"/>
        <w:rPr>
          <w:sz w:val="26"/>
        </w:rPr>
      </w:pPr>
      <w:r>
        <w:rPr>
          <w:sz w:val="26"/>
        </w:rPr>
        <w:t>Qualityisawayof</w:t>
      </w:r>
      <w:r>
        <w:rPr>
          <w:spacing w:val="-2"/>
          <w:sz w:val="26"/>
        </w:rPr>
        <w:t>life.</w:t>
      </w:r>
    </w:p>
    <w:p w:rsidR="00D0059D" w:rsidRDefault="00D0059D" w:rsidP="00D0059D">
      <w:pPr>
        <w:pStyle w:val="BodyText"/>
        <w:spacing w:before="292"/>
        <w:rPr>
          <w:rFonts w:ascii="Arial MT"/>
          <w:sz w:val="26"/>
        </w:rPr>
      </w:pPr>
    </w:p>
    <w:p w:rsidR="00D0059D" w:rsidRDefault="00D0059D" w:rsidP="00D0059D">
      <w:pPr>
        <w:spacing w:before="1" w:line="276" w:lineRule="auto"/>
        <w:ind w:left="720" w:right="1443"/>
        <w:jc w:val="both"/>
        <w:rPr>
          <w:rFonts w:ascii="Arial MT"/>
          <w:sz w:val="26"/>
        </w:rPr>
      </w:pPr>
      <w:r>
        <w:rPr>
          <w:rFonts w:ascii="Arial MT"/>
          <w:sz w:val="26"/>
        </w:rPr>
        <w:t>Qualityistheessenceofaconstructionwork.Themainobjectivesoftheinspection and quality control is to achieve sound construction work which results in a structure of good strength and good life at a reasonable rate.</w:t>
      </w:r>
    </w:p>
    <w:p w:rsidR="00D0059D" w:rsidRDefault="00D0059D" w:rsidP="00D0059D">
      <w:pPr>
        <w:spacing w:line="276" w:lineRule="auto"/>
        <w:jc w:val="both"/>
        <w:rPr>
          <w:rFonts w:ascii="Arial MT"/>
          <w:sz w:val="26"/>
        </w:rPr>
        <w:sectPr w:rsidR="00D0059D">
          <w:pgSz w:w="12240" w:h="15840"/>
          <w:pgMar w:top="1260" w:right="0" w:bottom="960" w:left="720" w:header="727" w:footer="738" w:gutter="0"/>
          <w:cols w:space="720"/>
        </w:sectPr>
      </w:pPr>
    </w:p>
    <w:p w:rsidR="00D0059D" w:rsidRDefault="00D0059D" w:rsidP="00D0059D">
      <w:pPr>
        <w:spacing w:before="174"/>
        <w:ind w:left="777"/>
        <w:rPr>
          <w:rFonts w:ascii="Arial MT"/>
          <w:sz w:val="26"/>
        </w:rPr>
      </w:pPr>
      <w:r>
        <w:rPr>
          <w:rFonts w:ascii="Arial MT"/>
          <w:sz w:val="26"/>
        </w:rPr>
        <w:lastRenderedPageBreak/>
        <w:t>Majoritemsof</w:t>
      </w:r>
      <w:r>
        <w:rPr>
          <w:rFonts w:ascii="Arial MT"/>
          <w:spacing w:val="-2"/>
          <w:sz w:val="26"/>
        </w:rPr>
        <w:t xml:space="preserve"> control:-</w:t>
      </w:r>
    </w:p>
    <w:p w:rsidR="00D0059D" w:rsidRDefault="00D0059D" w:rsidP="00D0059D">
      <w:pPr>
        <w:spacing w:before="262" w:line="276" w:lineRule="auto"/>
        <w:ind w:left="720" w:right="1534" w:firstLine="57"/>
        <w:rPr>
          <w:rFonts w:ascii="Arial MT"/>
          <w:sz w:val="26"/>
        </w:rPr>
      </w:pPr>
      <w:r>
        <w:rPr>
          <w:rFonts w:ascii="Arial MT"/>
          <w:sz w:val="26"/>
        </w:rPr>
        <w:t>Majoritemsofconstructionshouldbecontrolledlikematerials,equipmentand construction work.</w:t>
      </w:r>
    </w:p>
    <w:p w:rsidR="00D0059D" w:rsidRDefault="00D0059D" w:rsidP="00D0059D">
      <w:pPr>
        <w:pStyle w:val="ListParagraph"/>
        <w:numPr>
          <w:ilvl w:val="2"/>
          <w:numId w:val="110"/>
        </w:numPr>
        <w:tabs>
          <w:tab w:val="left" w:pos="1484"/>
        </w:tabs>
        <w:spacing w:before="197"/>
        <w:ind w:left="1484" w:hanging="359"/>
        <w:jc w:val="both"/>
        <w:rPr>
          <w:sz w:val="26"/>
        </w:rPr>
      </w:pPr>
      <w:r>
        <w:rPr>
          <w:spacing w:val="-2"/>
          <w:sz w:val="26"/>
        </w:rPr>
        <w:t>Materials</w:t>
      </w:r>
    </w:p>
    <w:p w:rsidR="00D0059D" w:rsidRDefault="00D0059D" w:rsidP="00D0059D">
      <w:pPr>
        <w:spacing w:before="50" w:line="276" w:lineRule="auto"/>
        <w:ind w:left="1485" w:right="1445"/>
        <w:jc w:val="both"/>
        <w:rPr>
          <w:rFonts w:ascii="Arial MT"/>
          <w:sz w:val="26"/>
        </w:rPr>
      </w:pPr>
      <w:r>
        <w:rPr>
          <w:rFonts w:ascii="Arial MT"/>
          <w:sz w:val="26"/>
        </w:rPr>
        <w:t>All the materials should be inspected and tested a per standard specifications laid own. The samples of materials should be selected at random and checked.</w:t>
      </w:r>
    </w:p>
    <w:p w:rsidR="00D0059D" w:rsidRDefault="00D0059D" w:rsidP="00D0059D">
      <w:pPr>
        <w:pStyle w:val="ListParagraph"/>
        <w:numPr>
          <w:ilvl w:val="2"/>
          <w:numId w:val="110"/>
        </w:numPr>
        <w:tabs>
          <w:tab w:val="left" w:pos="1484"/>
        </w:tabs>
        <w:spacing w:before="2"/>
        <w:ind w:left="1484" w:hanging="359"/>
        <w:jc w:val="both"/>
        <w:rPr>
          <w:sz w:val="26"/>
        </w:rPr>
      </w:pPr>
      <w:r>
        <w:rPr>
          <w:spacing w:val="-2"/>
          <w:sz w:val="26"/>
        </w:rPr>
        <w:t>Equipment</w:t>
      </w:r>
    </w:p>
    <w:p w:rsidR="00D0059D" w:rsidRDefault="00D0059D" w:rsidP="00D0059D">
      <w:pPr>
        <w:spacing w:before="57" w:line="278" w:lineRule="auto"/>
        <w:ind w:left="1485" w:right="1442"/>
        <w:jc w:val="both"/>
        <w:rPr>
          <w:rFonts w:ascii="Arial MT"/>
          <w:sz w:val="26"/>
        </w:rPr>
      </w:pPr>
      <w:r>
        <w:rPr>
          <w:rFonts w:ascii="Arial MT"/>
          <w:sz w:val="26"/>
        </w:rPr>
        <w:t>The equipment purchase should confirm to the specifications and laid standards, as per terms and conditions given in supply order.</w:t>
      </w:r>
    </w:p>
    <w:p w:rsidR="00D0059D" w:rsidRDefault="00D0059D" w:rsidP="00D0059D">
      <w:pPr>
        <w:pStyle w:val="ListParagraph"/>
        <w:numPr>
          <w:ilvl w:val="2"/>
          <w:numId w:val="110"/>
        </w:numPr>
        <w:tabs>
          <w:tab w:val="left" w:pos="1484"/>
        </w:tabs>
        <w:spacing w:line="315" w:lineRule="exact"/>
        <w:ind w:left="1484" w:hanging="359"/>
        <w:jc w:val="both"/>
        <w:rPr>
          <w:sz w:val="26"/>
        </w:rPr>
      </w:pPr>
      <w:r>
        <w:rPr>
          <w:sz w:val="26"/>
        </w:rPr>
        <w:t>Construction</w:t>
      </w:r>
      <w:r>
        <w:rPr>
          <w:spacing w:val="-4"/>
          <w:sz w:val="26"/>
        </w:rPr>
        <w:t>work</w:t>
      </w:r>
    </w:p>
    <w:p w:rsidR="00D0059D" w:rsidRDefault="00D0059D" w:rsidP="00D0059D">
      <w:pPr>
        <w:spacing w:before="59" w:line="276" w:lineRule="auto"/>
        <w:ind w:left="1485" w:right="1442"/>
        <w:jc w:val="both"/>
        <w:rPr>
          <w:rFonts w:ascii="Arial MT"/>
          <w:sz w:val="26"/>
        </w:rPr>
      </w:pPr>
      <w:r>
        <w:rPr>
          <w:rFonts w:ascii="Arial MT"/>
          <w:sz w:val="26"/>
        </w:rPr>
        <w:t>Different standards and specifications are followed in different types of works. The inspection checking and testing of construction work is carried out at suitable intervals during course of construction.</w:t>
      </w:r>
    </w:p>
    <w:p w:rsidR="00D0059D" w:rsidRDefault="00D0059D" w:rsidP="00D0059D">
      <w:pPr>
        <w:pStyle w:val="BodyText"/>
        <w:rPr>
          <w:rFonts w:ascii="Arial MT"/>
          <w:sz w:val="26"/>
        </w:rPr>
      </w:pPr>
    </w:p>
    <w:p w:rsidR="00D0059D" w:rsidRDefault="00D0059D" w:rsidP="00D0059D">
      <w:pPr>
        <w:pStyle w:val="BodyText"/>
        <w:spacing w:before="124"/>
        <w:rPr>
          <w:rFonts w:ascii="Arial MT"/>
          <w:sz w:val="26"/>
        </w:rPr>
      </w:pPr>
    </w:p>
    <w:p w:rsidR="00D0059D" w:rsidRDefault="00D0059D" w:rsidP="00D0059D">
      <w:pPr>
        <w:pStyle w:val="ListParagraph"/>
        <w:numPr>
          <w:ilvl w:val="1"/>
          <w:numId w:val="110"/>
        </w:numPr>
        <w:tabs>
          <w:tab w:val="left" w:pos="1108"/>
        </w:tabs>
        <w:spacing w:before="1"/>
        <w:ind w:left="1108" w:hanging="389"/>
        <w:rPr>
          <w:sz w:val="26"/>
        </w:rPr>
      </w:pPr>
      <w:r>
        <w:rPr>
          <w:sz w:val="26"/>
        </w:rPr>
        <w:t>Qualitystandardsduring</w:t>
      </w:r>
      <w:r>
        <w:rPr>
          <w:spacing w:val="-2"/>
          <w:sz w:val="26"/>
        </w:rPr>
        <w:t>constructions:</w:t>
      </w:r>
    </w:p>
    <w:p w:rsidR="00D0059D" w:rsidRDefault="00D0059D" w:rsidP="00D0059D">
      <w:pPr>
        <w:pStyle w:val="BodyText"/>
        <w:spacing w:before="226"/>
        <w:rPr>
          <w:rFonts w:ascii="Arial MT"/>
          <w:sz w:val="26"/>
        </w:rPr>
      </w:pPr>
    </w:p>
    <w:p w:rsidR="00D0059D" w:rsidRDefault="00D0059D" w:rsidP="00D0059D">
      <w:pPr>
        <w:pStyle w:val="ListParagraph"/>
        <w:numPr>
          <w:ilvl w:val="2"/>
          <w:numId w:val="110"/>
        </w:numPr>
        <w:tabs>
          <w:tab w:val="left" w:pos="1485"/>
        </w:tabs>
        <w:spacing w:before="1"/>
        <w:ind w:left="1485" w:hanging="360"/>
        <w:rPr>
          <w:sz w:val="26"/>
        </w:rPr>
      </w:pPr>
      <w:r>
        <w:rPr>
          <w:sz w:val="26"/>
        </w:rPr>
        <w:t>Executionofworkasper</w:t>
      </w:r>
      <w:r>
        <w:rPr>
          <w:spacing w:val="-2"/>
          <w:sz w:val="26"/>
        </w:rPr>
        <w:t>specifications</w:t>
      </w:r>
    </w:p>
    <w:p w:rsidR="00D0059D" w:rsidRDefault="00D0059D" w:rsidP="00D0059D">
      <w:pPr>
        <w:pStyle w:val="ListParagraph"/>
        <w:numPr>
          <w:ilvl w:val="2"/>
          <w:numId w:val="110"/>
        </w:numPr>
        <w:tabs>
          <w:tab w:val="left" w:pos="1485"/>
        </w:tabs>
        <w:spacing w:before="43"/>
        <w:ind w:left="1485" w:hanging="360"/>
        <w:rPr>
          <w:sz w:val="26"/>
        </w:rPr>
      </w:pPr>
      <w:r>
        <w:rPr>
          <w:sz w:val="26"/>
        </w:rPr>
        <w:t>Preparingtestcubesforstrengthofconcreteandthemtestedondue</w:t>
      </w:r>
      <w:r>
        <w:rPr>
          <w:spacing w:val="-2"/>
          <w:sz w:val="26"/>
        </w:rPr>
        <w:t>dates.</w:t>
      </w:r>
    </w:p>
    <w:p w:rsidR="00D0059D" w:rsidRDefault="00D0059D" w:rsidP="00D0059D">
      <w:pPr>
        <w:pStyle w:val="ListParagraph"/>
        <w:numPr>
          <w:ilvl w:val="2"/>
          <w:numId w:val="110"/>
        </w:numPr>
        <w:tabs>
          <w:tab w:val="left" w:pos="1440"/>
          <w:tab w:val="left" w:pos="1485"/>
        </w:tabs>
        <w:spacing w:before="47" w:line="273" w:lineRule="auto"/>
        <w:ind w:right="2370" w:hanging="315"/>
        <w:rPr>
          <w:sz w:val="26"/>
        </w:rPr>
      </w:pPr>
      <w:r>
        <w:rPr>
          <w:sz w:val="26"/>
        </w:rPr>
        <w:t>Testingof other materials incorporate in the work as per i.e. standards.IndianStandardInstitution(I.S.IrenameasBIS)Bureau of IndianStandards.</w:t>
      </w:r>
    </w:p>
    <w:p w:rsidR="00D0059D" w:rsidRDefault="00D0059D" w:rsidP="00D0059D">
      <w:pPr>
        <w:pStyle w:val="ListParagraph"/>
        <w:numPr>
          <w:ilvl w:val="0"/>
          <w:numId w:val="97"/>
        </w:numPr>
        <w:tabs>
          <w:tab w:val="left" w:pos="1438"/>
        </w:tabs>
        <w:spacing w:before="4"/>
        <w:ind w:left="1438" w:hanging="361"/>
        <w:rPr>
          <w:sz w:val="26"/>
        </w:rPr>
      </w:pPr>
      <w:r>
        <w:rPr>
          <w:spacing w:val="-2"/>
          <w:sz w:val="26"/>
        </w:rPr>
        <w:t>Inspection</w:t>
      </w:r>
    </w:p>
    <w:p w:rsidR="00D0059D" w:rsidRDefault="00D0059D" w:rsidP="00D0059D">
      <w:pPr>
        <w:spacing w:before="64"/>
        <w:ind w:left="1440"/>
        <w:rPr>
          <w:rFonts w:ascii="Arial MT"/>
          <w:sz w:val="26"/>
        </w:rPr>
      </w:pPr>
      <w:r>
        <w:rPr>
          <w:rFonts w:ascii="Arial MT"/>
          <w:sz w:val="26"/>
        </w:rPr>
        <w:t>Itisaprocessofsortingwellfroma</w:t>
      </w:r>
      <w:r>
        <w:rPr>
          <w:rFonts w:ascii="Arial MT"/>
          <w:spacing w:val="-4"/>
          <w:sz w:val="26"/>
        </w:rPr>
        <w:t>lot.</w:t>
      </w:r>
    </w:p>
    <w:p w:rsidR="00D0059D" w:rsidRDefault="00D0059D" w:rsidP="00D0059D">
      <w:pPr>
        <w:pStyle w:val="ListParagraph"/>
        <w:numPr>
          <w:ilvl w:val="0"/>
          <w:numId w:val="97"/>
        </w:numPr>
        <w:tabs>
          <w:tab w:val="left" w:pos="1438"/>
        </w:tabs>
        <w:spacing w:before="181"/>
        <w:ind w:left="1438" w:hanging="361"/>
        <w:jc w:val="both"/>
        <w:rPr>
          <w:sz w:val="26"/>
        </w:rPr>
      </w:pPr>
      <w:r>
        <w:rPr>
          <w:spacing w:val="-2"/>
          <w:sz w:val="26"/>
        </w:rPr>
        <w:t>Qualityassurance</w:t>
      </w:r>
    </w:p>
    <w:p w:rsidR="00D0059D" w:rsidRDefault="00D0059D" w:rsidP="00D0059D">
      <w:pPr>
        <w:spacing w:before="63" w:line="276" w:lineRule="auto"/>
        <w:ind w:left="1440" w:right="1446"/>
        <w:jc w:val="both"/>
        <w:rPr>
          <w:rFonts w:ascii="Arial MT" w:hAnsi="Arial MT"/>
          <w:sz w:val="26"/>
        </w:rPr>
      </w:pPr>
      <w:r>
        <w:rPr>
          <w:rFonts w:ascii="Arial MT" w:hAnsi="Arial MT"/>
          <w:sz w:val="26"/>
        </w:rPr>
        <w:t>Itmeanstoprovidethenecessaryconfidence tothe customer as well as to topmanagementthatallconcernedarecarryingouttheirjobeffectivelyand that the product quality is as per customer’s satisfaction with economy.</w:t>
      </w:r>
    </w:p>
    <w:p w:rsidR="00D0059D" w:rsidRDefault="00D0059D" w:rsidP="00D0059D">
      <w:pPr>
        <w:spacing w:line="276" w:lineRule="auto"/>
        <w:jc w:val="both"/>
        <w:rPr>
          <w:rFonts w:ascii="Arial MT" w:hAnsi="Arial MT"/>
          <w:sz w:val="26"/>
        </w:rPr>
        <w:sectPr w:rsidR="00D0059D">
          <w:pgSz w:w="12240" w:h="15840"/>
          <w:pgMar w:top="1260" w:right="0" w:bottom="960" w:left="720" w:header="727" w:footer="738" w:gutter="0"/>
          <w:cols w:space="720"/>
        </w:sectPr>
      </w:pPr>
    </w:p>
    <w:p w:rsidR="00D0059D" w:rsidRDefault="00D0059D" w:rsidP="00D0059D">
      <w:pPr>
        <w:pStyle w:val="BodyText"/>
        <w:spacing w:before="279"/>
        <w:rPr>
          <w:rFonts w:ascii="Arial MT"/>
          <w:sz w:val="34"/>
        </w:rPr>
      </w:pPr>
    </w:p>
    <w:p w:rsidR="00D0059D" w:rsidRDefault="00D0059D" w:rsidP="00D0059D">
      <w:pPr>
        <w:ind w:right="718"/>
        <w:jc w:val="center"/>
        <w:rPr>
          <w:rFonts w:ascii="Arial MT"/>
          <w:sz w:val="34"/>
        </w:rPr>
      </w:pPr>
      <w:r>
        <w:rPr>
          <w:rFonts w:ascii="Arial MT"/>
          <w:spacing w:val="-13"/>
          <w:sz w:val="34"/>
          <w:u w:val="thick"/>
        </w:rPr>
        <w:t>STUDY</w:t>
      </w:r>
      <w:r>
        <w:rPr>
          <w:rFonts w:ascii="Arial MT"/>
          <w:spacing w:val="-2"/>
          <w:sz w:val="34"/>
          <w:u w:val="thick"/>
        </w:rPr>
        <w:t>MATERIAL</w:t>
      </w:r>
    </w:p>
    <w:p w:rsidR="00D0059D" w:rsidRDefault="00D0059D" w:rsidP="00D0059D">
      <w:pPr>
        <w:spacing w:before="286" w:line="415" w:lineRule="auto"/>
        <w:ind w:left="2984" w:right="3703"/>
        <w:jc w:val="center"/>
        <w:rPr>
          <w:rFonts w:ascii="Arial MT"/>
          <w:sz w:val="34"/>
        </w:rPr>
      </w:pPr>
      <w:r>
        <w:rPr>
          <w:rFonts w:ascii="Arial MT"/>
          <w:sz w:val="34"/>
        </w:rPr>
        <w:pict>
          <v:rect id="docshape66" o:spid="_x0000_s1148" style="position:absolute;left:0;text-align:left;margin-left:202.2pt;margin-top:65.65pt;width:207.6pt;height:1.45pt;z-index:-15661568;mso-position-horizontal-relative:page" fillcolor="black" stroked="f">
            <w10:wrap anchorx="page"/>
          </v:rect>
        </w:pict>
      </w:r>
      <w:r>
        <w:rPr>
          <w:rFonts w:ascii="Arial MT"/>
          <w:spacing w:val="-10"/>
          <w:sz w:val="34"/>
          <w:u w:val="thick"/>
        </w:rPr>
        <w:t>Sub:ConstructionManagement</w:t>
      </w:r>
      <w:r>
        <w:rPr>
          <w:rFonts w:ascii="Arial MT"/>
          <w:sz w:val="34"/>
        </w:rPr>
        <w:t>6</w:t>
      </w:r>
      <w:r>
        <w:rPr>
          <w:rFonts w:ascii="Arial MT"/>
          <w:sz w:val="34"/>
          <w:vertAlign w:val="superscript"/>
        </w:rPr>
        <w:t>th</w:t>
      </w:r>
      <w:r>
        <w:rPr>
          <w:rFonts w:ascii="Arial MT"/>
          <w:sz w:val="34"/>
        </w:rPr>
        <w:t>semesterCivilEngineering</w:t>
      </w:r>
    </w:p>
    <w:p w:rsidR="00D0059D" w:rsidRDefault="00D0059D" w:rsidP="00D0059D">
      <w:pPr>
        <w:spacing w:line="246" w:lineRule="exact"/>
        <w:ind w:right="240"/>
        <w:jc w:val="center"/>
        <w:rPr>
          <w:rFonts w:ascii="Arial MT"/>
        </w:rPr>
      </w:pPr>
      <w:r>
        <w:rPr>
          <w:rFonts w:ascii="Arial MT"/>
          <w:w w:val="90"/>
          <w:u w:val="single"/>
        </w:rPr>
        <w:t>CHAPTER9:MONITORING</w:t>
      </w:r>
      <w:r>
        <w:rPr>
          <w:rFonts w:ascii="Arial MT"/>
          <w:spacing w:val="-2"/>
          <w:w w:val="90"/>
          <w:u w:val="single"/>
        </w:rPr>
        <w:t>PROGRESS</w:t>
      </w:r>
    </w:p>
    <w:p w:rsidR="00D0059D" w:rsidRDefault="00D0059D" w:rsidP="00D0059D">
      <w:pPr>
        <w:pStyle w:val="BodyText"/>
        <w:spacing w:before="33"/>
        <w:rPr>
          <w:rFonts w:ascii="Arial MT"/>
        </w:rPr>
      </w:pPr>
    </w:p>
    <w:p w:rsidR="00D0059D" w:rsidRDefault="00D0059D" w:rsidP="00D0059D">
      <w:pPr>
        <w:spacing w:before="1"/>
        <w:ind w:left="720"/>
        <w:rPr>
          <w:rFonts w:ascii="Arial MT"/>
        </w:rPr>
      </w:pPr>
      <w:r>
        <w:rPr>
          <w:rFonts w:ascii="Arial MT"/>
          <w:spacing w:val="-5"/>
        </w:rPr>
        <w:t>9.1</w:t>
      </w:r>
    </w:p>
    <w:p w:rsidR="00D0059D" w:rsidRDefault="00D0059D" w:rsidP="00D0059D">
      <w:pPr>
        <w:spacing w:before="13"/>
        <w:ind w:left="720" w:right="1434"/>
        <w:jc w:val="both"/>
        <w:rPr>
          <w:rFonts w:ascii="Arial MT"/>
        </w:rPr>
      </w:pPr>
      <w:r>
        <w:rPr>
          <w:rFonts w:ascii="Arial MT"/>
        </w:rPr>
        <w:t>Progress of any work may be defined as an achievement at regular intervals of time when compose with the estimated work. Progress reports are prepared at regular intervals to have better control of progress.</w:t>
      </w:r>
    </w:p>
    <w:p w:rsidR="00D0059D" w:rsidRDefault="00D0059D" w:rsidP="00D0059D">
      <w:pPr>
        <w:pStyle w:val="BodyText"/>
        <w:spacing w:before="3"/>
        <w:rPr>
          <w:rFonts w:ascii="Arial MT"/>
        </w:rPr>
      </w:pPr>
    </w:p>
    <w:p w:rsidR="00D0059D" w:rsidRDefault="00D0059D" w:rsidP="00D0059D">
      <w:pPr>
        <w:ind w:left="770"/>
        <w:rPr>
          <w:rFonts w:ascii="Arial MT"/>
        </w:rPr>
      </w:pPr>
      <w:r>
        <w:rPr>
          <w:rFonts w:ascii="Arial MT"/>
          <w:spacing w:val="-2"/>
        </w:rPr>
        <w:t>Purpose</w:t>
      </w:r>
    </w:p>
    <w:p w:rsidR="00D0059D" w:rsidRDefault="00D0059D" w:rsidP="00D0059D">
      <w:pPr>
        <w:pStyle w:val="ListParagraph"/>
        <w:numPr>
          <w:ilvl w:val="1"/>
          <w:numId w:val="97"/>
        </w:numPr>
        <w:tabs>
          <w:tab w:val="left" w:pos="1440"/>
        </w:tabs>
        <w:spacing w:before="13"/>
        <w:ind w:hanging="360"/>
      </w:pPr>
      <w:r>
        <w:t>Itgivesinformationtotheplannerastowhethertheworkisbeingoneasper</w:t>
      </w:r>
      <w:r>
        <w:rPr>
          <w:spacing w:val="-2"/>
        </w:rPr>
        <w:t>schedule</w:t>
      </w:r>
    </w:p>
    <w:p w:rsidR="00D0059D" w:rsidRDefault="00D0059D" w:rsidP="00D0059D">
      <w:pPr>
        <w:pStyle w:val="ListParagraph"/>
        <w:numPr>
          <w:ilvl w:val="1"/>
          <w:numId w:val="97"/>
        </w:numPr>
        <w:tabs>
          <w:tab w:val="left" w:pos="1440"/>
        </w:tabs>
        <w:spacing w:before="2"/>
        <w:ind w:hanging="360"/>
      </w:pPr>
      <w:r>
        <w:t>Itgivesassurancetotheownerastowhether heisgettingbackfor what heis</w:t>
      </w:r>
      <w:r>
        <w:rPr>
          <w:spacing w:val="-2"/>
        </w:rPr>
        <w:t>spending.</w:t>
      </w:r>
    </w:p>
    <w:p w:rsidR="00D0059D" w:rsidRDefault="00D0059D" w:rsidP="00D0059D">
      <w:pPr>
        <w:pStyle w:val="ListParagraph"/>
        <w:numPr>
          <w:ilvl w:val="1"/>
          <w:numId w:val="97"/>
        </w:numPr>
        <w:tabs>
          <w:tab w:val="left" w:pos="1440"/>
        </w:tabs>
        <w:spacing w:before="9"/>
        <w:ind w:hanging="360"/>
      </w:pPr>
      <w:r>
        <w:t>Itpermitscollectiveactiontobringtheworkonscheduleifthesameisbehind</w:t>
      </w:r>
      <w:r>
        <w:rPr>
          <w:spacing w:val="-2"/>
        </w:rPr>
        <w:t>schedule.</w:t>
      </w:r>
    </w:p>
    <w:p w:rsidR="00D0059D" w:rsidRDefault="00D0059D" w:rsidP="00D0059D">
      <w:pPr>
        <w:pStyle w:val="ListParagraph"/>
        <w:numPr>
          <w:ilvl w:val="1"/>
          <w:numId w:val="97"/>
        </w:numPr>
        <w:tabs>
          <w:tab w:val="left" w:pos="1440"/>
        </w:tabs>
        <w:spacing w:before="9"/>
        <w:ind w:hanging="360"/>
      </w:pPr>
      <w:r>
        <w:t>Itformsthebasisof making</w:t>
      </w:r>
      <w:r>
        <w:rPr>
          <w:spacing w:val="-2"/>
        </w:rPr>
        <w:t>payments.</w:t>
      </w:r>
    </w:p>
    <w:p w:rsidR="00D0059D" w:rsidRDefault="00D0059D" w:rsidP="00D0059D">
      <w:pPr>
        <w:spacing w:before="249"/>
        <w:ind w:left="720"/>
        <w:rPr>
          <w:rFonts w:ascii="Arial MT"/>
        </w:rPr>
      </w:pPr>
      <w:r>
        <w:rPr>
          <w:rFonts w:ascii="Arial MT"/>
          <w:spacing w:val="-2"/>
        </w:rPr>
        <w:t>Programme:</w:t>
      </w:r>
    </w:p>
    <w:p w:rsidR="00D0059D" w:rsidRDefault="00D0059D" w:rsidP="00D0059D">
      <w:pPr>
        <w:spacing w:before="2"/>
        <w:ind w:left="720" w:right="1437"/>
        <w:jc w:val="both"/>
        <w:rPr>
          <w:rFonts w:ascii="Arial MT"/>
        </w:rPr>
      </w:pPr>
      <w:r>
        <w:rPr>
          <w:rFonts w:ascii="Arial MT"/>
        </w:rPr>
        <w:t>It is a comprehensive plan designed to implement the policies and accomplish the objectives. It is a combination of goals, policies, task assignments, resource flows, etc. It is a concrete well definedscheme designed to accomplish a specific objective. In business programmes are used in various areas,</w:t>
      </w:r>
    </w:p>
    <w:p w:rsidR="00D0059D" w:rsidRDefault="00D0059D" w:rsidP="00D0059D">
      <w:pPr>
        <w:spacing w:before="8"/>
        <w:ind w:left="720"/>
        <w:jc w:val="both"/>
        <w:rPr>
          <w:rFonts w:ascii="Arial MT"/>
        </w:rPr>
      </w:pPr>
      <w:r>
        <w:rPr>
          <w:rFonts w:ascii="Arial MT"/>
        </w:rPr>
        <w:t>e.g.developinganewproduct,trainingprogramme,advertisingprogramme,expansionprogramme,</w:t>
      </w:r>
      <w:r>
        <w:rPr>
          <w:rFonts w:ascii="Arial MT"/>
          <w:spacing w:val="-4"/>
        </w:rPr>
        <w:t>etc.</w:t>
      </w:r>
    </w:p>
    <w:p w:rsidR="00D0059D" w:rsidRDefault="00D0059D" w:rsidP="00D0059D">
      <w:pPr>
        <w:pStyle w:val="BodyText"/>
        <w:spacing w:before="7"/>
        <w:rPr>
          <w:rFonts w:ascii="Arial MT"/>
        </w:rPr>
      </w:pPr>
    </w:p>
    <w:p w:rsidR="00D0059D" w:rsidRDefault="00D0059D" w:rsidP="00D0059D">
      <w:pPr>
        <w:ind w:left="720"/>
        <w:rPr>
          <w:rFonts w:ascii="Arial MT"/>
        </w:rPr>
      </w:pPr>
      <w:r>
        <w:rPr>
          <w:rFonts w:ascii="Arial MT"/>
        </w:rPr>
        <w:t xml:space="preserve">Featuresofa </w:t>
      </w:r>
      <w:r>
        <w:rPr>
          <w:rFonts w:ascii="Arial MT"/>
          <w:spacing w:val="-2"/>
        </w:rPr>
        <w:t>programme:</w:t>
      </w:r>
    </w:p>
    <w:p w:rsidR="00D0059D" w:rsidRDefault="00D0059D" w:rsidP="00D0059D">
      <w:pPr>
        <w:pStyle w:val="ListParagraph"/>
        <w:numPr>
          <w:ilvl w:val="0"/>
          <w:numId w:val="85"/>
        </w:numPr>
        <w:tabs>
          <w:tab w:val="left" w:pos="1440"/>
        </w:tabs>
        <w:spacing w:before="1" w:line="269" w:lineRule="exact"/>
        <w:ind w:hanging="363"/>
      </w:pPr>
      <w:r>
        <w:t>Itisasingleusebutcomprehensive</w:t>
      </w:r>
      <w:r>
        <w:rPr>
          <w:spacing w:val="-4"/>
        </w:rPr>
        <w:t>plan.</w:t>
      </w:r>
    </w:p>
    <w:p w:rsidR="00D0059D" w:rsidRDefault="00D0059D" w:rsidP="00D0059D">
      <w:pPr>
        <w:pStyle w:val="ListParagraph"/>
        <w:numPr>
          <w:ilvl w:val="0"/>
          <w:numId w:val="85"/>
        </w:numPr>
        <w:tabs>
          <w:tab w:val="left" w:pos="1440"/>
        </w:tabs>
        <w:spacing w:line="268" w:lineRule="exact"/>
        <w:ind w:hanging="363"/>
      </w:pPr>
      <w:r>
        <w:t>Itisbasedonthe objectivesandpolicies ofthe</w:t>
      </w:r>
      <w:r>
        <w:rPr>
          <w:spacing w:val="-2"/>
        </w:rPr>
        <w:t>organisation</w:t>
      </w:r>
    </w:p>
    <w:p w:rsidR="00D0059D" w:rsidRDefault="00D0059D" w:rsidP="00D0059D">
      <w:pPr>
        <w:pStyle w:val="ListParagraph"/>
        <w:numPr>
          <w:ilvl w:val="0"/>
          <w:numId w:val="85"/>
        </w:numPr>
        <w:tabs>
          <w:tab w:val="left" w:pos="1440"/>
        </w:tabs>
        <w:spacing w:before="3" w:line="235" w:lineRule="auto"/>
        <w:ind w:right="1752" w:hanging="360"/>
      </w:pPr>
      <w:r>
        <w:t>Itisanactionplanindicatingtheactivitiestobeperformedandtimeforactivitiestobe performed and time for each activity.</w:t>
      </w:r>
    </w:p>
    <w:p w:rsidR="00D0059D" w:rsidRDefault="00D0059D" w:rsidP="00D0059D">
      <w:pPr>
        <w:pStyle w:val="ListParagraph"/>
        <w:numPr>
          <w:ilvl w:val="0"/>
          <w:numId w:val="85"/>
        </w:numPr>
        <w:tabs>
          <w:tab w:val="left" w:pos="1440"/>
        </w:tabs>
        <w:spacing w:before="2" w:line="268" w:lineRule="exact"/>
        <w:ind w:hanging="363"/>
      </w:pPr>
      <w:r>
        <w:t>Itisdesignedtoensuresmoothandefficientfunctioningofthe</w:t>
      </w:r>
      <w:r>
        <w:rPr>
          <w:spacing w:val="-2"/>
        </w:rPr>
        <w:t>organisation.</w:t>
      </w:r>
    </w:p>
    <w:p w:rsidR="00D0059D" w:rsidRDefault="00D0059D" w:rsidP="00D0059D">
      <w:pPr>
        <w:ind w:left="720" w:right="1882" w:firstLine="770"/>
        <w:rPr>
          <w:rFonts w:ascii="Arial MT"/>
        </w:rPr>
      </w:pPr>
      <w:r>
        <w:rPr>
          <w:rFonts w:ascii="Arial MT"/>
        </w:rPr>
        <w:t>Aprogrammeservesasausefulguideindaytodayoperations.Itisactionbased and result oriented.</w:t>
      </w:r>
    </w:p>
    <w:p w:rsidR="00D0059D" w:rsidRDefault="00D0059D" w:rsidP="00D0059D">
      <w:pPr>
        <w:pStyle w:val="BodyText"/>
        <w:rPr>
          <w:rFonts w:ascii="Arial MT"/>
        </w:rPr>
      </w:pPr>
    </w:p>
    <w:p w:rsidR="00D0059D" w:rsidRDefault="00D0059D" w:rsidP="00D0059D">
      <w:pPr>
        <w:spacing w:before="1"/>
        <w:ind w:left="720"/>
        <w:jc w:val="both"/>
        <w:rPr>
          <w:rFonts w:ascii="Arial MT"/>
        </w:rPr>
      </w:pPr>
      <w:r>
        <w:rPr>
          <w:rFonts w:ascii="Arial MT"/>
        </w:rPr>
        <w:t>Methodsofrecordingprogressof</w:t>
      </w:r>
      <w:r>
        <w:rPr>
          <w:rFonts w:ascii="Arial MT"/>
          <w:spacing w:val="-4"/>
        </w:rPr>
        <w:t>work:</w:t>
      </w:r>
    </w:p>
    <w:p w:rsidR="00D0059D" w:rsidRDefault="00D0059D" w:rsidP="00D0059D">
      <w:pPr>
        <w:spacing w:before="248"/>
        <w:ind w:left="1440" w:right="1436" w:hanging="360"/>
        <w:jc w:val="both"/>
        <w:rPr>
          <w:rFonts w:ascii="Arial MT"/>
        </w:rPr>
      </w:pPr>
      <w:r>
        <w:t xml:space="preserve">C </w:t>
      </w:r>
      <w:r>
        <w:rPr>
          <w:rFonts w:ascii="Arial MT"/>
        </w:rPr>
        <w:t>Job dairy: it is most important documents. It records attendance record, progress of work one,recordofpaymentsmade,receiptanissueofmaterialstothework,inspectionreport, officecorrespondencerecordetc.Ithelpsinsolvingdisputeswithcontractorsandcanbe produced as evidence in the court of law.</w:t>
      </w:r>
    </w:p>
    <w:p w:rsidR="00D0059D" w:rsidRDefault="00D0059D" w:rsidP="00D0059D">
      <w:pPr>
        <w:ind w:left="1440" w:right="1434" w:hanging="360"/>
        <w:jc w:val="both"/>
        <w:rPr>
          <w:rFonts w:ascii="Arial MT"/>
        </w:rPr>
      </w:pPr>
      <w:r>
        <w:t xml:space="preserve">C </w:t>
      </w:r>
      <w:r>
        <w:rPr>
          <w:rFonts w:ascii="Arial MT"/>
        </w:rPr>
        <w:t>Register of instructions: The site engineer records his observations regarding quality and progress of work in this register. This is the channel of communication between the engineer and the contractor at the site of work.</w:t>
      </w:r>
    </w:p>
    <w:p w:rsidR="00D0059D" w:rsidRDefault="00D0059D" w:rsidP="00D0059D">
      <w:pPr>
        <w:jc w:val="both"/>
        <w:rPr>
          <w:rFonts w:ascii="Arial MT"/>
        </w:rPr>
        <w:sectPr w:rsidR="00D0059D">
          <w:pgSz w:w="12240" w:h="15840"/>
          <w:pgMar w:top="1260" w:right="0" w:bottom="960" w:left="720" w:header="727" w:footer="738" w:gutter="0"/>
          <w:cols w:space="720"/>
        </w:sectPr>
      </w:pPr>
    </w:p>
    <w:p w:rsidR="00D0059D" w:rsidRDefault="00D0059D" w:rsidP="00D0059D">
      <w:pPr>
        <w:spacing w:before="165"/>
        <w:ind w:left="1440" w:right="1436" w:hanging="360"/>
        <w:jc w:val="both"/>
        <w:rPr>
          <w:rFonts w:ascii="Arial MT"/>
        </w:rPr>
      </w:pPr>
      <w:r>
        <w:lastRenderedPageBreak/>
        <w:t xml:space="preserve">C </w:t>
      </w:r>
      <w:r>
        <w:rPr>
          <w:rFonts w:ascii="Arial MT"/>
        </w:rPr>
        <w:t>Progress reports: The engineer prepares the progress report, progress charts at regular intervals tokeeptheowner and homeofficefully informed.The reports can be submitted daily, weekly, fortnightly and sometimes monthly.</w:t>
      </w:r>
    </w:p>
    <w:p w:rsidR="00D0059D" w:rsidRDefault="00D0059D" w:rsidP="00D0059D">
      <w:pPr>
        <w:ind w:left="1440" w:right="1435" w:hanging="360"/>
        <w:jc w:val="both"/>
        <w:rPr>
          <w:rFonts w:ascii="Arial MT"/>
        </w:rPr>
      </w:pPr>
      <w:r>
        <w:t>C</w:t>
      </w:r>
      <w:r>
        <w:rPr>
          <w:rFonts w:ascii="Arial MT"/>
        </w:rPr>
        <w:t>Constructionreports:Thedailyreportsregardingprogressofconstructionmaterialusedare to be entered in prescribed forms regularly. The construction reposts are intended to recorded time, quality and quantity of work and general conditions to ensure satisfactory progress on work as per laid specifications.</w:t>
      </w:r>
    </w:p>
    <w:p w:rsidR="00D0059D" w:rsidRDefault="00D0059D" w:rsidP="00D0059D">
      <w:pPr>
        <w:ind w:left="1440" w:right="1436" w:hanging="360"/>
        <w:jc w:val="both"/>
        <w:rPr>
          <w:rFonts w:ascii="Arial MT"/>
        </w:rPr>
      </w:pPr>
      <w:r>
        <w:t xml:space="preserve">C </w:t>
      </w:r>
      <w:r>
        <w:rPr>
          <w:rFonts w:ascii="Arial MT"/>
        </w:rPr>
        <w:t xml:space="preserve">Abstract of quantities and cost: The materials issued to the work are also recorded in this register. These are further posted on registers and indicate the up to date progress of </w:t>
      </w:r>
      <w:r>
        <w:rPr>
          <w:rFonts w:ascii="Arial MT"/>
          <w:spacing w:val="-2"/>
        </w:rPr>
        <w:t>work.</w:t>
      </w:r>
    </w:p>
    <w:p w:rsidR="00D0059D" w:rsidRDefault="00D0059D" w:rsidP="00D0059D">
      <w:pPr>
        <w:pStyle w:val="BodyText"/>
        <w:spacing w:before="246"/>
        <w:rPr>
          <w:rFonts w:ascii="Arial MT"/>
        </w:rPr>
      </w:pPr>
    </w:p>
    <w:p w:rsidR="00D0059D" w:rsidRDefault="00D0059D" w:rsidP="00D0059D">
      <w:pPr>
        <w:ind w:left="770"/>
        <w:jc w:val="both"/>
        <w:rPr>
          <w:rFonts w:ascii="Arial MT"/>
        </w:rPr>
      </w:pPr>
      <w:r>
        <w:rPr>
          <w:rFonts w:ascii="Arial MT"/>
          <w:spacing w:val="-4"/>
        </w:rPr>
        <w:t>9.2WorkStudy:</w:t>
      </w:r>
    </w:p>
    <w:p w:rsidR="00D0059D" w:rsidRDefault="00D0059D" w:rsidP="00D0059D">
      <w:pPr>
        <w:spacing w:before="13"/>
        <w:ind w:left="720" w:right="1434" w:firstLine="50"/>
        <w:jc w:val="both"/>
        <w:rPr>
          <w:rFonts w:ascii="Arial MT"/>
        </w:rPr>
      </w:pPr>
      <w:r>
        <w:rPr>
          <w:rFonts w:ascii="Arial MT"/>
        </w:rPr>
        <w:t>Work study is to determine the best method of performing each operation and to eliminate wastage so that production increases with less fatigue. According to the British standard institution,workstudyisageneraltermforthosetechniques,particularlymethodstudyandwork measurementandwhichleadsystematicallytotheinvestigationofallthefactorswhichaffectthe efficiency an economy and the situation being reviewed in order to effect improvement.</w:t>
      </w:r>
    </w:p>
    <w:p w:rsidR="00D0059D" w:rsidRDefault="00D0059D" w:rsidP="00D0059D">
      <w:pPr>
        <w:spacing w:before="252"/>
        <w:ind w:left="720" w:right="1436" w:firstLine="720"/>
        <w:jc w:val="both"/>
        <w:rPr>
          <w:rFonts w:ascii="Arial MT"/>
        </w:rPr>
      </w:pPr>
      <w:r>
        <w:rPr>
          <w:rFonts w:ascii="Arial MT"/>
        </w:rPr>
        <w:t>Work study is the study of human. Work in all aspects in order to improve productivity. Work study is a systematic an analytical study of work process and work methods with the objective of increasing efficiency and reducing costs.</w:t>
      </w:r>
    </w:p>
    <w:p w:rsidR="00D0059D" w:rsidRDefault="00D0059D" w:rsidP="00D0059D">
      <w:pPr>
        <w:pStyle w:val="BodyText"/>
        <w:spacing w:before="3"/>
        <w:rPr>
          <w:rFonts w:ascii="Arial MT"/>
        </w:rPr>
      </w:pPr>
    </w:p>
    <w:p w:rsidR="00D0059D" w:rsidRDefault="00D0059D" w:rsidP="00D0059D">
      <w:pPr>
        <w:spacing w:before="1"/>
        <w:ind w:left="720"/>
        <w:rPr>
          <w:rFonts w:ascii="Arial MT"/>
        </w:rPr>
      </w:pPr>
      <w:r>
        <w:rPr>
          <w:rFonts w:ascii="Arial MT"/>
        </w:rPr>
        <w:t>Objectivesofwork</w:t>
      </w:r>
      <w:r>
        <w:rPr>
          <w:rFonts w:ascii="Arial MT"/>
          <w:spacing w:val="-2"/>
        </w:rPr>
        <w:t>study:</w:t>
      </w:r>
    </w:p>
    <w:p w:rsidR="00D0059D" w:rsidRDefault="00D0059D" w:rsidP="00D0059D">
      <w:pPr>
        <w:pStyle w:val="ListParagraph"/>
        <w:numPr>
          <w:ilvl w:val="0"/>
          <w:numId w:val="84"/>
        </w:numPr>
        <w:tabs>
          <w:tab w:val="left" w:pos="1440"/>
        </w:tabs>
        <w:spacing w:before="17"/>
        <w:ind w:hanging="360"/>
        <w:rPr>
          <w:rFonts w:ascii="Symbol" w:hAnsi="Symbol"/>
        </w:rPr>
      </w:pPr>
      <w:r>
        <w:t>Theoptimumuseof plant and</w:t>
      </w:r>
      <w:r>
        <w:rPr>
          <w:spacing w:val="-2"/>
        </w:rPr>
        <w:t>equipment</w:t>
      </w:r>
    </w:p>
    <w:p w:rsidR="00D0059D" w:rsidRDefault="00D0059D" w:rsidP="00D0059D">
      <w:pPr>
        <w:pStyle w:val="ListParagraph"/>
        <w:numPr>
          <w:ilvl w:val="0"/>
          <w:numId w:val="84"/>
        </w:numPr>
        <w:tabs>
          <w:tab w:val="left" w:pos="1440"/>
        </w:tabs>
        <w:spacing w:before="9"/>
        <w:ind w:hanging="360"/>
        <w:rPr>
          <w:rFonts w:ascii="Symbol" w:hAnsi="Symbol"/>
        </w:rPr>
      </w:pPr>
      <w:r>
        <w:t>Themosteffectiveutilisationofhuman</w:t>
      </w:r>
      <w:r>
        <w:rPr>
          <w:spacing w:val="-2"/>
        </w:rPr>
        <w:t>effort</w:t>
      </w:r>
    </w:p>
    <w:p w:rsidR="00D0059D" w:rsidRDefault="00D0059D" w:rsidP="00D0059D">
      <w:pPr>
        <w:pStyle w:val="ListParagraph"/>
        <w:numPr>
          <w:ilvl w:val="0"/>
          <w:numId w:val="84"/>
        </w:numPr>
        <w:tabs>
          <w:tab w:val="left" w:pos="1440"/>
        </w:tabs>
        <w:spacing w:before="9" w:line="268" w:lineRule="exact"/>
        <w:ind w:hanging="360"/>
        <w:rPr>
          <w:rFonts w:ascii="Symbol" w:hAnsi="Symbol"/>
        </w:rPr>
      </w:pPr>
      <w:r>
        <w:t>Determinationofefficientwork</w:t>
      </w:r>
      <w:r>
        <w:rPr>
          <w:spacing w:val="-2"/>
        </w:rPr>
        <w:t>methods</w:t>
      </w:r>
    </w:p>
    <w:p w:rsidR="00D0059D" w:rsidRDefault="00D0059D" w:rsidP="00D0059D">
      <w:pPr>
        <w:pStyle w:val="ListParagraph"/>
        <w:numPr>
          <w:ilvl w:val="0"/>
          <w:numId w:val="84"/>
        </w:numPr>
        <w:tabs>
          <w:tab w:val="left" w:pos="1440"/>
        </w:tabs>
        <w:spacing w:line="268" w:lineRule="exact"/>
        <w:ind w:hanging="360"/>
        <w:rPr>
          <w:rFonts w:ascii="Symbol" w:hAnsi="Symbol"/>
        </w:rPr>
      </w:pPr>
      <w:r>
        <w:t>Theevaluationofhuman</w:t>
      </w:r>
      <w:r>
        <w:rPr>
          <w:spacing w:val="-4"/>
        </w:rPr>
        <w:t>work</w:t>
      </w:r>
    </w:p>
    <w:p w:rsidR="00D0059D" w:rsidRDefault="00D0059D" w:rsidP="00D0059D">
      <w:pPr>
        <w:pStyle w:val="ListParagraph"/>
        <w:numPr>
          <w:ilvl w:val="0"/>
          <w:numId w:val="84"/>
        </w:numPr>
        <w:tabs>
          <w:tab w:val="left" w:pos="1440"/>
        </w:tabs>
        <w:spacing w:line="269" w:lineRule="exact"/>
        <w:ind w:hanging="360"/>
        <w:rPr>
          <w:rFonts w:ascii="Symbol" w:hAnsi="Symbol"/>
        </w:rPr>
      </w:pPr>
      <w:r>
        <w:t>Establishmentfstandsof</w:t>
      </w:r>
      <w:r>
        <w:rPr>
          <w:spacing w:val="-2"/>
        </w:rPr>
        <w:t>performance</w:t>
      </w:r>
    </w:p>
    <w:p w:rsidR="00D0059D" w:rsidRDefault="00D0059D" w:rsidP="00D0059D">
      <w:pPr>
        <w:spacing w:before="250"/>
        <w:ind w:left="1080" w:right="1534" w:firstLine="360"/>
        <w:rPr>
          <w:rFonts w:ascii="Arial MT"/>
        </w:rPr>
      </w:pPr>
      <w:r>
        <w:rPr>
          <w:rFonts w:ascii="Arial MT"/>
        </w:rPr>
        <w:t>Workstudyisavitaltoolof improving productivityandcosteffectiveness.Workstudy makes improvements in the areas of:</w:t>
      </w:r>
    </w:p>
    <w:p w:rsidR="00D0059D" w:rsidRDefault="00D0059D" w:rsidP="00D0059D">
      <w:pPr>
        <w:pStyle w:val="ListParagraph"/>
        <w:numPr>
          <w:ilvl w:val="0"/>
          <w:numId w:val="84"/>
        </w:numPr>
        <w:tabs>
          <w:tab w:val="left" w:pos="1440"/>
        </w:tabs>
        <w:spacing w:before="2" w:line="269" w:lineRule="exact"/>
        <w:ind w:hanging="360"/>
        <w:rPr>
          <w:rFonts w:ascii="Symbol" w:hAnsi="Symbol"/>
        </w:rPr>
      </w:pPr>
      <w:r>
        <w:t>Work</w:t>
      </w:r>
      <w:r>
        <w:rPr>
          <w:spacing w:val="-2"/>
        </w:rPr>
        <w:t>environment</w:t>
      </w:r>
    </w:p>
    <w:p w:rsidR="00D0059D" w:rsidRDefault="00D0059D" w:rsidP="00D0059D">
      <w:pPr>
        <w:pStyle w:val="ListParagraph"/>
        <w:numPr>
          <w:ilvl w:val="0"/>
          <w:numId w:val="84"/>
        </w:numPr>
        <w:tabs>
          <w:tab w:val="left" w:pos="1440"/>
        </w:tabs>
        <w:spacing w:line="269" w:lineRule="exact"/>
        <w:ind w:hanging="360"/>
        <w:rPr>
          <w:rFonts w:ascii="Symbol" w:hAnsi="Symbol"/>
        </w:rPr>
      </w:pPr>
      <w:r>
        <w:t>Plant</w:t>
      </w:r>
      <w:r>
        <w:rPr>
          <w:spacing w:val="-2"/>
        </w:rPr>
        <w:t xml:space="preserve"> layout</w:t>
      </w:r>
    </w:p>
    <w:p w:rsidR="00D0059D" w:rsidRDefault="00D0059D" w:rsidP="00D0059D">
      <w:pPr>
        <w:pStyle w:val="ListParagraph"/>
        <w:numPr>
          <w:ilvl w:val="0"/>
          <w:numId w:val="84"/>
        </w:numPr>
        <w:tabs>
          <w:tab w:val="left" w:pos="1440"/>
        </w:tabs>
        <w:spacing w:line="269" w:lineRule="exact"/>
        <w:ind w:hanging="360"/>
        <w:rPr>
          <w:rFonts w:ascii="Symbol" w:hAnsi="Symbol"/>
        </w:rPr>
      </w:pPr>
      <w:r>
        <w:t>Material</w:t>
      </w:r>
      <w:r>
        <w:rPr>
          <w:spacing w:val="-2"/>
        </w:rPr>
        <w:t>handling</w:t>
      </w:r>
    </w:p>
    <w:p w:rsidR="00D0059D" w:rsidRDefault="00D0059D" w:rsidP="00D0059D">
      <w:pPr>
        <w:pStyle w:val="ListParagraph"/>
        <w:numPr>
          <w:ilvl w:val="0"/>
          <w:numId w:val="84"/>
        </w:numPr>
        <w:tabs>
          <w:tab w:val="left" w:pos="1440"/>
        </w:tabs>
        <w:spacing w:line="269" w:lineRule="exact"/>
        <w:ind w:hanging="360"/>
        <w:rPr>
          <w:rFonts w:ascii="Symbol" w:hAnsi="Symbol"/>
        </w:rPr>
      </w:pPr>
      <w:r>
        <w:t>Employee</w:t>
      </w:r>
      <w:r>
        <w:rPr>
          <w:spacing w:val="-2"/>
        </w:rPr>
        <w:t>safety</w:t>
      </w:r>
    </w:p>
    <w:p w:rsidR="00D0059D" w:rsidRDefault="00D0059D" w:rsidP="00D0059D">
      <w:pPr>
        <w:pStyle w:val="ListParagraph"/>
        <w:numPr>
          <w:ilvl w:val="0"/>
          <w:numId w:val="84"/>
        </w:numPr>
        <w:tabs>
          <w:tab w:val="left" w:pos="1440"/>
        </w:tabs>
        <w:spacing w:before="9"/>
        <w:ind w:hanging="360"/>
        <w:rPr>
          <w:rFonts w:ascii="Symbol" w:hAnsi="Symbol"/>
        </w:rPr>
      </w:pPr>
      <w:r>
        <w:t>Equipment</w:t>
      </w:r>
      <w:r>
        <w:rPr>
          <w:spacing w:val="-2"/>
        </w:rPr>
        <w:t>utilisation</w:t>
      </w:r>
    </w:p>
    <w:p w:rsidR="00D0059D" w:rsidRDefault="00D0059D" w:rsidP="00D0059D">
      <w:pPr>
        <w:pStyle w:val="BodyText"/>
        <w:spacing w:before="10"/>
        <w:rPr>
          <w:rFonts w:ascii="Arial MT"/>
        </w:rPr>
      </w:pPr>
    </w:p>
    <w:p w:rsidR="00D0059D" w:rsidRDefault="00D0059D" w:rsidP="00D0059D">
      <w:pPr>
        <w:spacing w:before="1"/>
        <w:ind w:left="720"/>
        <w:rPr>
          <w:rFonts w:ascii="Arial MT"/>
        </w:rPr>
      </w:pPr>
      <w:r>
        <w:rPr>
          <w:rFonts w:ascii="Arial MT"/>
        </w:rPr>
        <w:t>Proceduresofwork</w:t>
      </w:r>
      <w:r>
        <w:rPr>
          <w:rFonts w:ascii="Arial MT"/>
          <w:spacing w:val="-4"/>
        </w:rPr>
        <w:t>study</w:t>
      </w:r>
    </w:p>
    <w:p w:rsidR="00D0059D" w:rsidRDefault="00D0059D" w:rsidP="00D0059D">
      <w:pPr>
        <w:pStyle w:val="ListParagraph"/>
        <w:numPr>
          <w:ilvl w:val="0"/>
          <w:numId w:val="84"/>
        </w:numPr>
        <w:tabs>
          <w:tab w:val="left" w:pos="1440"/>
        </w:tabs>
        <w:spacing w:before="15" w:line="269" w:lineRule="exact"/>
        <w:ind w:hanging="360"/>
        <w:rPr>
          <w:rFonts w:ascii="Symbol" w:hAnsi="Symbol"/>
        </w:rPr>
      </w:pPr>
      <w:r>
        <w:t>Definethe</w:t>
      </w:r>
      <w:r>
        <w:rPr>
          <w:spacing w:val="-2"/>
        </w:rPr>
        <w:t>problem</w:t>
      </w:r>
    </w:p>
    <w:p w:rsidR="00D0059D" w:rsidRDefault="00D0059D" w:rsidP="00D0059D">
      <w:pPr>
        <w:pStyle w:val="ListParagraph"/>
        <w:numPr>
          <w:ilvl w:val="0"/>
          <w:numId w:val="84"/>
        </w:numPr>
        <w:tabs>
          <w:tab w:val="left" w:pos="1440"/>
        </w:tabs>
        <w:spacing w:line="269" w:lineRule="exact"/>
        <w:ind w:hanging="360"/>
        <w:rPr>
          <w:rFonts w:ascii="Symbol" w:hAnsi="Symbol"/>
        </w:rPr>
      </w:pPr>
      <w:r>
        <w:t>Obtainallrelevant</w:t>
      </w:r>
      <w:r>
        <w:rPr>
          <w:spacing w:val="-4"/>
        </w:rPr>
        <w:t>fact</w:t>
      </w:r>
    </w:p>
    <w:p w:rsidR="00D0059D" w:rsidRDefault="00D0059D" w:rsidP="00D0059D">
      <w:pPr>
        <w:pStyle w:val="ListParagraph"/>
        <w:numPr>
          <w:ilvl w:val="0"/>
          <w:numId w:val="84"/>
        </w:numPr>
        <w:tabs>
          <w:tab w:val="left" w:pos="1440"/>
        </w:tabs>
        <w:spacing w:before="9"/>
        <w:ind w:hanging="360"/>
        <w:rPr>
          <w:rFonts w:ascii="Symbol" w:hAnsi="Symbol"/>
        </w:rPr>
      </w:pPr>
      <w:r>
        <w:t>Examinethefactscriticallyand</w:t>
      </w:r>
      <w:r>
        <w:rPr>
          <w:spacing w:val="-2"/>
        </w:rPr>
        <w:t>objectively</w:t>
      </w:r>
    </w:p>
    <w:p w:rsidR="00D0059D" w:rsidRDefault="00D0059D" w:rsidP="00D0059D">
      <w:pPr>
        <w:pStyle w:val="ListParagraph"/>
        <w:numPr>
          <w:ilvl w:val="0"/>
          <w:numId w:val="84"/>
        </w:numPr>
        <w:tabs>
          <w:tab w:val="left" w:pos="1440"/>
        </w:tabs>
        <w:spacing w:before="9" w:line="269" w:lineRule="exact"/>
        <w:ind w:hanging="360"/>
        <w:rPr>
          <w:rFonts w:ascii="Symbol" w:hAnsi="Symbol"/>
        </w:rPr>
      </w:pPr>
      <w:r>
        <w:t>Considerthealternativeandecidewhichoneto</w:t>
      </w:r>
      <w:r>
        <w:rPr>
          <w:spacing w:val="-2"/>
        </w:rPr>
        <w:t>follow</w:t>
      </w:r>
    </w:p>
    <w:p w:rsidR="00D0059D" w:rsidRDefault="00D0059D" w:rsidP="00D0059D">
      <w:pPr>
        <w:pStyle w:val="ListParagraph"/>
        <w:numPr>
          <w:ilvl w:val="0"/>
          <w:numId w:val="84"/>
        </w:numPr>
        <w:tabs>
          <w:tab w:val="left" w:pos="1440"/>
        </w:tabs>
        <w:spacing w:line="269" w:lineRule="exact"/>
        <w:ind w:hanging="360"/>
        <w:rPr>
          <w:rFonts w:ascii="Symbol" w:hAnsi="Symbol"/>
        </w:rPr>
      </w:pPr>
      <w:r>
        <w:t>Act onthe</w:t>
      </w:r>
      <w:r>
        <w:rPr>
          <w:spacing w:val="-2"/>
        </w:rPr>
        <w:t>decision</w:t>
      </w:r>
    </w:p>
    <w:p w:rsidR="00D0059D" w:rsidRDefault="00D0059D" w:rsidP="00D0059D">
      <w:pPr>
        <w:pStyle w:val="ListParagraph"/>
        <w:numPr>
          <w:ilvl w:val="0"/>
          <w:numId w:val="84"/>
        </w:numPr>
        <w:tabs>
          <w:tab w:val="left" w:pos="1440"/>
        </w:tabs>
        <w:spacing w:line="269" w:lineRule="exact"/>
        <w:ind w:hanging="360"/>
        <w:rPr>
          <w:rFonts w:ascii="Symbol" w:hAnsi="Symbol"/>
        </w:rPr>
      </w:pPr>
      <w:r>
        <w:t>Followup the</w:t>
      </w:r>
      <w:r>
        <w:rPr>
          <w:spacing w:val="-2"/>
        </w:rPr>
        <w:t xml:space="preserve"> development</w:t>
      </w:r>
    </w:p>
    <w:p w:rsidR="00D0059D" w:rsidRDefault="00D0059D" w:rsidP="00D0059D">
      <w:pPr>
        <w:pStyle w:val="BodyText"/>
        <w:spacing w:before="1"/>
        <w:rPr>
          <w:rFonts w:ascii="Arial MT"/>
        </w:rPr>
      </w:pPr>
    </w:p>
    <w:p w:rsidR="00D0059D" w:rsidRDefault="00D0059D" w:rsidP="00D0059D">
      <w:pPr>
        <w:spacing w:before="1"/>
        <w:ind w:left="719"/>
        <w:rPr>
          <w:rFonts w:ascii="Arial MT"/>
          <w:sz w:val="26"/>
        </w:rPr>
      </w:pPr>
      <w:r>
        <w:rPr>
          <w:rFonts w:ascii="Arial MT"/>
          <w:spacing w:val="-11"/>
          <w:sz w:val="26"/>
        </w:rPr>
        <w:t>WORK</w:t>
      </w:r>
      <w:r>
        <w:rPr>
          <w:rFonts w:ascii="Arial MT"/>
          <w:spacing w:val="-2"/>
          <w:sz w:val="26"/>
        </w:rPr>
        <w:t>STUDY</w:t>
      </w:r>
    </w:p>
    <w:p w:rsidR="00D0059D" w:rsidRDefault="00D0059D" w:rsidP="00D0059D">
      <w:pPr>
        <w:rPr>
          <w:rFonts w:ascii="Arial MT"/>
          <w:sz w:val="26"/>
        </w:rPr>
        <w:sectPr w:rsidR="00D0059D">
          <w:pgSz w:w="12240" w:h="15840"/>
          <w:pgMar w:top="1260" w:right="0" w:bottom="960" w:left="720" w:header="727" w:footer="738" w:gutter="0"/>
          <w:cols w:space="720"/>
        </w:sectPr>
      </w:pPr>
    </w:p>
    <w:p w:rsidR="00D0059D" w:rsidRDefault="00D0059D" w:rsidP="00D0059D">
      <w:pPr>
        <w:pStyle w:val="ListParagraph"/>
        <w:numPr>
          <w:ilvl w:val="0"/>
          <w:numId w:val="96"/>
        </w:numPr>
        <w:tabs>
          <w:tab w:val="left" w:pos="1438"/>
        </w:tabs>
        <w:spacing w:before="181"/>
        <w:ind w:left="1438" w:hanging="361"/>
        <w:rPr>
          <w:sz w:val="26"/>
        </w:rPr>
      </w:pPr>
      <w:r>
        <w:rPr>
          <w:sz w:val="26"/>
        </w:rPr>
        <w:lastRenderedPageBreak/>
        <w:t>METHOD</w:t>
      </w:r>
      <w:r>
        <w:rPr>
          <w:spacing w:val="-2"/>
          <w:sz w:val="26"/>
        </w:rPr>
        <w:t>ANALYSIS</w:t>
      </w:r>
    </w:p>
    <w:p w:rsidR="00D0059D" w:rsidRDefault="00D0059D" w:rsidP="00D0059D">
      <w:pPr>
        <w:pStyle w:val="ListParagraph"/>
        <w:numPr>
          <w:ilvl w:val="0"/>
          <w:numId w:val="96"/>
        </w:numPr>
        <w:tabs>
          <w:tab w:val="left" w:pos="1438"/>
        </w:tabs>
        <w:spacing w:before="18"/>
        <w:ind w:left="1438" w:hanging="361"/>
        <w:rPr>
          <w:sz w:val="26"/>
        </w:rPr>
      </w:pPr>
      <w:r>
        <w:rPr>
          <w:sz w:val="26"/>
        </w:rPr>
        <w:t>WORK</w:t>
      </w:r>
      <w:r>
        <w:rPr>
          <w:spacing w:val="-2"/>
          <w:sz w:val="26"/>
        </w:rPr>
        <w:t>MEASUREMENT</w:t>
      </w:r>
    </w:p>
    <w:p w:rsidR="00D0059D" w:rsidRDefault="00D0059D" w:rsidP="00D0059D">
      <w:pPr>
        <w:pStyle w:val="BodyText"/>
        <w:spacing w:before="224"/>
        <w:rPr>
          <w:rFonts w:ascii="Arial MT"/>
          <w:sz w:val="26"/>
        </w:rPr>
      </w:pPr>
    </w:p>
    <w:p w:rsidR="00D0059D" w:rsidRDefault="00D0059D" w:rsidP="00D0059D">
      <w:pPr>
        <w:pStyle w:val="ListParagraph"/>
        <w:numPr>
          <w:ilvl w:val="1"/>
          <w:numId w:val="96"/>
        </w:numPr>
        <w:tabs>
          <w:tab w:val="left" w:pos="1440"/>
        </w:tabs>
        <w:ind w:right="1438" w:hanging="360"/>
        <w:jc w:val="both"/>
      </w:pPr>
      <w:r>
        <w:t>Method analysis/method study: It is to find out better ways of doing work. It leads to standardization of methods and procedures. It is also known as workimprovement.</w:t>
      </w:r>
    </w:p>
    <w:p w:rsidR="00D0059D" w:rsidRDefault="00D0059D" w:rsidP="00D0059D">
      <w:pPr>
        <w:pStyle w:val="ListParagraph"/>
        <w:numPr>
          <w:ilvl w:val="1"/>
          <w:numId w:val="96"/>
        </w:numPr>
        <w:tabs>
          <w:tab w:val="left" w:pos="1440"/>
        </w:tabs>
        <w:spacing w:before="252"/>
        <w:ind w:right="1437" w:hanging="360"/>
        <w:jc w:val="both"/>
      </w:pPr>
      <w:r>
        <w:t>Workmeasurement: it refers to the study of work content of a job so as to lay down fair days. It is closely related to method analysis.</w:t>
      </w:r>
    </w:p>
    <w:p w:rsidR="00D0059D" w:rsidRDefault="00D0059D" w:rsidP="00D0059D">
      <w:pPr>
        <w:pStyle w:val="BodyText"/>
        <w:rPr>
          <w:rFonts w:ascii="Arial MT"/>
        </w:rPr>
      </w:pPr>
    </w:p>
    <w:p w:rsidR="00D0059D" w:rsidRDefault="00D0059D" w:rsidP="00D0059D">
      <w:pPr>
        <w:pStyle w:val="BodyText"/>
        <w:spacing w:before="231"/>
        <w:rPr>
          <w:rFonts w:ascii="Arial MT"/>
        </w:rPr>
      </w:pPr>
    </w:p>
    <w:p w:rsidR="00D0059D" w:rsidRDefault="00D0059D" w:rsidP="00D0059D">
      <w:pPr>
        <w:spacing w:before="1"/>
        <w:ind w:right="4249"/>
        <w:jc w:val="center"/>
        <w:rPr>
          <w:rFonts w:ascii="Arial MT"/>
        </w:rPr>
      </w:pPr>
      <w:r>
        <w:rPr>
          <w:rFonts w:ascii="Arial MT"/>
        </w:rPr>
        <w:t>Workstudyisfurtherdividedintotwo</w:t>
      </w:r>
      <w:r>
        <w:rPr>
          <w:rFonts w:ascii="Arial MT"/>
          <w:spacing w:val="-2"/>
        </w:rPr>
        <w:t>groups:</w:t>
      </w:r>
    </w:p>
    <w:p w:rsidR="00D0059D" w:rsidRDefault="00D0059D" w:rsidP="00D0059D">
      <w:pPr>
        <w:pStyle w:val="BodyText"/>
        <w:spacing w:before="28"/>
        <w:rPr>
          <w:rFonts w:ascii="Arial MT"/>
        </w:rPr>
      </w:pPr>
    </w:p>
    <w:p w:rsidR="00D0059D" w:rsidRDefault="00D0059D" w:rsidP="00D0059D">
      <w:pPr>
        <w:pStyle w:val="ListParagraph"/>
        <w:numPr>
          <w:ilvl w:val="2"/>
          <w:numId w:val="96"/>
        </w:numPr>
        <w:tabs>
          <w:tab w:val="left" w:pos="1440"/>
        </w:tabs>
        <w:spacing w:line="237" w:lineRule="auto"/>
        <w:ind w:right="1440" w:hanging="360"/>
        <w:jc w:val="both"/>
      </w:pPr>
      <w:r>
        <w:t>Method/motion study: the analysis during the execution of the project would invariably slow slackness or comparatively less output in certain fields</w:t>
      </w:r>
    </w:p>
    <w:p w:rsidR="00D0059D" w:rsidRDefault="00D0059D" w:rsidP="00D0059D">
      <w:pPr>
        <w:spacing w:line="237" w:lineRule="auto"/>
        <w:ind w:left="720" w:right="7924"/>
        <w:jc w:val="both"/>
        <w:rPr>
          <w:rFonts w:ascii="Arial MT"/>
        </w:rPr>
      </w:pPr>
      <w:r>
        <w:t xml:space="preserve">C </w:t>
      </w:r>
      <w:r>
        <w:rPr>
          <w:rFonts w:ascii="Arial MT"/>
        </w:rPr>
        <w:t xml:space="preserve">Method adopted for the job </w:t>
      </w:r>
      <w:r>
        <w:t xml:space="preserve">C </w:t>
      </w:r>
      <w:r>
        <w:rPr>
          <w:rFonts w:ascii="Arial MT"/>
        </w:rPr>
        <w:t xml:space="preserve">Qualityof finished products </w:t>
      </w:r>
      <w:r>
        <w:t xml:space="preserve">C </w:t>
      </w:r>
      <w:r>
        <w:rPr>
          <w:rFonts w:ascii="Arial MT"/>
        </w:rPr>
        <w:t>Specifications of materials</w:t>
      </w:r>
    </w:p>
    <w:p w:rsidR="00D0059D" w:rsidRDefault="00D0059D" w:rsidP="00D0059D">
      <w:pPr>
        <w:pStyle w:val="BodyText"/>
        <w:rPr>
          <w:rFonts w:ascii="Arial MT"/>
        </w:rPr>
      </w:pPr>
    </w:p>
    <w:p w:rsidR="00D0059D" w:rsidRDefault="00D0059D" w:rsidP="00D0059D">
      <w:pPr>
        <w:pStyle w:val="ListParagraph"/>
        <w:numPr>
          <w:ilvl w:val="2"/>
          <w:numId w:val="96"/>
        </w:numPr>
        <w:tabs>
          <w:tab w:val="left" w:pos="1440"/>
        </w:tabs>
        <w:ind w:hanging="363"/>
      </w:pPr>
      <w:r>
        <w:t>Workmeasurement/time</w:t>
      </w:r>
      <w:r>
        <w:rPr>
          <w:spacing w:val="-2"/>
        </w:rPr>
        <w:t>study</w:t>
      </w:r>
    </w:p>
    <w:p w:rsidR="00D0059D" w:rsidRDefault="00D0059D" w:rsidP="00D0059D">
      <w:pPr>
        <w:spacing w:before="14"/>
        <w:ind w:left="1080"/>
        <w:rPr>
          <w:rFonts w:ascii="Arial MT"/>
        </w:rPr>
      </w:pPr>
      <w:r>
        <w:t>C</w:t>
      </w:r>
      <w:r>
        <w:rPr>
          <w:rFonts w:ascii="Arial MT"/>
        </w:rPr>
        <w:t>Detailsofworkingconditionsi.e.altitudeofplace, humidityofatmosphere,sourceofpower</w:t>
      </w:r>
      <w:r>
        <w:rPr>
          <w:rFonts w:ascii="Arial MT"/>
          <w:spacing w:val="-5"/>
        </w:rPr>
        <w:t>etc</w:t>
      </w:r>
    </w:p>
    <w:p w:rsidR="00D0059D" w:rsidRDefault="00D0059D" w:rsidP="00D0059D">
      <w:pPr>
        <w:spacing w:before="9"/>
        <w:ind w:left="1080"/>
        <w:rPr>
          <w:rFonts w:ascii="Arial MT"/>
        </w:rPr>
      </w:pPr>
      <w:r>
        <w:t>C</w:t>
      </w:r>
      <w:r>
        <w:rPr>
          <w:rFonts w:ascii="Arial MT"/>
        </w:rPr>
        <w:t xml:space="preserve">Recordoffailuresduringcollectionofdata/observationand causeof </w:t>
      </w:r>
      <w:r>
        <w:rPr>
          <w:rFonts w:ascii="Arial MT"/>
          <w:spacing w:val="-2"/>
        </w:rPr>
        <w:t>failure</w:t>
      </w:r>
    </w:p>
    <w:p w:rsidR="00D0059D" w:rsidRDefault="00D0059D" w:rsidP="00D0059D">
      <w:pPr>
        <w:spacing w:before="1" w:line="256" w:lineRule="exact"/>
        <w:ind w:left="1080"/>
        <w:rPr>
          <w:rFonts w:ascii="Arial MT"/>
        </w:rPr>
      </w:pPr>
      <w:r>
        <w:t>C</w:t>
      </w:r>
      <w:r>
        <w:rPr>
          <w:rFonts w:ascii="Arial MT"/>
        </w:rPr>
        <w:t>Recordofactualhoursofwork done duringthedatacollectionorperiodof</w:t>
      </w:r>
      <w:r>
        <w:rPr>
          <w:rFonts w:ascii="Arial MT"/>
          <w:spacing w:val="-2"/>
        </w:rPr>
        <w:t>observation</w:t>
      </w:r>
    </w:p>
    <w:p w:rsidR="00D0059D" w:rsidRDefault="00D0059D" w:rsidP="00D0059D">
      <w:pPr>
        <w:spacing w:line="256" w:lineRule="exact"/>
        <w:ind w:left="1080"/>
        <w:rPr>
          <w:rFonts w:ascii="Arial MT"/>
        </w:rPr>
      </w:pPr>
      <w:r>
        <w:t>C</w:t>
      </w:r>
      <w:r>
        <w:rPr>
          <w:rFonts w:ascii="Arial MT"/>
        </w:rPr>
        <w:t>Specified timeofcontinuous</w:t>
      </w:r>
      <w:r>
        <w:rPr>
          <w:rFonts w:ascii="Arial MT"/>
          <w:spacing w:val="-2"/>
        </w:rPr>
        <w:t>operation.</w:t>
      </w:r>
    </w:p>
    <w:p w:rsidR="00D0059D" w:rsidRDefault="00D0059D" w:rsidP="00D0059D">
      <w:pPr>
        <w:pStyle w:val="BodyText"/>
        <w:rPr>
          <w:rFonts w:ascii="Arial MT"/>
        </w:rPr>
      </w:pPr>
    </w:p>
    <w:p w:rsidR="00D0059D" w:rsidRDefault="00D0059D" w:rsidP="00D0059D">
      <w:pPr>
        <w:pStyle w:val="BodyText"/>
        <w:spacing w:before="2"/>
        <w:rPr>
          <w:rFonts w:ascii="Arial MT"/>
        </w:rPr>
      </w:pPr>
    </w:p>
    <w:p w:rsidR="00D0059D" w:rsidRDefault="00D0059D" w:rsidP="00D0059D">
      <w:pPr>
        <w:ind w:left="719"/>
        <w:rPr>
          <w:rFonts w:ascii="Arial MT"/>
        </w:rPr>
      </w:pPr>
      <w:r>
        <w:rPr>
          <w:rFonts w:ascii="Arial MT"/>
          <w:spacing w:val="-2"/>
        </w:rPr>
        <w:t>9.3Analysisofprogress:</w:t>
      </w:r>
    </w:p>
    <w:p w:rsidR="00D0059D" w:rsidRDefault="00D0059D" w:rsidP="00D0059D">
      <w:pPr>
        <w:spacing w:before="17"/>
        <w:ind w:right="4309"/>
        <w:jc w:val="center"/>
        <w:rPr>
          <w:rFonts w:ascii="Arial MT"/>
          <w:sz w:val="28"/>
        </w:rPr>
      </w:pPr>
      <w:r>
        <w:rPr>
          <w:rFonts w:ascii="Arial MT"/>
          <w:sz w:val="28"/>
        </w:rPr>
        <w:t>Thestagesofanalysisofprogressas</w:t>
      </w:r>
      <w:r>
        <w:rPr>
          <w:rFonts w:ascii="Arial MT"/>
          <w:spacing w:val="-2"/>
          <w:sz w:val="28"/>
        </w:rPr>
        <w:t xml:space="preserve"> follows:</w:t>
      </w:r>
    </w:p>
    <w:p w:rsidR="00D0059D" w:rsidRDefault="00D0059D" w:rsidP="00D0059D">
      <w:pPr>
        <w:pStyle w:val="ListParagraph"/>
        <w:numPr>
          <w:ilvl w:val="2"/>
          <w:numId w:val="96"/>
        </w:numPr>
        <w:tabs>
          <w:tab w:val="left" w:pos="1438"/>
          <w:tab w:val="left" w:pos="1440"/>
        </w:tabs>
        <w:spacing w:before="252" w:line="237" w:lineRule="auto"/>
        <w:ind w:right="1671" w:hanging="360"/>
        <w:jc w:val="both"/>
        <w:rPr>
          <w:rFonts w:ascii="Symbol" w:hAnsi="Symbol"/>
          <w:sz w:val="28"/>
        </w:rPr>
      </w:pPr>
      <w:r>
        <w:rPr>
          <w:sz w:val="28"/>
        </w:rPr>
        <w:t>Proper accounts of the material purchased, and consumed on the work as per material schedule is kept.</w:t>
      </w:r>
    </w:p>
    <w:p w:rsidR="00D0059D" w:rsidRDefault="00D0059D" w:rsidP="00D0059D">
      <w:pPr>
        <w:pStyle w:val="ListParagraph"/>
        <w:numPr>
          <w:ilvl w:val="2"/>
          <w:numId w:val="96"/>
        </w:numPr>
        <w:tabs>
          <w:tab w:val="left" w:pos="1438"/>
          <w:tab w:val="left" w:pos="1440"/>
        </w:tabs>
        <w:spacing w:before="2"/>
        <w:ind w:right="1512" w:hanging="360"/>
        <w:jc w:val="both"/>
        <w:rPr>
          <w:sz w:val="28"/>
        </w:rPr>
      </w:pPr>
      <w:r>
        <w:rPr>
          <w:sz w:val="28"/>
        </w:rPr>
        <w:t>Proper record of labour employed, payment made to them and progress of work one b them are recorded and compared with the labour schedule and corrective action taken.</w:t>
      </w:r>
    </w:p>
    <w:p w:rsidR="00D0059D" w:rsidRDefault="00D0059D" w:rsidP="00D0059D">
      <w:pPr>
        <w:pStyle w:val="ListParagraph"/>
        <w:numPr>
          <w:ilvl w:val="2"/>
          <w:numId w:val="96"/>
        </w:numPr>
        <w:tabs>
          <w:tab w:val="left" w:pos="1440"/>
        </w:tabs>
        <w:spacing w:line="237" w:lineRule="auto"/>
        <w:ind w:right="2938" w:hanging="360"/>
        <w:rPr>
          <w:sz w:val="28"/>
        </w:rPr>
      </w:pPr>
      <w:r>
        <w:rPr>
          <w:sz w:val="28"/>
        </w:rPr>
        <w:t>Thedeploymentofequipmentasperequipmentschedule must be checked.</w:t>
      </w:r>
    </w:p>
    <w:p w:rsidR="00D0059D" w:rsidRDefault="00D0059D" w:rsidP="00D0059D">
      <w:pPr>
        <w:pStyle w:val="ListParagraph"/>
        <w:numPr>
          <w:ilvl w:val="2"/>
          <w:numId w:val="96"/>
        </w:numPr>
        <w:tabs>
          <w:tab w:val="left" w:pos="1440"/>
        </w:tabs>
        <w:spacing w:before="1"/>
        <w:ind w:right="2085" w:hanging="360"/>
        <w:rPr>
          <w:sz w:val="28"/>
        </w:rPr>
      </w:pPr>
      <w:r>
        <w:rPr>
          <w:sz w:val="28"/>
        </w:rPr>
        <w:t>Progress of construction should be compare with construction scheduleandincasetheworkbehindschedulethecausesmust beinvestigated.</w:t>
      </w:r>
    </w:p>
    <w:p w:rsidR="00D0059D" w:rsidRDefault="00D0059D" w:rsidP="00D0059D">
      <w:pPr>
        <w:spacing w:before="252"/>
        <w:ind w:left="720"/>
        <w:rPr>
          <w:rFonts w:ascii="Arial MT"/>
        </w:rPr>
      </w:pPr>
      <w:r>
        <w:rPr>
          <w:rFonts w:ascii="Arial MT"/>
        </w:rPr>
        <w:t>Takingcorrective</w:t>
      </w:r>
      <w:r>
        <w:rPr>
          <w:rFonts w:ascii="Arial MT"/>
          <w:spacing w:val="-2"/>
        </w:rPr>
        <w:t>action:</w:t>
      </w:r>
    </w:p>
    <w:p w:rsidR="00D0059D" w:rsidRDefault="00D0059D" w:rsidP="00D0059D">
      <w:pPr>
        <w:spacing w:before="13"/>
        <w:ind w:left="720"/>
        <w:rPr>
          <w:rFonts w:ascii="Arial MT"/>
        </w:rPr>
      </w:pPr>
      <w:r>
        <w:rPr>
          <w:rFonts w:ascii="Arial MT"/>
        </w:rPr>
        <w:t>Someofthestepstakenarementioned</w:t>
      </w:r>
      <w:r>
        <w:rPr>
          <w:rFonts w:ascii="Arial MT"/>
          <w:spacing w:val="-2"/>
        </w:rPr>
        <w:t>below:</w:t>
      </w:r>
    </w:p>
    <w:p w:rsidR="00D0059D" w:rsidRDefault="00D0059D" w:rsidP="00D0059D">
      <w:pPr>
        <w:pStyle w:val="ListParagraph"/>
        <w:numPr>
          <w:ilvl w:val="2"/>
          <w:numId w:val="96"/>
        </w:numPr>
        <w:tabs>
          <w:tab w:val="left" w:pos="1440"/>
        </w:tabs>
        <w:spacing w:before="1"/>
        <w:ind w:hanging="363"/>
        <w:rPr>
          <w:rFonts w:ascii="Symbol" w:hAnsi="Symbol"/>
        </w:rPr>
      </w:pPr>
      <w:r>
        <w:t>Thestoresmustbeprocuredwellaheadof</w:t>
      </w:r>
      <w:r>
        <w:rPr>
          <w:spacing w:val="-2"/>
        </w:rPr>
        <w:t>requirement.</w:t>
      </w:r>
    </w:p>
    <w:p w:rsidR="00D0059D" w:rsidRDefault="00D0059D" w:rsidP="00D0059D">
      <w:pPr>
        <w:pStyle w:val="ListParagraph"/>
        <w:rPr>
          <w:rFonts w:ascii="Symbol" w:hAnsi="Symbol"/>
        </w:rPr>
        <w:sectPr w:rsidR="00D0059D">
          <w:pgSz w:w="12240" w:h="15840"/>
          <w:pgMar w:top="1260" w:right="0" w:bottom="960" w:left="720" w:header="727" w:footer="738" w:gutter="0"/>
          <w:cols w:space="720"/>
        </w:sectPr>
      </w:pPr>
    </w:p>
    <w:p w:rsidR="00D0059D" w:rsidRDefault="00D0059D" w:rsidP="00D0059D">
      <w:pPr>
        <w:pStyle w:val="ListParagraph"/>
        <w:numPr>
          <w:ilvl w:val="2"/>
          <w:numId w:val="96"/>
        </w:numPr>
        <w:tabs>
          <w:tab w:val="left" w:pos="1440"/>
        </w:tabs>
        <w:spacing w:before="170" w:line="237" w:lineRule="auto"/>
        <w:ind w:right="2244" w:hanging="360"/>
        <w:rPr>
          <w:rFonts w:ascii="Symbol" w:hAnsi="Symbol"/>
        </w:rPr>
      </w:pPr>
      <w:r>
        <w:lastRenderedPageBreak/>
        <w:t>Ifanyequipmentisnotreceivedintime,alternatearrangementsshouldbemade promptly to procure the some from other sources.</w:t>
      </w:r>
    </w:p>
    <w:p w:rsidR="00D0059D" w:rsidRDefault="00D0059D" w:rsidP="00D0059D">
      <w:pPr>
        <w:pStyle w:val="ListParagraph"/>
        <w:numPr>
          <w:ilvl w:val="2"/>
          <w:numId w:val="96"/>
        </w:numPr>
        <w:tabs>
          <w:tab w:val="left" w:pos="1440"/>
        </w:tabs>
        <w:spacing w:before="5" w:line="235" w:lineRule="auto"/>
        <w:ind w:right="2039" w:hanging="360"/>
        <w:rPr>
          <w:rFonts w:ascii="Symbol" w:hAnsi="Symbol"/>
        </w:rPr>
      </w:pPr>
      <w:r>
        <w:t>Properwatchandwardshouldbearrangedtoeliminatethechancesofpilferageof materials, etc.</w:t>
      </w:r>
    </w:p>
    <w:p w:rsidR="00D0059D" w:rsidRDefault="00D0059D" w:rsidP="00D0059D">
      <w:pPr>
        <w:pStyle w:val="ListParagraph"/>
        <w:numPr>
          <w:ilvl w:val="2"/>
          <w:numId w:val="96"/>
        </w:numPr>
        <w:tabs>
          <w:tab w:val="left" w:pos="1440"/>
        </w:tabs>
        <w:spacing w:before="2" w:line="242" w:lineRule="auto"/>
        <w:ind w:left="720" w:right="1443" w:firstLine="357"/>
        <w:rPr>
          <w:rFonts w:ascii="Symbol" w:hAnsi="Symbol"/>
        </w:rPr>
      </w:pPr>
      <w:r>
        <w:t>Incentiveschemeshouldbeintroducesforachievinghigheroutputsandbetterefficiency. Analysis of Financial Progress Corrective Measure</w:t>
      </w:r>
    </w:p>
    <w:p w:rsidR="00D0059D" w:rsidRDefault="00D0059D" w:rsidP="00D0059D">
      <w:pPr>
        <w:pStyle w:val="ListParagraph"/>
        <w:numPr>
          <w:ilvl w:val="2"/>
          <w:numId w:val="96"/>
        </w:numPr>
        <w:tabs>
          <w:tab w:val="left" w:pos="1440"/>
        </w:tabs>
        <w:spacing w:before="12" w:line="237" w:lineRule="auto"/>
        <w:ind w:right="1436" w:hanging="360"/>
        <w:rPr>
          <w:rFonts w:ascii="Symbol" w:hAnsi="Symbol"/>
        </w:rPr>
      </w:pPr>
      <w:r>
        <w:t>Administrativeapprovalofthework.Theexpenditureofeachitemofworkisrestrictedby its administrative approval.</w:t>
      </w:r>
    </w:p>
    <w:p w:rsidR="00D0059D" w:rsidRDefault="00D0059D" w:rsidP="00D0059D">
      <w:pPr>
        <w:pStyle w:val="ListParagraph"/>
        <w:numPr>
          <w:ilvl w:val="2"/>
          <w:numId w:val="96"/>
        </w:numPr>
        <w:tabs>
          <w:tab w:val="left" w:pos="1440"/>
        </w:tabs>
        <w:spacing w:before="6" w:line="235" w:lineRule="auto"/>
        <w:ind w:right="1964" w:hanging="360"/>
        <w:rPr>
          <w:rFonts w:ascii="Symbol" w:hAnsi="Symbol"/>
        </w:rPr>
      </w:pPr>
      <w:r>
        <w:t>Invitingopentenders/bidssothatasfaraspossibleonlythebidinvolvingminimum expenditure is accepted.</w:t>
      </w:r>
    </w:p>
    <w:p w:rsidR="00D0059D" w:rsidRDefault="00D0059D" w:rsidP="00D0059D">
      <w:pPr>
        <w:pStyle w:val="ListParagraph"/>
        <w:numPr>
          <w:ilvl w:val="2"/>
          <w:numId w:val="96"/>
        </w:numPr>
        <w:tabs>
          <w:tab w:val="left" w:pos="1440"/>
        </w:tabs>
        <w:spacing w:before="2" w:line="269" w:lineRule="exact"/>
        <w:ind w:hanging="363"/>
        <w:rPr>
          <w:rFonts w:ascii="Symbol" w:hAnsi="Symbol"/>
        </w:rPr>
      </w:pPr>
      <w:r>
        <w:t>Keepingoverheadsorunproductiveelementstothebare</w:t>
      </w:r>
      <w:r>
        <w:rPr>
          <w:spacing w:val="-2"/>
        </w:rPr>
        <w:t>minimum.</w:t>
      </w:r>
    </w:p>
    <w:p w:rsidR="00D0059D" w:rsidRDefault="00D0059D" w:rsidP="00D0059D">
      <w:pPr>
        <w:pStyle w:val="ListParagraph"/>
        <w:numPr>
          <w:ilvl w:val="2"/>
          <w:numId w:val="96"/>
        </w:numPr>
        <w:tabs>
          <w:tab w:val="left" w:pos="1440"/>
        </w:tabs>
        <w:spacing w:line="269" w:lineRule="exact"/>
        <w:ind w:hanging="363"/>
        <w:rPr>
          <w:rFonts w:ascii="Symbol" w:hAnsi="Symbol"/>
        </w:rPr>
      </w:pPr>
      <w:r>
        <w:t>Providingregularaccountsandgettingtheexpenditureauditedatregular</w:t>
      </w:r>
      <w:r>
        <w:rPr>
          <w:spacing w:val="-2"/>
        </w:rPr>
        <w:t>intervals.</w:t>
      </w:r>
    </w:p>
    <w:p w:rsidR="00D0059D" w:rsidRDefault="00D0059D" w:rsidP="00D0059D">
      <w:pPr>
        <w:pStyle w:val="ListParagraph"/>
        <w:spacing w:line="269" w:lineRule="exact"/>
        <w:rPr>
          <w:rFonts w:ascii="Symbol" w:hAnsi="Symbol"/>
        </w:rPr>
        <w:sectPr w:rsidR="00D0059D">
          <w:pgSz w:w="12240" w:h="15840"/>
          <w:pgMar w:top="1260" w:right="0" w:bottom="960" w:left="720" w:header="727" w:footer="738" w:gutter="0"/>
          <w:cols w:space="720"/>
        </w:sectPr>
      </w:pPr>
    </w:p>
    <w:p w:rsidR="00D0059D" w:rsidRDefault="00D0059D" w:rsidP="00D0059D">
      <w:pPr>
        <w:spacing w:before="201"/>
        <w:ind w:left="40"/>
        <w:rPr>
          <w:rFonts w:ascii="Arial MT"/>
          <w:sz w:val="40"/>
        </w:rPr>
      </w:pPr>
      <w:r>
        <w:rPr>
          <w:rFonts w:ascii="Arial MT"/>
          <w:spacing w:val="-10"/>
          <w:sz w:val="40"/>
        </w:rPr>
        <w:lastRenderedPageBreak/>
        <w:t>CHAPTER10:SafetyManagementinConstruction</w:t>
      </w:r>
    </w:p>
    <w:p w:rsidR="00D0059D" w:rsidRDefault="00D0059D" w:rsidP="00D0059D">
      <w:pPr>
        <w:pStyle w:val="Heading2"/>
        <w:numPr>
          <w:ilvl w:val="1"/>
          <w:numId w:val="95"/>
        </w:numPr>
        <w:tabs>
          <w:tab w:val="left" w:pos="1014"/>
        </w:tabs>
        <w:spacing w:before="112"/>
        <w:ind w:left="1014" w:hanging="974"/>
      </w:pPr>
      <w:r>
        <w:t>Importanceof</w:t>
      </w:r>
      <w:r>
        <w:rPr>
          <w:spacing w:val="-2"/>
        </w:rPr>
        <w:t>safety</w:t>
      </w:r>
    </w:p>
    <w:p w:rsidR="00D0059D" w:rsidRDefault="00D0059D" w:rsidP="00D0059D">
      <w:pPr>
        <w:pStyle w:val="BodyText"/>
        <w:spacing w:before="29" w:line="235" w:lineRule="auto"/>
        <w:ind w:left="40" w:right="1416"/>
        <w:jc w:val="both"/>
      </w:pPr>
      <w:r>
        <w:rPr>
          <w:spacing w:val="-4"/>
        </w:rPr>
        <w:t xml:space="preserve">Constructionisoneofthemostdangerousindustrysectors.Millionsofconstructionindustryaccidents </w:t>
      </w:r>
      <w:r>
        <w:rPr>
          <w:spacing w:val="-8"/>
        </w:rPr>
        <w:t xml:space="preserve">occurintheworldcausingdamagesandinjuriestoworkersandconsequentlyeconomicallossesinevery </w:t>
      </w:r>
      <w:r>
        <w:rPr>
          <w:spacing w:val="-6"/>
        </w:rPr>
        <w:t xml:space="preserve">year.Constructionsitesaredynamicandcomplicatedsystems.Themovementandinteractionofpeople, goods,andenergymakeconstructionsafetymanagementextremelydifficult.Duetotheever-increasing </w:t>
      </w:r>
      <w:r>
        <w:t xml:space="preserve">amount of information, traditional construction safety management has operated under difficult </w:t>
      </w:r>
      <w:r>
        <w:rPr>
          <w:w w:val="90"/>
        </w:rPr>
        <w:t xml:space="preserve">circumstances.Theconstructionindustryhastraditionallybeenconsideredashazardousoccupationdue </w:t>
      </w:r>
      <w:r>
        <w:rPr>
          <w:spacing w:val="-2"/>
        </w:rPr>
        <w:t>tothehighincidenceofoccupationalinjuriesandfatalaccidents.</w:t>
      </w:r>
    </w:p>
    <w:p w:rsidR="00D0059D" w:rsidRDefault="00D0059D" w:rsidP="00D0059D">
      <w:pPr>
        <w:pStyle w:val="Heading2"/>
        <w:numPr>
          <w:ilvl w:val="1"/>
          <w:numId w:val="95"/>
        </w:numPr>
        <w:tabs>
          <w:tab w:val="left" w:pos="1014"/>
        </w:tabs>
        <w:spacing w:before="1" w:line="610" w:lineRule="exact"/>
        <w:ind w:left="40" w:right="1416"/>
      </w:pPr>
      <w:r>
        <w:t xml:space="preserve">causesandeffectsofaccidentsinconstruction </w:t>
      </w:r>
      <w:r>
        <w:rPr>
          <w:spacing w:val="-2"/>
        </w:rPr>
        <w:t>works</w:t>
      </w:r>
    </w:p>
    <w:p w:rsidR="00D0059D" w:rsidRDefault="00D0059D" w:rsidP="00D0059D">
      <w:pPr>
        <w:spacing w:line="275" w:lineRule="exact"/>
        <w:ind w:left="40"/>
        <w:jc w:val="both"/>
        <w:rPr>
          <w:b/>
          <w:sz w:val="24"/>
        </w:rPr>
      </w:pPr>
      <w:r>
        <w:rPr>
          <w:b/>
          <w:sz w:val="24"/>
        </w:rPr>
        <w:t>Causesof</w:t>
      </w:r>
      <w:r>
        <w:rPr>
          <w:b/>
          <w:spacing w:val="-2"/>
          <w:sz w:val="24"/>
        </w:rPr>
        <w:t>accidents</w:t>
      </w:r>
    </w:p>
    <w:p w:rsidR="00D0059D" w:rsidRDefault="00D0059D" w:rsidP="00D0059D">
      <w:pPr>
        <w:pStyle w:val="ListParagraph"/>
        <w:numPr>
          <w:ilvl w:val="2"/>
          <w:numId w:val="95"/>
        </w:numPr>
        <w:tabs>
          <w:tab w:val="left" w:pos="1480"/>
        </w:tabs>
        <w:spacing w:line="294" w:lineRule="exact"/>
        <w:rPr>
          <w:rFonts w:ascii="Cambria" w:hAnsi="Cambria"/>
          <w:sz w:val="24"/>
        </w:rPr>
      </w:pPr>
      <w:r>
        <w:rPr>
          <w:rFonts w:ascii="Cambria" w:hAnsi="Cambria"/>
          <w:spacing w:val="-4"/>
          <w:sz w:val="24"/>
        </w:rPr>
        <w:t>Lackofpropertraining</w:t>
      </w:r>
    </w:p>
    <w:p w:rsidR="00D0059D" w:rsidRDefault="00D0059D" w:rsidP="00D0059D">
      <w:pPr>
        <w:pStyle w:val="ListParagraph"/>
        <w:numPr>
          <w:ilvl w:val="2"/>
          <w:numId w:val="95"/>
        </w:numPr>
        <w:tabs>
          <w:tab w:val="left" w:pos="1480"/>
        </w:tabs>
        <w:spacing w:line="293" w:lineRule="exact"/>
        <w:rPr>
          <w:rFonts w:ascii="Cambria" w:hAnsi="Cambria"/>
          <w:sz w:val="24"/>
        </w:rPr>
      </w:pPr>
      <w:r>
        <w:rPr>
          <w:rFonts w:ascii="Cambria" w:hAnsi="Cambria"/>
          <w:spacing w:val="-6"/>
          <w:sz w:val="24"/>
        </w:rPr>
        <w:t>Deficientenforcementofsafety</w:t>
      </w:r>
    </w:p>
    <w:p w:rsidR="00D0059D" w:rsidRDefault="00D0059D" w:rsidP="00D0059D">
      <w:pPr>
        <w:pStyle w:val="ListParagraph"/>
        <w:numPr>
          <w:ilvl w:val="2"/>
          <w:numId w:val="95"/>
        </w:numPr>
        <w:tabs>
          <w:tab w:val="left" w:pos="1480"/>
        </w:tabs>
        <w:spacing w:line="293" w:lineRule="exact"/>
        <w:rPr>
          <w:rFonts w:ascii="Cambria" w:hAnsi="Cambria"/>
          <w:sz w:val="24"/>
        </w:rPr>
      </w:pPr>
      <w:r>
        <w:rPr>
          <w:rFonts w:ascii="Cambria" w:hAnsi="Cambria"/>
          <w:sz w:val="24"/>
        </w:rPr>
        <w:t>Lackofsafety</w:t>
      </w:r>
      <w:r>
        <w:rPr>
          <w:rFonts w:ascii="Cambria" w:hAnsi="Cambria"/>
          <w:spacing w:val="-2"/>
          <w:sz w:val="24"/>
        </w:rPr>
        <w:t>equipment</w:t>
      </w:r>
    </w:p>
    <w:p w:rsidR="00D0059D" w:rsidRDefault="00D0059D" w:rsidP="00D0059D">
      <w:pPr>
        <w:pStyle w:val="ListParagraph"/>
        <w:numPr>
          <w:ilvl w:val="2"/>
          <w:numId w:val="95"/>
        </w:numPr>
        <w:tabs>
          <w:tab w:val="left" w:pos="1480"/>
        </w:tabs>
        <w:spacing w:line="293" w:lineRule="exact"/>
        <w:rPr>
          <w:rFonts w:ascii="Cambria" w:hAnsi="Cambria"/>
          <w:sz w:val="24"/>
        </w:rPr>
      </w:pPr>
      <w:r>
        <w:rPr>
          <w:rFonts w:ascii="Cambria" w:hAnsi="Cambria"/>
          <w:spacing w:val="-8"/>
          <w:sz w:val="24"/>
        </w:rPr>
        <w:t>Unsafemethodsorsequencing</w:t>
      </w:r>
    </w:p>
    <w:p w:rsidR="00D0059D" w:rsidRDefault="00D0059D" w:rsidP="00D0059D">
      <w:pPr>
        <w:pStyle w:val="ListParagraph"/>
        <w:numPr>
          <w:ilvl w:val="2"/>
          <w:numId w:val="95"/>
        </w:numPr>
        <w:tabs>
          <w:tab w:val="left" w:pos="1480"/>
        </w:tabs>
        <w:spacing w:line="293" w:lineRule="exact"/>
        <w:rPr>
          <w:rFonts w:ascii="Cambria" w:hAnsi="Cambria"/>
          <w:sz w:val="24"/>
        </w:rPr>
      </w:pPr>
      <w:r>
        <w:rPr>
          <w:rFonts w:ascii="Cambria" w:hAnsi="Cambria"/>
          <w:spacing w:val="-4"/>
          <w:sz w:val="24"/>
        </w:rPr>
        <w:t>Unsafesiteconditions</w:t>
      </w:r>
    </w:p>
    <w:p w:rsidR="00D0059D" w:rsidRDefault="00D0059D" w:rsidP="00D0059D">
      <w:pPr>
        <w:pStyle w:val="ListParagraph"/>
        <w:numPr>
          <w:ilvl w:val="2"/>
          <w:numId w:val="95"/>
        </w:numPr>
        <w:tabs>
          <w:tab w:val="left" w:pos="1480"/>
        </w:tabs>
        <w:spacing w:line="294" w:lineRule="exact"/>
        <w:rPr>
          <w:rFonts w:ascii="Cambria" w:hAnsi="Cambria"/>
          <w:sz w:val="24"/>
        </w:rPr>
      </w:pPr>
      <w:r>
        <w:rPr>
          <w:rFonts w:ascii="Cambria" w:hAnsi="Cambria"/>
          <w:spacing w:val="-6"/>
          <w:sz w:val="24"/>
        </w:rPr>
        <w:t>Notusingprovidedsafety equipment</w:t>
      </w:r>
    </w:p>
    <w:p w:rsidR="00D0059D" w:rsidRDefault="00D0059D" w:rsidP="00D0059D">
      <w:pPr>
        <w:pStyle w:val="ListParagraph"/>
        <w:numPr>
          <w:ilvl w:val="2"/>
          <w:numId w:val="95"/>
        </w:numPr>
        <w:tabs>
          <w:tab w:val="left" w:pos="1480"/>
        </w:tabs>
        <w:spacing w:before="1" w:line="294" w:lineRule="exact"/>
        <w:rPr>
          <w:rFonts w:ascii="Cambria" w:hAnsi="Cambria"/>
          <w:sz w:val="24"/>
        </w:rPr>
      </w:pPr>
      <w:r>
        <w:rPr>
          <w:rFonts w:ascii="Cambria" w:hAnsi="Cambria"/>
          <w:w w:val="90"/>
          <w:sz w:val="24"/>
        </w:rPr>
        <w:t>Poorattitudetoward</w:t>
      </w:r>
      <w:r>
        <w:rPr>
          <w:rFonts w:ascii="Cambria" w:hAnsi="Cambria"/>
          <w:spacing w:val="-2"/>
          <w:w w:val="90"/>
          <w:sz w:val="24"/>
        </w:rPr>
        <w:t>safety</w:t>
      </w:r>
    </w:p>
    <w:p w:rsidR="00D0059D" w:rsidRDefault="00D0059D" w:rsidP="00D0059D">
      <w:pPr>
        <w:pStyle w:val="ListParagraph"/>
        <w:numPr>
          <w:ilvl w:val="2"/>
          <w:numId w:val="95"/>
        </w:numPr>
        <w:tabs>
          <w:tab w:val="left" w:pos="1480"/>
        </w:tabs>
        <w:spacing w:line="294" w:lineRule="exact"/>
        <w:rPr>
          <w:rFonts w:ascii="Cambria" w:hAnsi="Cambria"/>
          <w:sz w:val="24"/>
        </w:rPr>
      </w:pPr>
      <w:r>
        <w:rPr>
          <w:rFonts w:ascii="Cambria" w:hAnsi="Cambria"/>
          <w:w w:val="90"/>
          <w:sz w:val="24"/>
        </w:rPr>
        <w:t>Isolatedfreak</w:t>
      </w:r>
      <w:r>
        <w:rPr>
          <w:rFonts w:ascii="Cambria" w:hAnsi="Cambria"/>
          <w:spacing w:val="-2"/>
          <w:w w:val="90"/>
          <w:sz w:val="24"/>
        </w:rPr>
        <w:t>accident</w:t>
      </w:r>
    </w:p>
    <w:p w:rsidR="00D0059D" w:rsidRDefault="00D0059D" w:rsidP="00D0059D">
      <w:pPr>
        <w:spacing w:before="274" w:line="276" w:lineRule="exact"/>
        <w:ind w:left="40"/>
        <w:jc w:val="both"/>
        <w:rPr>
          <w:b/>
          <w:sz w:val="24"/>
        </w:rPr>
      </w:pPr>
      <w:r>
        <w:rPr>
          <w:b/>
          <w:sz w:val="24"/>
        </w:rPr>
        <w:t>Effectsofconstruction</w:t>
      </w:r>
      <w:r>
        <w:rPr>
          <w:b/>
          <w:spacing w:val="-2"/>
          <w:sz w:val="24"/>
        </w:rPr>
        <w:t>accidents</w:t>
      </w:r>
    </w:p>
    <w:p w:rsidR="00D0059D" w:rsidRDefault="00D0059D" w:rsidP="00D0059D">
      <w:pPr>
        <w:pStyle w:val="ListParagraph"/>
        <w:numPr>
          <w:ilvl w:val="2"/>
          <w:numId w:val="95"/>
        </w:numPr>
        <w:tabs>
          <w:tab w:val="left" w:pos="1480"/>
        </w:tabs>
        <w:spacing w:line="294" w:lineRule="exact"/>
        <w:rPr>
          <w:rFonts w:ascii="Cambria" w:hAnsi="Cambria"/>
          <w:sz w:val="24"/>
        </w:rPr>
      </w:pPr>
      <w:r>
        <w:rPr>
          <w:rFonts w:ascii="Cambria" w:hAnsi="Cambria"/>
          <w:spacing w:val="-4"/>
          <w:sz w:val="24"/>
        </w:rPr>
        <w:t>Timelossofprojectexecution</w:t>
      </w:r>
    </w:p>
    <w:p w:rsidR="00D0059D" w:rsidRDefault="00D0059D" w:rsidP="00D0059D">
      <w:pPr>
        <w:pStyle w:val="ListParagraph"/>
        <w:numPr>
          <w:ilvl w:val="2"/>
          <w:numId w:val="95"/>
        </w:numPr>
        <w:tabs>
          <w:tab w:val="left" w:pos="1480"/>
        </w:tabs>
        <w:spacing w:line="293" w:lineRule="exact"/>
        <w:rPr>
          <w:rFonts w:ascii="Cambria" w:hAnsi="Cambria"/>
          <w:sz w:val="24"/>
        </w:rPr>
      </w:pPr>
      <w:r>
        <w:rPr>
          <w:rFonts w:ascii="Cambria" w:hAnsi="Cambria"/>
          <w:spacing w:val="-6"/>
          <w:sz w:val="24"/>
        </w:rPr>
        <w:t>Reputationoffirm</w:t>
      </w:r>
    </w:p>
    <w:p w:rsidR="00D0059D" w:rsidRDefault="00D0059D" w:rsidP="00D0059D">
      <w:pPr>
        <w:pStyle w:val="ListParagraph"/>
        <w:numPr>
          <w:ilvl w:val="2"/>
          <w:numId w:val="95"/>
        </w:numPr>
        <w:tabs>
          <w:tab w:val="left" w:pos="1480"/>
        </w:tabs>
        <w:spacing w:line="293" w:lineRule="exact"/>
        <w:rPr>
          <w:rFonts w:ascii="Cambria" w:hAnsi="Cambria"/>
          <w:sz w:val="24"/>
        </w:rPr>
      </w:pPr>
      <w:r>
        <w:rPr>
          <w:rFonts w:ascii="Cambria" w:hAnsi="Cambria"/>
          <w:spacing w:val="-2"/>
          <w:sz w:val="24"/>
        </w:rPr>
        <w:t>Mentalillnessofworkers</w:t>
      </w:r>
    </w:p>
    <w:p w:rsidR="00D0059D" w:rsidRDefault="00D0059D" w:rsidP="00D0059D">
      <w:pPr>
        <w:pStyle w:val="ListParagraph"/>
        <w:numPr>
          <w:ilvl w:val="2"/>
          <w:numId w:val="95"/>
        </w:numPr>
        <w:tabs>
          <w:tab w:val="left" w:pos="1480"/>
        </w:tabs>
        <w:spacing w:line="294" w:lineRule="exact"/>
        <w:rPr>
          <w:rFonts w:ascii="Cambria" w:hAnsi="Cambria"/>
          <w:sz w:val="24"/>
        </w:rPr>
      </w:pPr>
      <w:r>
        <w:rPr>
          <w:rFonts w:ascii="Cambria" w:hAnsi="Cambria"/>
          <w:spacing w:val="-2"/>
          <w:sz w:val="24"/>
        </w:rPr>
        <w:t>Costofmedicalexpenses</w:t>
      </w:r>
    </w:p>
    <w:p w:rsidR="00D0059D" w:rsidRDefault="00D0059D" w:rsidP="00D0059D">
      <w:pPr>
        <w:pStyle w:val="ListParagraph"/>
        <w:numPr>
          <w:ilvl w:val="2"/>
          <w:numId w:val="95"/>
        </w:numPr>
        <w:tabs>
          <w:tab w:val="left" w:pos="1480"/>
        </w:tabs>
        <w:spacing w:before="1" w:line="294" w:lineRule="exact"/>
        <w:rPr>
          <w:rFonts w:ascii="Cambria" w:hAnsi="Cambria"/>
          <w:sz w:val="24"/>
        </w:rPr>
      </w:pPr>
      <w:r>
        <w:rPr>
          <w:rFonts w:ascii="Cambria" w:hAnsi="Cambria"/>
          <w:spacing w:val="-6"/>
          <w:sz w:val="24"/>
        </w:rPr>
        <w:t>Costofrecruitingnewworker</w:t>
      </w:r>
    </w:p>
    <w:p w:rsidR="00D0059D" w:rsidRDefault="00D0059D" w:rsidP="00D0059D">
      <w:pPr>
        <w:pStyle w:val="ListParagraph"/>
        <w:numPr>
          <w:ilvl w:val="2"/>
          <w:numId w:val="95"/>
        </w:numPr>
        <w:tabs>
          <w:tab w:val="left" w:pos="1480"/>
        </w:tabs>
        <w:spacing w:line="293" w:lineRule="exact"/>
        <w:rPr>
          <w:rFonts w:ascii="Cambria" w:hAnsi="Cambria"/>
          <w:sz w:val="24"/>
        </w:rPr>
      </w:pPr>
      <w:r>
        <w:rPr>
          <w:rFonts w:ascii="Cambria" w:hAnsi="Cambria"/>
          <w:spacing w:val="-4"/>
          <w:sz w:val="24"/>
        </w:rPr>
        <w:t>Costoftraininggiventonewworker</w:t>
      </w:r>
    </w:p>
    <w:p w:rsidR="00D0059D" w:rsidRDefault="00D0059D" w:rsidP="00D0059D">
      <w:pPr>
        <w:pStyle w:val="ListParagraph"/>
        <w:numPr>
          <w:ilvl w:val="2"/>
          <w:numId w:val="95"/>
        </w:numPr>
        <w:tabs>
          <w:tab w:val="left" w:pos="1480"/>
        </w:tabs>
        <w:spacing w:line="293" w:lineRule="exact"/>
        <w:rPr>
          <w:rFonts w:ascii="Cambria" w:hAnsi="Cambria"/>
          <w:sz w:val="24"/>
        </w:rPr>
      </w:pPr>
      <w:r>
        <w:rPr>
          <w:rFonts w:ascii="Cambria" w:hAnsi="Cambria"/>
          <w:w w:val="90"/>
          <w:sz w:val="24"/>
        </w:rPr>
        <w:t>Compensation</w:t>
      </w:r>
      <w:r>
        <w:rPr>
          <w:rFonts w:ascii="Cambria" w:hAnsi="Cambria"/>
          <w:spacing w:val="-4"/>
          <w:sz w:val="24"/>
        </w:rPr>
        <w:t>Cost</w:t>
      </w:r>
    </w:p>
    <w:p w:rsidR="00D0059D" w:rsidRDefault="00D0059D" w:rsidP="00D0059D">
      <w:pPr>
        <w:pStyle w:val="ListParagraph"/>
        <w:numPr>
          <w:ilvl w:val="2"/>
          <w:numId w:val="95"/>
        </w:numPr>
        <w:tabs>
          <w:tab w:val="left" w:pos="1480"/>
        </w:tabs>
        <w:spacing w:line="293" w:lineRule="exact"/>
        <w:rPr>
          <w:rFonts w:ascii="Cambria" w:hAnsi="Cambria"/>
          <w:sz w:val="24"/>
        </w:rPr>
      </w:pPr>
      <w:r>
        <w:rPr>
          <w:rFonts w:ascii="Cambria" w:hAnsi="Cambria"/>
          <w:spacing w:val="-2"/>
          <w:sz w:val="24"/>
        </w:rPr>
        <w:t>Repairs</w:t>
      </w:r>
    </w:p>
    <w:p w:rsidR="00D0059D" w:rsidRDefault="00D0059D" w:rsidP="00D0059D">
      <w:pPr>
        <w:pStyle w:val="ListParagraph"/>
        <w:numPr>
          <w:ilvl w:val="2"/>
          <w:numId w:val="95"/>
        </w:numPr>
        <w:tabs>
          <w:tab w:val="left" w:pos="1480"/>
        </w:tabs>
        <w:spacing w:line="293" w:lineRule="exact"/>
        <w:rPr>
          <w:rFonts w:ascii="Cambria" w:hAnsi="Cambria"/>
          <w:sz w:val="24"/>
        </w:rPr>
      </w:pPr>
      <w:r>
        <w:rPr>
          <w:rFonts w:ascii="Cambria" w:hAnsi="Cambria"/>
          <w:spacing w:val="-6"/>
          <w:sz w:val="24"/>
        </w:rPr>
        <w:t>AdditionalSupervisioncost</w:t>
      </w:r>
    </w:p>
    <w:p w:rsidR="00D0059D" w:rsidRDefault="00D0059D" w:rsidP="00D0059D">
      <w:pPr>
        <w:pStyle w:val="ListParagraph"/>
        <w:numPr>
          <w:ilvl w:val="2"/>
          <w:numId w:val="95"/>
        </w:numPr>
        <w:tabs>
          <w:tab w:val="left" w:pos="1480"/>
        </w:tabs>
        <w:spacing w:line="294" w:lineRule="exact"/>
        <w:rPr>
          <w:rFonts w:ascii="Cambria" w:hAnsi="Cambria"/>
          <w:sz w:val="24"/>
        </w:rPr>
      </w:pPr>
      <w:r>
        <w:rPr>
          <w:rFonts w:ascii="Cambria" w:hAnsi="Cambria"/>
          <w:w w:val="90"/>
          <w:sz w:val="24"/>
        </w:rPr>
        <w:t>Productivity</w:t>
      </w:r>
      <w:r>
        <w:rPr>
          <w:rFonts w:ascii="Cambria" w:hAnsi="Cambria"/>
          <w:spacing w:val="-4"/>
          <w:sz w:val="24"/>
        </w:rPr>
        <w:t>loss</w:t>
      </w:r>
    </w:p>
    <w:p w:rsidR="00D0059D" w:rsidRDefault="00D0059D" w:rsidP="00D0059D">
      <w:pPr>
        <w:pStyle w:val="ListParagraph"/>
        <w:numPr>
          <w:ilvl w:val="2"/>
          <w:numId w:val="95"/>
        </w:numPr>
        <w:tabs>
          <w:tab w:val="left" w:pos="1480"/>
        </w:tabs>
        <w:rPr>
          <w:rFonts w:ascii="Cambria" w:hAnsi="Cambria"/>
          <w:sz w:val="24"/>
        </w:rPr>
      </w:pPr>
      <w:r>
        <w:rPr>
          <w:rFonts w:ascii="Cambria" w:hAnsi="Cambria"/>
          <w:spacing w:val="-6"/>
          <w:sz w:val="24"/>
        </w:rPr>
        <w:t>Costofaccidentinvestigationtime</w:t>
      </w:r>
    </w:p>
    <w:p w:rsidR="00D0059D" w:rsidRDefault="00D0059D" w:rsidP="00D0059D">
      <w:pPr>
        <w:pStyle w:val="Heading2"/>
        <w:numPr>
          <w:ilvl w:val="1"/>
          <w:numId w:val="95"/>
        </w:numPr>
        <w:tabs>
          <w:tab w:val="left" w:pos="1014"/>
        </w:tabs>
        <w:spacing w:before="74" w:line="288" w:lineRule="auto"/>
        <w:ind w:left="40" w:right="1805"/>
      </w:pPr>
      <w:r>
        <w:t>Safetymeasuresinworksitesforexcavation, scaffolding, formwork, fabrication and erection,</w:t>
      </w:r>
    </w:p>
    <w:p w:rsidR="00D0059D" w:rsidRDefault="00D0059D" w:rsidP="00D0059D">
      <w:pPr>
        <w:spacing w:before="3"/>
        <w:ind w:left="40"/>
        <w:rPr>
          <w:rFonts w:ascii="Arial MT"/>
          <w:sz w:val="44"/>
        </w:rPr>
      </w:pPr>
      <w:r>
        <w:rPr>
          <w:rFonts w:ascii="Arial MT"/>
          <w:spacing w:val="-2"/>
          <w:sz w:val="44"/>
        </w:rPr>
        <w:t>demolition</w:t>
      </w:r>
    </w:p>
    <w:p w:rsidR="00D0059D" w:rsidRDefault="00D0059D" w:rsidP="00D0059D">
      <w:pPr>
        <w:pStyle w:val="BodyText"/>
        <w:spacing w:before="24" w:line="280" w:lineRule="exact"/>
        <w:ind w:left="40"/>
        <w:jc w:val="both"/>
      </w:pPr>
      <w:r>
        <w:rPr>
          <w:spacing w:val="-4"/>
        </w:rPr>
        <w:t>UseProperSafetyEquipment</w:t>
      </w:r>
    </w:p>
    <w:p w:rsidR="00D0059D" w:rsidRDefault="00D0059D" w:rsidP="00D0059D">
      <w:pPr>
        <w:spacing w:before="4" w:line="232" w:lineRule="auto"/>
        <w:ind w:left="40" w:right="1534"/>
        <w:rPr>
          <w:sz w:val="21"/>
        </w:rPr>
      </w:pPr>
      <w:r>
        <w:rPr>
          <w:spacing w:val="-6"/>
          <w:sz w:val="21"/>
        </w:rPr>
        <w:t xml:space="preserve">First ofall,personal protectiveequipment (PPE)isa mustwhenworkinginany industrial orconstructionsetting, </w:t>
      </w:r>
      <w:r>
        <w:rPr>
          <w:sz w:val="21"/>
        </w:rPr>
        <w:t>especially at height.</w:t>
      </w:r>
    </w:p>
    <w:p w:rsidR="00D0059D" w:rsidRDefault="00D0059D" w:rsidP="00D0059D">
      <w:pPr>
        <w:spacing w:line="232" w:lineRule="auto"/>
        <w:rPr>
          <w:sz w:val="21"/>
        </w:rPr>
        <w:sectPr w:rsidR="00D0059D">
          <w:pgSz w:w="12240" w:h="15840"/>
          <w:pgMar w:top="1260" w:right="0" w:bottom="960" w:left="720" w:header="727" w:footer="738" w:gutter="0"/>
          <w:cols w:space="720"/>
        </w:sectPr>
      </w:pPr>
    </w:p>
    <w:p w:rsidR="00D0059D" w:rsidRDefault="00D0059D" w:rsidP="00D0059D">
      <w:pPr>
        <w:spacing w:before="90" w:line="235" w:lineRule="auto"/>
        <w:ind w:left="40" w:right="1534"/>
        <w:rPr>
          <w:sz w:val="21"/>
        </w:rPr>
      </w:pPr>
      <w:r>
        <w:rPr>
          <w:spacing w:val="-6"/>
          <w:sz w:val="21"/>
        </w:rPr>
        <w:lastRenderedPageBreak/>
        <w:t xml:space="preserve">Manyscaffold-relatedinjuriesinvolvefallingobjects,sowearingahardhatcangoalongwaytowardpreventing </w:t>
      </w:r>
      <w:r>
        <w:rPr>
          <w:spacing w:val="-4"/>
          <w:sz w:val="21"/>
        </w:rPr>
        <w:t>seriousinjury.Non-slipfootgearandfallarrestequipmentarealsoessentialwhenworkingonplatforms.</w:t>
      </w:r>
    </w:p>
    <w:p w:rsidR="00D0059D" w:rsidRDefault="00D0059D" w:rsidP="00D0059D">
      <w:pPr>
        <w:pStyle w:val="ListParagraph"/>
        <w:numPr>
          <w:ilvl w:val="0"/>
          <w:numId w:val="94"/>
        </w:numPr>
        <w:tabs>
          <w:tab w:val="left" w:pos="279"/>
        </w:tabs>
        <w:spacing w:line="276" w:lineRule="exact"/>
        <w:ind w:left="279" w:hanging="239"/>
        <w:rPr>
          <w:rFonts w:ascii="Cambria"/>
          <w:sz w:val="24"/>
        </w:rPr>
      </w:pPr>
      <w:r>
        <w:rPr>
          <w:rFonts w:ascii="Cambria"/>
          <w:sz w:val="24"/>
        </w:rPr>
        <w:t>MindLoad</w:t>
      </w:r>
      <w:r>
        <w:rPr>
          <w:rFonts w:ascii="Cambria"/>
          <w:spacing w:val="-2"/>
          <w:sz w:val="24"/>
        </w:rPr>
        <w:t>Limits</w:t>
      </w:r>
    </w:p>
    <w:p w:rsidR="00D0059D" w:rsidRDefault="00D0059D" w:rsidP="00D0059D">
      <w:pPr>
        <w:spacing w:before="2" w:line="235" w:lineRule="auto"/>
        <w:ind w:left="40" w:right="1534"/>
        <w:rPr>
          <w:sz w:val="21"/>
        </w:rPr>
      </w:pPr>
      <w:r>
        <w:rPr>
          <w:spacing w:val="-6"/>
          <w:sz w:val="21"/>
        </w:rPr>
        <w:t xml:space="preserve">Scaffoldingmaterialsanddesignsaremadewithspecificload-bearingcapabilitiesinmind.Choosingcomponentsthat </w:t>
      </w:r>
      <w:r>
        <w:rPr>
          <w:spacing w:val="-4"/>
          <w:sz w:val="21"/>
        </w:rPr>
        <w:t>aren’tsufficientforthetypes ofloadsyouintendtousein yourworkwillposeaseriousrisktoemployees.Platforms may crack, break, orotherwise collapse entirely, causing severe injuries for anyone working in the vicinity.</w:t>
      </w:r>
    </w:p>
    <w:p w:rsidR="00D0059D" w:rsidRDefault="00D0059D" w:rsidP="00D0059D">
      <w:pPr>
        <w:pStyle w:val="ListParagraph"/>
        <w:numPr>
          <w:ilvl w:val="0"/>
          <w:numId w:val="94"/>
        </w:numPr>
        <w:tabs>
          <w:tab w:val="left" w:pos="279"/>
        </w:tabs>
        <w:spacing w:line="273" w:lineRule="exact"/>
        <w:ind w:left="279" w:hanging="239"/>
        <w:rPr>
          <w:rFonts w:ascii="Cambria"/>
          <w:sz w:val="24"/>
        </w:rPr>
      </w:pPr>
      <w:r>
        <w:rPr>
          <w:rFonts w:ascii="Cambria"/>
          <w:spacing w:val="-6"/>
          <w:sz w:val="24"/>
        </w:rPr>
        <w:t>KnowRelevantRegulationsandStandards</w:t>
      </w:r>
    </w:p>
    <w:p w:rsidR="00D0059D" w:rsidRDefault="00D0059D" w:rsidP="00D0059D">
      <w:pPr>
        <w:spacing w:before="1" w:line="235" w:lineRule="auto"/>
        <w:ind w:left="40" w:right="1534"/>
        <w:rPr>
          <w:sz w:val="21"/>
        </w:rPr>
      </w:pPr>
      <w:r>
        <w:rPr>
          <w:spacing w:val="-6"/>
          <w:sz w:val="21"/>
        </w:rPr>
        <w:t xml:space="preserve">Each industry hasitsregulationsandstandardstofollow, andthosemayvaryfrom statetostate(orevencity tocity). </w:t>
      </w:r>
      <w:r>
        <w:rPr>
          <w:spacing w:val="-4"/>
          <w:sz w:val="21"/>
        </w:rPr>
        <w:t xml:space="preserve">Many of those regulations involve scaffolding, so it’s important to know what the laws in your area dictate before </w:t>
      </w:r>
      <w:r>
        <w:rPr>
          <w:sz w:val="21"/>
        </w:rPr>
        <w:t>setting up platforms.</w:t>
      </w:r>
    </w:p>
    <w:p w:rsidR="00D0059D" w:rsidRDefault="00D0059D" w:rsidP="00D0059D">
      <w:pPr>
        <w:spacing w:before="1" w:line="235" w:lineRule="auto"/>
        <w:ind w:left="40" w:right="1384"/>
        <w:rPr>
          <w:sz w:val="21"/>
        </w:rPr>
      </w:pPr>
      <w:r>
        <w:rPr>
          <w:spacing w:val="-6"/>
          <w:sz w:val="21"/>
        </w:rPr>
        <w:t xml:space="preserve">Youcouldpreventanaccidentand,attheveryleast,avoidliabilityforfailingtomeetprescribedstandards.Inaddition, </w:t>
      </w:r>
      <w:r>
        <w:rPr>
          <w:spacing w:val="-4"/>
          <w:sz w:val="21"/>
        </w:rPr>
        <w:t>youshouldtrainyourworkerstorecognizeandminimizetheassociatedrisksandhazardsofthetypeofscaffolding</w:t>
      </w:r>
      <w:r>
        <w:rPr>
          <w:sz w:val="21"/>
        </w:rPr>
        <w:t>that you’re using.</w:t>
      </w:r>
    </w:p>
    <w:p w:rsidR="00D0059D" w:rsidRDefault="00D0059D" w:rsidP="00D0059D">
      <w:pPr>
        <w:pStyle w:val="ListParagraph"/>
        <w:numPr>
          <w:ilvl w:val="0"/>
          <w:numId w:val="94"/>
        </w:numPr>
        <w:tabs>
          <w:tab w:val="left" w:pos="281"/>
        </w:tabs>
        <w:spacing w:line="275" w:lineRule="exact"/>
        <w:ind w:left="281" w:hanging="241"/>
        <w:rPr>
          <w:rFonts w:ascii="Cambria"/>
          <w:sz w:val="24"/>
        </w:rPr>
      </w:pPr>
      <w:r>
        <w:rPr>
          <w:rFonts w:ascii="Cambria"/>
          <w:spacing w:val="-4"/>
          <w:sz w:val="24"/>
        </w:rPr>
        <w:t>InspectScaffoldingMaterials</w:t>
      </w:r>
    </w:p>
    <w:p w:rsidR="00D0059D" w:rsidRDefault="00D0059D" w:rsidP="00D0059D">
      <w:pPr>
        <w:spacing w:before="3" w:line="235" w:lineRule="auto"/>
        <w:ind w:left="40" w:right="1534"/>
        <w:rPr>
          <w:sz w:val="21"/>
        </w:rPr>
      </w:pPr>
      <w:r>
        <w:rPr>
          <w:spacing w:val="-6"/>
          <w:sz w:val="21"/>
        </w:rPr>
        <w:t xml:space="preserve">Beforesettingupyourworkplatforms,youmustinspectallofyourmaterialsbeforeconstruction.Makesurenoneof </w:t>
      </w:r>
      <w:r>
        <w:rPr>
          <w:spacing w:val="-4"/>
          <w:sz w:val="21"/>
        </w:rPr>
        <w:t>thepartsyouusehaveanydefectsordamagethatcouldcompromisethestructuralintegrityof yourscaffolds.</w:t>
      </w:r>
    </w:p>
    <w:p w:rsidR="00D0059D" w:rsidRDefault="00D0059D" w:rsidP="00D0059D">
      <w:pPr>
        <w:spacing w:line="235" w:lineRule="auto"/>
        <w:ind w:left="40" w:right="1384"/>
        <w:rPr>
          <w:sz w:val="21"/>
        </w:rPr>
      </w:pPr>
      <w:r>
        <w:rPr>
          <w:spacing w:val="-6"/>
          <w:sz w:val="21"/>
        </w:rPr>
        <w:t xml:space="preserve">Also, all partsshould besourced fromthe same manufacturerand designedto beused together.Mismatching parts can </w:t>
      </w:r>
      <w:r>
        <w:rPr>
          <w:spacing w:val="-2"/>
          <w:sz w:val="21"/>
        </w:rPr>
        <w:t>poseasignificantscaffoldinghazardandleadtostructuralfailure.</w:t>
      </w:r>
    </w:p>
    <w:p w:rsidR="00D0059D" w:rsidRDefault="00D0059D" w:rsidP="00D0059D">
      <w:pPr>
        <w:pStyle w:val="ListParagraph"/>
        <w:numPr>
          <w:ilvl w:val="0"/>
          <w:numId w:val="94"/>
        </w:numPr>
        <w:tabs>
          <w:tab w:val="left" w:pos="279"/>
        </w:tabs>
        <w:spacing w:line="275" w:lineRule="exact"/>
        <w:ind w:left="279" w:hanging="239"/>
        <w:rPr>
          <w:rFonts w:ascii="Cambria"/>
          <w:sz w:val="24"/>
        </w:rPr>
      </w:pPr>
      <w:r>
        <w:rPr>
          <w:rFonts w:ascii="Cambria"/>
          <w:sz w:val="24"/>
        </w:rPr>
        <w:t>Build</w:t>
      </w:r>
      <w:r>
        <w:rPr>
          <w:rFonts w:ascii="Cambria"/>
          <w:spacing w:val="-2"/>
          <w:sz w:val="24"/>
        </w:rPr>
        <w:t>Properly</w:t>
      </w:r>
    </w:p>
    <w:p w:rsidR="00D0059D" w:rsidRDefault="00D0059D" w:rsidP="00D0059D">
      <w:pPr>
        <w:spacing w:before="1" w:line="235" w:lineRule="auto"/>
        <w:ind w:left="40" w:right="1384"/>
        <w:rPr>
          <w:sz w:val="21"/>
        </w:rPr>
      </w:pPr>
      <w:r>
        <w:rPr>
          <w:spacing w:val="-4"/>
          <w:sz w:val="21"/>
        </w:rPr>
        <w:t xml:space="preserve">Follow instructions provided by the manufacturerwhen building your scaffold. Check the types of bracing and </w:t>
      </w:r>
      <w:r>
        <w:rPr>
          <w:spacing w:val="-6"/>
          <w:sz w:val="21"/>
        </w:rPr>
        <w:t xml:space="preserve">fasteners andensurethatyou’rebuildingthescaffoldaccordingtothemanufacturer’sexactspecifications—donot take </w:t>
      </w:r>
      <w:r>
        <w:rPr>
          <w:spacing w:val="-2"/>
          <w:sz w:val="21"/>
        </w:rPr>
        <w:t>shortcutsnorcreateyourowndesign.</w:t>
      </w:r>
    </w:p>
    <w:p w:rsidR="00D0059D" w:rsidRDefault="00D0059D" w:rsidP="00D0059D">
      <w:pPr>
        <w:spacing w:before="1" w:line="235" w:lineRule="auto"/>
        <w:ind w:left="40" w:right="1534"/>
        <w:rPr>
          <w:sz w:val="21"/>
        </w:rPr>
      </w:pPr>
      <w:r>
        <w:rPr>
          <w:spacing w:val="-4"/>
          <w:sz w:val="21"/>
        </w:rPr>
        <w:t xml:space="preserve">Whenbuildingscaffold,youalsowanttoensuretheareaiscompletelysafe.Alevelgroundsurfaceworksbest(if </w:t>
      </w:r>
      <w:r>
        <w:rPr>
          <w:spacing w:val="-2"/>
          <w:sz w:val="21"/>
        </w:rPr>
        <w:t>possible),andyoushouldtrytoavoidintersectingwithpowerlinesonyourwayup.</w:t>
      </w:r>
    </w:p>
    <w:p w:rsidR="00D0059D" w:rsidRDefault="00D0059D" w:rsidP="00D0059D">
      <w:pPr>
        <w:spacing w:before="2" w:line="235" w:lineRule="auto"/>
        <w:ind w:left="40" w:right="1689"/>
        <w:rPr>
          <w:sz w:val="21"/>
        </w:rPr>
      </w:pPr>
      <w:r>
        <w:rPr>
          <w:spacing w:val="-6"/>
          <w:sz w:val="21"/>
        </w:rPr>
        <w:t xml:space="preserve">Wheneveryoubuild,move,ordismantleascaffold,OSHAregulationsrequireacompetentpersontobepresentand </w:t>
      </w:r>
      <w:r>
        <w:rPr>
          <w:spacing w:val="-4"/>
          <w:sz w:val="21"/>
        </w:rPr>
        <w:t xml:space="preserve">supervise.A competentpersonissomeonewhohasreceivedOSHA-approvedtrainingandtheaccompanyingtitle. </w:t>
      </w:r>
      <w:r>
        <w:rPr>
          <w:sz w:val="21"/>
        </w:rPr>
        <w:t>Be sure to check for the following:</w:t>
      </w:r>
    </w:p>
    <w:p w:rsidR="00D0059D" w:rsidRDefault="00D0059D" w:rsidP="00D0059D">
      <w:pPr>
        <w:spacing w:line="235" w:lineRule="auto"/>
        <w:ind w:left="40" w:right="5752"/>
        <w:rPr>
          <w:sz w:val="21"/>
        </w:rPr>
      </w:pPr>
      <w:r>
        <w:rPr>
          <w:spacing w:val="-4"/>
          <w:sz w:val="21"/>
        </w:rPr>
        <w:t xml:space="preserve">Legbracesshouldbecorrectlyinstalledtotheframeofthescaffold. </w:t>
      </w:r>
      <w:r>
        <w:rPr>
          <w:spacing w:val="-2"/>
          <w:sz w:val="21"/>
        </w:rPr>
        <w:t>Thestandards,planks,andscaffoldarelevelandtrue.</w:t>
      </w:r>
    </w:p>
    <w:p w:rsidR="00D0059D" w:rsidRDefault="00D0059D" w:rsidP="00D0059D">
      <w:pPr>
        <w:spacing w:before="3" w:line="232" w:lineRule="auto"/>
        <w:ind w:left="40" w:right="2556"/>
        <w:rPr>
          <w:sz w:val="21"/>
        </w:rPr>
      </w:pPr>
      <w:r>
        <w:rPr>
          <w:spacing w:val="-6"/>
          <w:sz w:val="21"/>
        </w:rPr>
        <w:t xml:space="preserve">Planks,brackets,toeboards,andtubesshouldbeinstalledrigidly,andthewedgesshouldbevery tight. </w:t>
      </w:r>
      <w:r>
        <w:rPr>
          <w:spacing w:val="-2"/>
          <w:sz w:val="21"/>
        </w:rPr>
        <w:t>Mudsillsandbaseplatesshouldbethecorrectsizeandinstalledrigidlytothescaffoldframe.</w:t>
      </w:r>
    </w:p>
    <w:p w:rsidR="00D0059D" w:rsidRDefault="00D0059D" w:rsidP="00D0059D">
      <w:pPr>
        <w:spacing w:before="3" w:line="235" w:lineRule="auto"/>
        <w:ind w:left="40" w:right="1534"/>
        <w:rPr>
          <w:sz w:val="21"/>
        </w:rPr>
      </w:pPr>
      <w:r>
        <w:rPr>
          <w:spacing w:val="-4"/>
          <w:sz w:val="21"/>
        </w:rPr>
        <w:t xml:space="preserve">Thereshouldbeatleast10’ofclearancebetweenelectricalhazardsandscaffoldsasperOSHAregulations.Ifthe </w:t>
      </w:r>
      <w:r>
        <w:rPr>
          <w:sz w:val="21"/>
        </w:rPr>
        <w:t>distanceislessthan10’,thenyou’llneedtoshutofftheline.</w:t>
      </w:r>
    </w:p>
    <w:p w:rsidR="00D0059D" w:rsidRDefault="00D0059D" w:rsidP="00D0059D">
      <w:pPr>
        <w:pStyle w:val="ListParagraph"/>
        <w:numPr>
          <w:ilvl w:val="0"/>
          <w:numId w:val="94"/>
        </w:numPr>
        <w:tabs>
          <w:tab w:val="left" w:pos="281"/>
        </w:tabs>
        <w:spacing w:line="273" w:lineRule="exact"/>
        <w:ind w:left="281" w:hanging="241"/>
        <w:rPr>
          <w:rFonts w:ascii="Cambria" w:hAnsi="Cambria"/>
          <w:sz w:val="24"/>
        </w:rPr>
      </w:pPr>
      <w:r>
        <w:rPr>
          <w:rFonts w:ascii="Cambria" w:hAnsi="Cambria"/>
          <w:w w:val="90"/>
          <w:sz w:val="24"/>
        </w:rPr>
        <w:t>InspecttheSiteandEquipment—</w:t>
      </w:r>
      <w:r>
        <w:rPr>
          <w:rFonts w:ascii="Cambria" w:hAnsi="Cambria"/>
          <w:spacing w:val="-2"/>
          <w:w w:val="90"/>
          <w:sz w:val="24"/>
        </w:rPr>
        <w:t>Again</w:t>
      </w:r>
    </w:p>
    <w:p w:rsidR="00D0059D" w:rsidRDefault="00D0059D" w:rsidP="00D0059D">
      <w:pPr>
        <w:spacing w:before="2" w:line="235" w:lineRule="auto"/>
        <w:ind w:left="40" w:right="1534"/>
        <w:rPr>
          <w:sz w:val="21"/>
        </w:rPr>
      </w:pPr>
      <w:r>
        <w:rPr>
          <w:spacing w:val="-6"/>
          <w:sz w:val="21"/>
        </w:rPr>
        <w:t xml:space="preserve">Afterthescaffoldhasbeenerected,theneedforinspectionsdoesn’tgoaway.Theareashouldbecheckedover </w:t>
      </w:r>
      <w:r>
        <w:rPr>
          <w:spacing w:val="-4"/>
          <w:sz w:val="21"/>
        </w:rPr>
        <w:t>regularly for hazards, defects, debris, or other factors that could cause a problem.</w:t>
      </w:r>
    </w:p>
    <w:p w:rsidR="00D0059D" w:rsidRDefault="00D0059D" w:rsidP="00D0059D">
      <w:pPr>
        <w:spacing w:line="239" w:lineRule="exact"/>
        <w:ind w:left="40"/>
        <w:rPr>
          <w:sz w:val="21"/>
        </w:rPr>
      </w:pPr>
      <w:r>
        <w:rPr>
          <w:spacing w:val="-8"/>
          <w:sz w:val="21"/>
        </w:rPr>
        <w:t>Agoodtimetoperformtheseinspectionsisatthestartoftheworkdaytoensuretheareaisclearforthatday’sshift.</w:t>
      </w:r>
    </w:p>
    <w:p w:rsidR="00D0059D" w:rsidRDefault="00D0059D" w:rsidP="00D0059D">
      <w:pPr>
        <w:pStyle w:val="ListParagraph"/>
        <w:numPr>
          <w:ilvl w:val="0"/>
          <w:numId w:val="94"/>
        </w:numPr>
        <w:tabs>
          <w:tab w:val="left" w:pos="279"/>
        </w:tabs>
        <w:spacing w:line="277" w:lineRule="exact"/>
        <w:ind w:left="279" w:hanging="239"/>
        <w:rPr>
          <w:rFonts w:ascii="Cambria"/>
          <w:sz w:val="24"/>
        </w:rPr>
      </w:pPr>
      <w:r>
        <w:rPr>
          <w:rFonts w:ascii="Cambria"/>
          <w:spacing w:val="-4"/>
          <w:sz w:val="24"/>
        </w:rPr>
        <w:t>KeepVehiclesandHeavyEquipmentClear</w:t>
      </w:r>
    </w:p>
    <w:p w:rsidR="00D0059D" w:rsidRDefault="00D0059D" w:rsidP="00D0059D">
      <w:pPr>
        <w:spacing w:before="2" w:line="235" w:lineRule="auto"/>
        <w:ind w:left="40" w:right="1384"/>
        <w:rPr>
          <w:sz w:val="21"/>
        </w:rPr>
      </w:pPr>
      <w:r>
        <w:rPr>
          <w:spacing w:val="-6"/>
          <w:sz w:val="21"/>
        </w:rPr>
        <w:t xml:space="preserve">Vehiclesandheavyequipmentshouldalwaysbekeptclearofthescaffoldbase.Settingupbarrierscankeepthewhole </w:t>
      </w:r>
      <w:r>
        <w:rPr>
          <w:spacing w:val="-4"/>
          <w:sz w:val="21"/>
        </w:rPr>
        <w:t xml:space="preserve">structurefromtoppling.Itmaybenecessarytohaveheavyequipmentnearby.Inthosesituations,makesurethe </w:t>
      </w:r>
      <w:r>
        <w:rPr>
          <w:sz w:val="21"/>
        </w:rPr>
        <w:t>equipmenthasclearance.</w:t>
      </w:r>
    </w:p>
    <w:p w:rsidR="00D0059D" w:rsidRDefault="00D0059D" w:rsidP="00D0059D">
      <w:pPr>
        <w:pStyle w:val="ListParagraph"/>
        <w:numPr>
          <w:ilvl w:val="0"/>
          <w:numId w:val="94"/>
        </w:numPr>
        <w:tabs>
          <w:tab w:val="left" w:pos="279"/>
        </w:tabs>
        <w:spacing w:line="275" w:lineRule="exact"/>
        <w:ind w:left="279" w:hanging="239"/>
        <w:rPr>
          <w:rFonts w:ascii="Cambria"/>
          <w:sz w:val="24"/>
        </w:rPr>
      </w:pPr>
      <w:r>
        <w:rPr>
          <w:rFonts w:ascii="Cambria"/>
          <w:sz w:val="24"/>
        </w:rPr>
        <w:t>Stay</w:t>
      </w:r>
      <w:r>
        <w:rPr>
          <w:rFonts w:ascii="Cambria"/>
          <w:spacing w:val="-2"/>
          <w:sz w:val="24"/>
        </w:rPr>
        <w:t>Organized</w:t>
      </w:r>
    </w:p>
    <w:p w:rsidR="00D0059D" w:rsidRDefault="00D0059D" w:rsidP="00D0059D">
      <w:pPr>
        <w:spacing w:before="3" w:line="235" w:lineRule="auto"/>
        <w:ind w:left="40" w:right="1608"/>
        <w:jc w:val="both"/>
        <w:rPr>
          <w:sz w:val="21"/>
        </w:rPr>
      </w:pPr>
      <w:r>
        <w:rPr>
          <w:spacing w:val="-6"/>
          <w:sz w:val="21"/>
        </w:rPr>
        <w:t xml:space="preserve">Tools and equipmentshouldbekeptorganizedandputaway afteruse.Attheendof eachday,checkthatthereareno toolsormaterialsleftontheplatform—cluttercouldleadtotripandfallinjuries,ortheymayposeahazardforthose </w:t>
      </w:r>
      <w:r>
        <w:rPr>
          <w:sz w:val="21"/>
        </w:rPr>
        <w:t>working on lower levels.</w:t>
      </w:r>
    </w:p>
    <w:p w:rsidR="00D0059D" w:rsidRDefault="00D0059D" w:rsidP="00D0059D">
      <w:pPr>
        <w:pStyle w:val="ListParagraph"/>
        <w:numPr>
          <w:ilvl w:val="0"/>
          <w:numId w:val="94"/>
        </w:numPr>
        <w:tabs>
          <w:tab w:val="left" w:pos="279"/>
        </w:tabs>
        <w:spacing w:line="275" w:lineRule="exact"/>
        <w:ind w:left="279" w:hanging="239"/>
        <w:jc w:val="both"/>
        <w:rPr>
          <w:rFonts w:ascii="Cambria"/>
          <w:sz w:val="24"/>
        </w:rPr>
      </w:pPr>
      <w:r>
        <w:rPr>
          <w:rFonts w:ascii="Cambria"/>
          <w:spacing w:val="-4"/>
          <w:sz w:val="24"/>
        </w:rPr>
        <w:t>MindtheWeather</w:t>
      </w:r>
    </w:p>
    <w:p w:rsidR="00D0059D" w:rsidRDefault="00D0059D" w:rsidP="00D0059D">
      <w:pPr>
        <w:spacing w:before="2" w:line="235" w:lineRule="auto"/>
        <w:ind w:left="40" w:right="1534"/>
        <w:rPr>
          <w:sz w:val="21"/>
        </w:rPr>
      </w:pPr>
      <w:r>
        <w:rPr>
          <w:spacing w:val="-4"/>
          <w:sz w:val="21"/>
        </w:rPr>
        <w:t xml:space="preserve">Whenworkingatheight,youwanttomakesuretheworkingconditionsaresafe.Workingduringharshweather </w:t>
      </w:r>
      <w:r>
        <w:rPr>
          <w:spacing w:val="-6"/>
          <w:sz w:val="21"/>
        </w:rPr>
        <w:t xml:space="preserve">conditionsorotherenvironmentalhazardscanincreasetheriskofseriousinjury.Forinstance,highwindscouldrisk injurytothoseworkingonthescaffold.Ifastormhasbroughtdownapowerline,thatcouldalsocreateascaffolding </w:t>
      </w:r>
      <w:r>
        <w:rPr>
          <w:spacing w:val="-2"/>
          <w:sz w:val="21"/>
        </w:rPr>
        <w:t>hazard.</w:t>
      </w:r>
    </w:p>
    <w:p w:rsidR="00D0059D" w:rsidRDefault="00D0059D" w:rsidP="00D0059D">
      <w:pPr>
        <w:pStyle w:val="ListParagraph"/>
        <w:numPr>
          <w:ilvl w:val="0"/>
          <w:numId w:val="94"/>
        </w:numPr>
        <w:tabs>
          <w:tab w:val="left" w:pos="399"/>
        </w:tabs>
        <w:spacing w:line="273" w:lineRule="exact"/>
        <w:ind w:left="399" w:hanging="359"/>
        <w:rPr>
          <w:rFonts w:ascii="Cambria"/>
          <w:sz w:val="24"/>
        </w:rPr>
      </w:pPr>
      <w:r>
        <w:rPr>
          <w:rFonts w:ascii="Cambria"/>
          <w:sz w:val="24"/>
        </w:rPr>
        <w:t xml:space="preserve">BeFully </w:t>
      </w:r>
      <w:r>
        <w:rPr>
          <w:rFonts w:ascii="Cambria"/>
          <w:spacing w:val="-2"/>
          <w:sz w:val="24"/>
        </w:rPr>
        <w:t>Licensed</w:t>
      </w:r>
    </w:p>
    <w:p w:rsidR="00D0059D" w:rsidRDefault="00D0059D" w:rsidP="00D0059D">
      <w:pPr>
        <w:spacing w:before="2" w:line="235" w:lineRule="auto"/>
        <w:ind w:left="40" w:right="1384"/>
        <w:rPr>
          <w:sz w:val="21"/>
        </w:rPr>
      </w:pPr>
      <w:r>
        <w:rPr>
          <w:spacing w:val="-4"/>
          <w:sz w:val="21"/>
        </w:rPr>
        <w:t xml:space="preserve">Beingfullylicensed—andworkingwithlicensedcontractors—helpspreventinjuriessinceeveryoneworkingonthe </w:t>
      </w:r>
      <w:r>
        <w:rPr>
          <w:spacing w:val="-6"/>
          <w:sz w:val="21"/>
        </w:rPr>
        <w:t xml:space="preserve">siteisawareofthepotentialhazardsandthebestwaystoavoidthem.Theprocessofbecominglicensedofteninvolves </w:t>
      </w:r>
      <w:r>
        <w:rPr>
          <w:spacing w:val="-2"/>
          <w:sz w:val="21"/>
        </w:rPr>
        <w:t>educationandtraining,whichhelpsyourteamworksafely.</w:t>
      </w:r>
    </w:p>
    <w:p w:rsidR="00D0059D" w:rsidRDefault="00D0059D" w:rsidP="00D0059D">
      <w:pPr>
        <w:spacing w:line="235" w:lineRule="auto"/>
        <w:rPr>
          <w:sz w:val="21"/>
        </w:rPr>
        <w:sectPr w:rsidR="00D0059D">
          <w:pgSz w:w="12240" w:h="15840"/>
          <w:pgMar w:top="1260" w:right="0" w:bottom="960" w:left="720" w:header="727" w:footer="738" w:gutter="0"/>
          <w:cols w:space="720"/>
        </w:sectPr>
      </w:pPr>
    </w:p>
    <w:p w:rsidR="00D0059D" w:rsidRDefault="00D0059D" w:rsidP="00D0059D">
      <w:pPr>
        <w:pStyle w:val="ListParagraph"/>
        <w:numPr>
          <w:ilvl w:val="0"/>
          <w:numId w:val="94"/>
        </w:numPr>
        <w:tabs>
          <w:tab w:val="left" w:pos="399"/>
        </w:tabs>
        <w:spacing w:before="86" w:line="279" w:lineRule="exact"/>
        <w:ind w:left="399" w:hanging="359"/>
        <w:rPr>
          <w:rFonts w:ascii="Cambria"/>
          <w:sz w:val="24"/>
        </w:rPr>
      </w:pPr>
      <w:r>
        <w:rPr>
          <w:rFonts w:ascii="Cambria"/>
          <w:sz w:val="24"/>
        </w:rPr>
        <w:lastRenderedPageBreak/>
        <w:t>Climb</w:t>
      </w:r>
      <w:r>
        <w:rPr>
          <w:rFonts w:ascii="Cambria"/>
          <w:spacing w:val="-2"/>
          <w:sz w:val="24"/>
        </w:rPr>
        <w:t>Responsibly</w:t>
      </w:r>
    </w:p>
    <w:p w:rsidR="00D0059D" w:rsidRDefault="00D0059D" w:rsidP="00D0059D">
      <w:pPr>
        <w:spacing w:before="1" w:line="235" w:lineRule="auto"/>
        <w:ind w:left="40" w:right="1534"/>
        <w:rPr>
          <w:sz w:val="21"/>
        </w:rPr>
      </w:pPr>
      <w:r>
        <w:rPr>
          <w:spacing w:val="-4"/>
          <w:sz w:val="21"/>
        </w:rPr>
        <w:t xml:space="preserve">Those who scale your scaffolding should exercise propersafetytechniques when doing so.One tip is to make sure </w:t>
      </w:r>
      <w:r>
        <w:rPr>
          <w:spacing w:val="-8"/>
          <w:sz w:val="21"/>
        </w:rPr>
        <w:t>employeesalwayshaveatleastthreepointsofcontactwiththestructureatalltimes,meaningeitheronehandandtwo</w:t>
      </w:r>
      <w:r>
        <w:rPr>
          <w:sz w:val="21"/>
        </w:rPr>
        <w:t xml:space="preserve"> feetortwohandsandonefoot.</w:t>
      </w:r>
    </w:p>
    <w:p w:rsidR="00D0059D" w:rsidRDefault="00D0059D" w:rsidP="00D0059D">
      <w:pPr>
        <w:spacing w:before="1" w:line="235" w:lineRule="auto"/>
        <w:ind w:left="40" w:right="2035"/>
        <w:rPr>
          <w:sz w:val="21"/>
        </w:rPr>
      </w:pPr>
      <w:r>
        <w:rPr>
          <w:spacing w:val="-4"/>
          <w:sz w:val="21"/>
        </w:rPr>
        <w:t xml:space="preserve">Inaddition,somepartsofthescaffold,suchascrossbraces,shouldn’tbeusedforclimbing—they’renotusually </w:t>
      </w:r>
      <w:r>
        <w:rPr>
          <w:spacing w:val="-2"/>
          <w:sz w:val="21"/>
        </w:rPr>
        <w:t>designedtosupportsheerweightontheirown.</w:t>
      </w:r>
    </w:p>
    <w:p w:rsidR="00D0059D" w:rsidRDefault="00D0059D" w:rsidP="00D0059D">
      <w:pPr>
        <w:pStyle w:val="BodyText"/>
        <w:spacing w:before="69"/>
        <w:rPr>
          <w:sz w:val="21"/>
        </w:rPr>
      </w:pPr>
    </w:p>
    <w:p w:rsidR="00D0059D" w:rsidRDefault="00D0059D" w:rsidP="00D0059D">
      <w:pPr>
        <w:pStyle w:val="Heading2"/>
        <w:numPr>
          <w:ilvl w:val="1"/>
          <w:numId w:val="95"/>
        </w:numPr>
        <w:tabs>
          <w:tab w:val="left" w:pos="1014"/>
        </w:tabs>
        <w:spacing w:before="1"/>
        <w:ind w:left="1014" w:hanging="974"/>
      </w:pPr>
      <w:r>
        <w:t>Developmentofsafety</w:t>
      </w:r>
      <w:r>
        <w:rPr>
          <w:spacing w:val="-2"/>
        </w:rPr>
        <w:t>consciousness</w:t>
      </w:r>
    </w:p>
    <w:p w:rsidR="00D0059D" w:rsidRDefault="00D0059D" w:rsidP="00D0059D">
      <w:pPr>
        <w:pStyle w:val="BodyText"/>
        <w:spacing w:before="28" w:line="235" w:lineRule="auto"/>
        <w:ind w:left="40" w:right="1419"/>
        <w:jc w:val="both"/>
      </w:pPr>
      <w:r>
        <w:rPr>
          <w:w w:val="90"/>
        </w:rPr>
        <w:t xml:space="preserve">Quality and safety are key issues in the present construction industry. ISO 9000 has been promoted in the </w:t>
      </w:r>
      <w:r>
        <w:rPr>
          <w:spacing w:val="-6"/>
        </w:rPr>
        <w:t xml:space="preserve">constructionindustrytoensurethequalityofconstruction workdonebythecontractors.Besides,a safe </w:t>
      </w:r>
      <w:r>
        <w:t xml:space="preserve">workenvironmentisverynecessarytoerasethehigh-riskimagethatiscloselyassociatedwiththe </w:t>
      </w:r>
      <w:r>
        <w:rPr>
          <w:spacing w:val="-4"/>
        </w:rPr>
        <w:t xml:space="preserve">constructionindustry.Safeworkenvironmentmayalsobereferredtoasconstructionsafetywhichisa </w:t>
      </w:r>
      <w:r>
        <w:rPr>
          <w:w w:val="90"/>
        </w:rPr>
        <w:t xml:space="preserve">standard of quality that is indicated in the contract and required by the client. Often projects are becoming </w:t>
      </w:r>
      <w:r>
        <w:rPr>
          <w:spacing w:val="-6"/>
        </w:rPr>
        <w:t xml:space="preserve">more complex, and safety has becomethe main focus in ensuring thesafetyof the construction personel </w:t>
      </w:r>
      <w:r>
        <w:t xml:space="preserve">and properties. Developed countries such as the UK and Australia have enforced safety rules in </w:t>
      </w:r>
      <w:r>
        <w:rPr>
          <w:w w:val="90"/>
        </w:rPr>
        <w:t xml:space="preserve">contractors’worksonsite.Revolutionandchangesinsafety systemmanagementhavebecomeamandatein practicing safety action that can be managed interminably. The construction industry is labour intensive based on wet trades. This factor contributes to the low quality of work due to the workers’ lack of expertise </w:t>
      </w:r>
      <w:r>
        <w:rPr>
          <w:spacing w:val="-4"/>
        </w:rPr>
        <w:t>and training, whileat the sametime exposes them to accidents easily.</w:t>
      </w:r>
    </w:p>
    <w:p w:rsidR="00D0059D" w:rsidRDefault="00D0059D" w:rsidP="00D0059D">
      <w:pPr>
        <w:pStyle w:val="BodyText"/>
        <w:spacing w:before="246" w:line="235" w:lineRule="auto"/>
        <w:ind w:left="40" w:right="1585"/>
        <w:jc w:val="both"/>
      </w:pPr>
      <w:r>
        <w:rPr>
          <w:spacing w:val="-6"/>
        </w:rPr>
        <w:t xml:space="preserve">Overallsafetyculturecanbedescribedasasetofbeliefs,norms attitudesand socialtechnical practices thatareconcernedwithminimizingtheexposureofindividuals,withinandbeyondanorganization, to </w:t>
      </w:r>
      <w:r>
        <w:rPr>
          <w:spacing w:val="-4"/>
        </w:rPr>
        <w:t>conditions considereddangerous orinjurious.</w:t>
      </w:r>
    </w:p>
    <w:p w:rsidR="00D0059D" w:rsidRDefault="00D0059D" w:rsidP="00D0059D">
      <w:pPr>
        <w:pStyle w:val="BodyText"/>
        <w:spacing w:before="277" w:line="235" w:lineRule="auto"/>
        <w:ind w:left="40" w:right="1424"/>
        <w:jc w:val="both"/>
      </w:pPr>
      <w:r>
        <w:rPr>
          <w:spacing w:val="-6"/>
        </w:rPr>
        <w:t xml:space="preserve">Safetyislookedintofromtheculturalpointofviewassharedcharacteristicsofagroupdynamicrelating </w:t>
      </w:r>
      <w:r>
        <w:t xml:space="preserve">to a system (e.g., group, community, race, nation, religion) which include beliefs, values, attitudes, </w:t>
      </w:r>
      <w:r>
        <w:rPr>
          <w:w w:val="90"/>
        </w:rPr>
        <w:t xml:space="preserve">opinionsandmotivations.Organizationswithgoodsafetycultureshaveemployeeswithpositivepatterns of attitudes towards safety practice. These organizations have mechanisms in place to gather safety-related </w:t>
      </w:r>
      <w:r>
        <w:rPr>
          <w:spacing w:val="-4"/>
        </w:rPr>
        <w:t xml:space="preserve">information,measuresafetyperformanceandbringpeopletogethertolearnhowtoworkmoresafely. </w:t>
      </w:r>
      <w:r>
        <w:t>Employees’perceptionsofsafetycultureasfollows:</w:t>
      </w:r>
    </w:p>
    <w:p w:rsidR="00D0059D" w:rsidRDefault="00D0059D" w:rsidP="00D0059D">
      <w:pPr>
        <w:pStyle w:val="ListParagraph"/>
        <w:numPr>
          <w:ilvl w:val="0"/>
          <w:numId w:val="93"/>
        </w:numPr>
        <w:tabs>
          <w:tab w:val="left" w:pos="903"/>
        </w:tabs>
        <w:spacing w:line="274" w:lineRule="exact"/>
        <w:ind w:left="903" w:hanging="143"/>
        <w:rPr>
          <w:rFonts w:ascii="Cambria" w:hAnsi="Cambria"/>
          <w:sz w:val="24"/>
        </w:rPr>
      </w:pPr>
      <w:r>
        <w:rPr>
          <w:rFonts w:ascii="Cambria" w:hAnsi="Cambria"/>
          <w:w w:val="90"/>
          <w:sz w:val="24"/>
        </w:rPr>
        <w:t>managementattitudestowards</w:t>
      </w:r>
      <w:r>
        <w:rPr>
          <w:rFonts w:ascii="Cambria" w:hAnsi="Cambria"/>
          <w:spacing w:val="-2"/>
          <w:w w:val="90"/>
          <w:sz w:val="24"/>
        </w:rPr>
        <w:t>safety;</w:t>
      </w:r>
    </w:p>
    <w:p w:rsidR="00D0059D" w:rsidRDefault="00D0059D" w:rsidP="00D0059D">
      <w:pPr>
        <w:pStyle w:val="ListParagraph"/>
        <w:numPr>
          <w:ilvl w:val="0"/>
          <w:numId w:val="93"/>
        </w:numPr>
        <w:tabs>
          <w:tab w:val="left" w:pos="903"/>
        </w:tabs>
        <w:spacing w:line="275" w:lineRule="exact"/>
        <w:ind w:left="903" w:hanging="143"/>
        <w:rPr>
          <w:rFonts w:ascii="Cambria" w:hAnsi="Cambria"/>
          <w:sz w:val="24"/>
        </w:rPr>
      </w:pPr>
      <w:r>
        <w:rPr>
          <w:rFonts w:ascii="Cambria" w:hAnsi="Cambria"/>
          <w:spacing w:val="-4"/>
          <w:sz w:val="24"/>
        </w:rPr>
        <w:t>perceivedlevelofrisk;</w:t>
      </w:r>
    </w:p>
    <w:p w:rsidR="00D0059D" w:rsidRDefault="00D0059D" w:rsidP="00D0059D">
      <w:pPr>
        <w:pStyle w:val="ListParagraph"/>
        <w:numPr>
          <w:ilvl w:val="0"/>
          <w:numId w:val="93"/>
        </w:numPr>
        <w:tabs>
          <w:tab w:val="left" w:pos="903"/>
        </w:tabs>
        <w:spacing w:line="276" w:lineRule="exact"/>
        <w:ind w:left="903" w:hanging="143"/>
        <w:rPr>
          <w:rFonts w:ascii="Cambria" w:hAnsi="Cambria"/>
          <w:sz w:val="24"/>
        </w:rPr>
      </w:pPr>
      <w:r>
        <w:rPr>
          <w:rFonts w:ascii="Cambria" w:hAnsi="Cambria"/>
          <w:spacing w:val="-4"/>
          <w:sz w:val="24"/>
        </w:rPr>
        <w:t>effectsofworkpace;</w:t>
      </w:r>
    </w:p>
    <w:p w:rsidR="00D0059D" w:rsidRDefault="00D0059D" w:rsidP="00D0059D">
      <w:pPr>
        <w:pStyle w:val="ListParagraph"/>
        <w:numPr>
          <w:ilvl w:val="0"/>
          <w:numId w:val="93"/>
        </w:numPr>
        <w:tabs>
          <w:tab w:val="left" w:pos="903"/>
        </w:tabs>
        <w:spacing w:line="276" w:lineRule="exact"/>
        <w:ind w:left="903" w:hanging="143"/>
        <w:rPr>
          <w:rFonts w:ascii="Cambria" w:hAnsi="Cambria"/>
          <w:sz w:val="24"/>
        </w:rPr>
      </w:pPr>
      <w:r>
        <w:rPr>
          <w:rFonts w:ascii="Cambria" w:hAnsi="Cambria"/>
          <w:w w:val="90"/>
          <w:sz w:val="24"/>
        </w:rPr>
        <w:t>managementactionstowards</w:t>
      </w:r>
      <w:r>
        <w:rPr>
          <w:rFonts w:ascii="Cambria" w:hAnsi="Cambria"/>
          <w:spacing w:val="-2"/>
          <w:w w:val="90"/>
          <w:sz w:val="24"/>
        </w:rPr>
        <w:t>safety;</w:t>
      </w:r>
    </w:p>
    <w:p w:rsidR="00D0059D" w:rsidRDefault="00D0059D" w:rsidP="00D0059D">
      <w:pPr>
        <w:pStyle w:val="ListParagraph"/>
        <w:numPr>
          <w:ilvl w:val="0"/>
          <w:numId w:val="93"/>
        </w:numPr>
        <w:tabs>
          <w:tab w:val="left" w:pos="903"/>
        </w:tabs>
        <w:spacing w:line="276" w:lineRule="exact"/>
        <w:ind w:left="903" w:hanging="143"/>
        <w:rPr>
          <w:rFonts w:ascii="Cambria" w:hAnsi="Cambria"/>
          <w:sz w:val="24"/>
        </w:rPr>
      </w:pPr>
      <w:r>
        <w:rPr>
          <w:rFonts w:ascii="Cambria" w:hAnsi="Cambria"/>
          <w:spacing w:val="-8"/>
          <w:sz w:val="24"/>
        </w:rPr>
        <w:t>statusofsafetyadviserandsafetycommittee;</w:t>
      </w:r>
    </w:p>
    <w:p w:rsidR="00D0059D" w:rsidRDefault="00D0059D" w:rsidP="00D0059D">
      <w:pPr>
        <w:pStyle w:val="ListParagraph"/>
        <w:numPr>
          <w:ilvl w:val="0"/>
          <w:numId w:val="93"/>
        </w:numPr>
        <w:tabs>
          <w:tab w:val="left" w:pos="903"/>
        </w:tabs>
        <w:spacing w:line="276" w:lineRule="exact"/>
        <w:ind w:left="903" w:hanging="143"/>
        <w:rPr>
          <w:rFonts w:ascii="Cambria" w:hAnsi="Cambria"/>
          <w:sz w:val="24"/>
        </w:rPr>
      </w:pPr>
      <w:r>
        <w:rPr>
          <w:rFonts w:ascii="Cambria" w:hAnsi="Cambria"/>
          <w:w w:val="90"/>
          <w:sz w:val="24"/>
        </w:rPr>
        <w:t>importanceofhealthandsafety</w:t>
      </w:r>
      <w:r>
        <w:rPr>
          <w:rFonts w:ascii="Cambria" w:hAnsi="Cambria"/>
          <w:spacing w:val="-2"/>
          <w:w w:val="90"/>
          <w:sz w:val="24"/>
        </w:rPr>
        <w:t>training;</w:t>
      </w:r>
    </w:p>
    <w:p w:rsidR="00D0059D" w:rsidRDefault="00D0059D" w:rsidP="00D0059D">
      <w:pPr>
        <w:pStyle w:val="ListParagraph"/>
        <w:numPr>
          <w:ilvl w:val="0"/>
          <w:numId w:val="93"/>
        </w:numPr>
        <w:tabs>
          <w:tab w:val="left" w:pos="903"/>
        </w:tabs>
        <w:spacing w:line="279" w:lineRule="exact"/>
        <w:ind w:left="903" w:hanging="143"/>
        <w:rPr>
          <w:rFonts w:ascii="Cambria" w:hAnsi="Cambria"/>
          <w:sz w:val="24"/>
        </w:rPr>
      </w:pPr>
      <w:r>
        <w:rPr>
          <w:rFonts w:ascii="Cambria" w:hAnsi="Cambria"/>
          <w:spacing w:val="-6"/>
          <w:sz w:val="24"/>
        </w:rPr>
        <w:t>socialstatusofsafety andpromotion.</w:t>
      </w:r>
    </w:p>
    <w:p w:rsidR="00D0059D" w:rsidRDefault="00D0059D" w:rsidP="00D0059D">
      <w:pPr>
        <w:spacing w:before="274" w:line="276" w:lineRule="exact"/>
        <w:ind w:left="40"/>
        <w:jc w:val="both"/>
        <w:rPr>
          <w:b/>
          <w:sz w:val="24"/>
        </w:rPr>
      </w:pPr>
      <w:r>
        <w:rPr>
          <w:b/>
          <w:sz w:val="24"/>
        </w:rPr>
        <w:t>Stepstopromotesafety</w:t>
      </w:r>
      <w:r>
        <w:rPr>
          <w:b/>
          <w:spacing w:val="-2"/>
          <w:sz w:val="24"/>
        </w:rPr>
        <w:t>awareness:</w:t>
      </w:r>
    </w:p>
    <w:p w:rsidR="00D0059D" w:rsidRDefault="00D0059D" w:rsidP="00D0059D">
      <w:pPr>
        <w:pStyle w:val="ListParagraph"/>
        <w:numPr>
          <w:ilvl w:val="0"/>
          <w:numId w:val="92"/>
        </w:numPr>
        <w:tabs>
          <w:tab w:val="left" w:pos="760"/>
        </w:tabs>
        <w:spacing w:before="2" w:line="237" w:lineRule="auto"/>
        <w:ind w:right="1424"/>
        <w:rPr>
          <w:rFonts w:ascii="Cambria" w:hAnsi="Cambria"/>
          <w:sz w:val="24"/>
        </w:rPr>
      </w:pPr>
      <w:r>
        <w:rPr>
          <w:rFonts w:ascii="Cambria" w:hAnsi="Cambria"/>
          <w:w w:val="90"/>
          <w:sz w:val="24"/>
        </w:rPr>
        <w:t>Leadership - Improved safety culture can be achieved through close cooperations between leaders</w:t>
      </w:r>
      <w:r>
        <w:rPr>
          <w:rFonts w:ascii="Cambria" w:hAnsi="Cambria"/>
          <w:sz w:val="24"/>
        </w:rPr>
        <w:t>and the workers;</w:t>
      </w:r>
    </w:p>
    <w:p w:rsidR="00D0059D" w:rsidRDefault="00D0059D" w:rsidP="00D0059D">
      <w:pPr>
        <w:pStyle w:val="ListParagraph"/>
        <w:numPr>
          <w:ilvl w:val="0"/>
          <w:numId w:val="92"/>
        </w:numPr>
        <w:tabs>
          <w:tab w:val="left" w:pos="760"/>
        </w:tabs>
        <w:spacing w:before="4" w:line="235" w:lineRule="auto"/>
        <w:ind w:right="1419"/>
        <w:rPr>
          <w:rFonts w:ascii="Cambria" w:hAnsi="Cambria"/>
          <w:sz w:val="24"/>
        </w:rPr>
      </w:pPr>
      <w:r>
        <w:rPr>
          <w:rFonts w:ascii="Cambria" w:hAnsi="Cambria"/>
          <w:spacing w:val="-2"/>
          <w:sz w:val="24"/>
        </w:rPr>
        <w:t xml:space="preserve">Involvement-Animportantindicatortoapositivesafetycultureinanorganizationisthe </w:t>
      </w:r>
      <w:r>
        <w:rPr>
          <w:rFonts w:ascii="Cambria" w:hAnsi="Cambria"/>
          <w:spacing w:val="-4"/>
          <w:sz w:val="24"/>
        </w:rPr>
        <w:t>involvementoftheleadersandtheworkersinsafetymanagement.</w:t>
      </w:r>
    </w:p>
    <w:p w:rsidR="00D0059D" w:rsidRDefault="00D0059D" w:rsidP="00D0059D">
      <w:pPr>
        <w:pStyle w:val="ListParagraph"/>
        <w:numPr>
          <w:ilvl w:val="0"/>
          <w:numId w:val="92"/>
        </w:numPr>
        <w:tabs>
          <w:tab w:val="left" w:pos="760"/>
        </w:tabs>
        <w:spacing w:before="4" w:line="235" w:lineRule="auto"/>
        <w:ind w:right="1426"/>
        <w:rPr>
          <w:rFonts w:ascii="Cambria" w:hAnsi="Cambria"/>
          <w:sz w:val="24"/>
        </w:rPr>
      </w:pPr>
      <w:r>
        <w:rPr>
          <w:rFonts w:ascii="Cambria" w:hAnsi="Cambria"/>
          <w:spacing w:val="-6"/>
          <w:sz w:val="24"/>
        </w:rPr>
        <w:t xml:space="preserve">Recognition systemsandacknowledgement - Therecognition received would onlybeeffectiveif </w:t>
      </w:r>
      <w:r>
        <w:rPr>
          <w:rFonts w:ascii="Cambria" w:hAnsi="Cambria"/>
          <w:spacing w:val="-4"/>
          <w:sz w:val="24"/>
        </w:rPr>
        <w:t>itismeaningfulandgivenasanacknowledgementtotheworkproduced.</w:t>
      </w:r>
    </w:p>
    <w:p w:rsidR="00D0059D" w:rsidRDefault="00D0059D" w:rsidP="00D0059D">
      <w:pPr>
        <w:pStyle w:val="ListParagraph"/>
        <w:numPr>
          <w:ilvl w:val="0"/>
          <w:numId w:val="92"/>
        </w:numPr>
        <w:tabs>
          <w:tab w:val="left" w:pos="760"/>
        </w:tabs>
        <w:spacing w:before="4" w:line="235" w:lineRule="auto"/>
        <w:ind w:right="1423"/>
        <w:rPr>
          <w:rFonts w:ascii="Cambria" w:hAnsi="Cambria"/>
          <w:sz w:val="24"/>
        </w:rPr>
      </w:pPr>
      <w:r>
        <w:rPr>
          <w:rFonts w:ascii="Cambria" w:hAnsi="Cambria"/>
          <w:spacing w:val="-4"/>
          <w:sz w:val="24"/>
        </w:rPr>
        <w:t xml:space="preserve">Training - Training hasalways beena high priority, andtheeffectivenessof safetytraining has </w:t>
      </w:r>
      <w:r>
        <w:rPr>
          <w:rFonts w:ascii="Cambria" w:hAnsi="Cambria"/>
          <w:spacing w:val="-6"/>
          <w:sz w:val="24"/>
        </w:rPr>
        <w:t>been proven to increase knowledge andawarenessof workers on safeworking culture;</w:t>
      </w:r>
    </w:p>
    <w:p w:rsidR="00D0059D" w:rsidRDefault="00D0059D" w:rsidP="00D0059D">
      <w:pPr>
        <w:pStyle w:val="ListParagraph"/>
        <w:numPr>
          <w:ilvl w:val="0"/>
          <w:numId w:val="92"/>
        </w:numPr>
        <w:tabs>
          <w:tab w:val="left" w:pos="760"/>
        </w:tabs>
        <w:spacing w:line="294" w:lineRule="exact"/>
        <w:rPr>
          <w:rFonts w:ascii="Cambria" w:hAnsi="Cambria"/>
          <w:sz w:val="24"/>
        </w:rPr>
      </w:pPr>
      <w:r>
        <w:rPr>
          <w:rFonts w:ascii="Cambria" w:hAnsi="Cambria"/>
          <w:spacing w:val="-4"/>
          <w:sz w:val="24"/>
        </w:rPr>
        <w:t>Communication-Communicationinvolvesallaspectsofworkinanorganizationandisable</w:t>
      </w:r>
      <w:r>
        <w:rPr>
          <w:rFonts w:ascii="Cambria" w:hAnsi="Cambria"/>
          <w:spacing w:val="-5"/>
          <w:sz w:val="24"/>
        </w:rPr>
        <w:t>to</w:t>
      </w:r>
    </w:p>
    <w:p w:rsidR="00D0059D" w:rsidRDefault="00D0059D" w:rsidP="00D0059D">
      <w:pPr>
        <w:pStyle w:val="ListParagraph"/>
        <w:spacing w:line="294" w:lineRule="exact"/>
        <w:rPr>
          <w:rFonts w:ascii="Cambria" w:hAnsi="Cambria"/>
          <w:sz w:val="24"/>
        </w:rPr>
        <w:sectPr w:rsidR="00D0059D">
          <w:pgSz w:w="12240" w:h="15840"/>
          <w:pgMar w:top="1260" w:right="0" w:bottom="960" w:left="720" w:header="727" w:footer="738" w:gutter="0"/>
          <w:cols w:space="720"/>
        </w:sectPr>
      </w:pPr>
    </w:p>
    <w:p w:rsidR="00D0059D" w:rsidRDefault="00D0059D" w:rsidP="00D0059D">
      <w:pPr>
        <w:pStyle w:val="BodyText"/>
        <w:spacing w:before="86" w:line="280" w:lineRule="exact"/>
        <w:ind w:left="760"/>
        <w:jc w:val="both"/>
      </w:pPr>
      <w:r>
        <w:rPr>
          <w:spacing w:val="-6"/>
        </w:rPr>
        <w:lastRenderedPageBreak/>
        <w:t>connectallentitiesatalllevelsonsafety aspects;</w:t>
      </w:r>
    </w:p>
    <w:p w:rsidR="00D0059D" w:rsidRDefault="00D0059D" w:rsidP="00D0059D">
      <w:pPr>
        <w:pStyle w:val="ListParagraph"/>
        <w:numPr>
          <w:ilvl w:val="0"/>
          <w:numId w:val="92"/>
        </w:numPr>
        <w:tabs>
          <w:tab w:val="left" w:pos="760"/>
        </w:tabs>
        <w:spacing w:before="4" w:line="235" w:lineRule="auto"/>
        <w:ind w:right="1426"/>
        <w:jc w:val="both"/>
        <w:rPr>
          <w:rFonts w:ascii="Cambria" w:hAnsi="Cambria"/>
          <w:sz w:val="24"/>
        </w:rPr>
      </w:pPr>
      <w:r>
        <w:rPr>
          <w:rFonts w:ascii="Cambria" w:hAnsi="Cambria"/>
          <w:spacing w:val="-6"/>
          <w:sz w:val="24"/>
        </w:rPr>
        <w:t xml:space="preserve">Teamwork - Team members are involved in conveying their opinions on works that theydoand </w:t>
      </w:r>
      <w:r>
        <w:rPr>
          <w:rFonts w:ascii="Cambria" w:hAnsi="Cambria"/>
          <w:sz w:val="24"/>
        </w:rPr>
        <w:t>strategiestosolveproblems</w:t>
      </w:r>
    </w:p>
    <w:p w:rsidR="00D0059D" w:rsidRDefault="00D0059D" w:rsidP="00D0059D">
      <w:pPr>
        <w:pStyle w:val="ListParagraph"/>
        <w:numPr>
          <w:ilvl w:val="0"/>
          <w:numId w:val="92"/>
        </w:numPr>
        <w:tabs>
          <w:tab w:val="left" w:pos="760"/>
        </w:tabs>
        <w:spacing w:before="4" w:line="235" w:lineRule="auto"/>
        <w:ind w:right="1423"/>
        <w:jc w:val="both"/>
        <w:rPr>
          <w:rFonts w:ascii="Cambria" w:hAnsi="Cambria"/>
          <w:sz w:val="24"/>
        </w:rPr>
      </w:pPr>
      <w:r>
        <w:rPr>
          <w:rFonts w:ascii="Cambria" w:hAnsi="Cambria"/>
          <w:spacing w:val="-2"/>
          <w:sz w:val="24"/>
        </w:rPr>
        <w:t xml:space="preserve">Motivation-Leadersthatconsidertheideasoftheworkersandsensitivetotheirneedswillbe </w:t>
      </w:r>
      <w:r>
        <w:rPr>
          <w:rFonts w:ascii="Cambria" w:hAnsi="Cambria"/>
          <w:spacing w:val="-4"/>
          <w:sz w:val="24"/>
        </w:rPr>
        <w:t>abletoelevatethemotivationleveloftheworkerstoproduceworkofbetterquality;</w:t>
      </w:r>
    </w:p>
    <w:p w:rsidR="00D0059D" w:rsidRDefault="00D0059D" w:rsidP="00D0059D">
      <w:pPr>
        <w:pStyle w:val="ListParagraph"/>
        <w:numPr>
          <w:ilvl w:val="0"/>
          <w:numId w:val="92"/>
        </w:numPr>
        <w:tabs>
          <w:tab w:val="left" w:pos="760"/>
        </w:tabs>
        <w:spacing w:before="5" w:line="235" w:lineRule="auto"/>
        <w:ind w:right="1422"/>
        <w:jc w:val="both"/>
        <w:rPr>
          <w:rFonts w:ascii="Cambria" w:hAnsi="Cambria"/>
          <w:sz w:val="24"/>
        </w:rPr>
      </w:pPr>
      <w:r>
        <w:rPr>
          <w:rFonts w:ascii="Cambria" w:hAnsi="Cambria"/>
          <w:spacing w:val="-6"/>
          <w:sz w:val="24"/>
        </w:rPr>
        <w:t xml:space="preserve">HealthandSafetyCommittee-Functionstoimprovecertainaspectoftheworkenvironmentand </w:t>
      </w:r>
      <w:r>
        <w:rPr>
          <w:rFonts w:ascii="Cambria" w:hAnsi="Cambria"/>
          <w:spacing w:val="-2"/>
          <w:sz w:val="24"/>
        </w:rPr>
        <w:t xml:space="preserve">developsafetyvaluesineverydayworkpractice,andestablishingsafetyasthemaingoaltobe </w:t>
      </w:r>
      <w:r>
        <w:rPr>
          <w:rFonts w:ascii="Cambria" w:hAnsi="Cambria"/>
          <w:sz w:val="24"/>
        </w:rPr>
        <w:t>achievedbythecommittee</w:t>
      </w:r>
    </w:p>
    <w:p w:rsidR="00D0059D" w:rsidRDefault="00D0059D" w:rsidP="00D0059D">
      <w:pPr>
        <w:pStyle w:val="ListParagraph"/>
        <w:numPr>
          <w:ilvl w:val="0"/>
          <w:numId w:val="92"/>
        </w:numPr>
        <w:tabs>
          <w:tab w:val="left" w:pos="760"/>
        </w:tabs>
        <w:spacing w:before="4" w:line="235" w:lineRule="auto"/>
        <w:ind w:right="1424"/>
        <w:jc w:val="both"/>
        <w:rPr>
          <w:rFonts w:ascii="Cambria" w:hAnsi="Cambria"/>
          <w:sz w:val="24"/>
        </w:rPr>
      </w:pPr>
      <w:r>
        <w:rPr>
          <w:rFonts w:ascii="Cambria" w:hAnsi="Cambria"/>
          <w:spacing w:val="-6"/>
          <w:sz w:val="24"/>
        </w:rPr>
        <w:t xml:space="preserve">Workenvironment -Theworkenvironment should conformtothe standard ofsafetyand health </w:t>
      </w:r>
      <w:r>
        <w:rPr>
          <w:rFonts w:ascii="Cambria" w:hAnsi="Cambria"/>
          <w:sz w:val="24"/>
        </w:rPr>
        <w:t>at all times</w:t>
      </w:r>
    </w:p>
    <w:p w:rsidR="00D0059D" w:rsidRDefault="00D0059D" w:rsidP="00D0059D">
      <w:pPr>
        <w:pStyle w:val="ListParagraph"/>
        <w:numPr>
          <w:ilvl w:val="0"/>
          <w:numId w:val="92"/>
        </w:numPr>
        <w:tabs>
          <w:tab w:val="left" w:pos="760"/>
        </w:tabs>
        <w:spacing w:before="5" w:line="235" w:lineRule="auto"/>
        <w:ind w:right="1426"/>
        <w:jc w:val="both"/>
        <w:rPr>
          <w:rFonts w:ascii="Cambria" w:hAnsi="Cambria"/>
          <w:sz w:val="24"/>
        </w:rPr>
      </w:pPr>
      <w:r>
        <w:rPr>
          <w:rFonts w:ascii="Cambria" w:hAnsi="Cambria"/>
          <w:w w:val="90"/>
          <w:sz w:val="24"/>
        </w:rPr>
        <w:t>Policy and safety planning - Policy pertains to the principle that supports behavior towardssafety,</w:t>
      </w:r>
      <w:r>
        <w:rPr>
          <w:rFonts w:ascii="Cambria" w:hAnsi="Cambria"/>
          <w:spacing w:val="-2"/>
          <w:sz w:val="24"/>
        </w:rPr>
        <w:t>asinmakingsafetypoliciesasamarketingadvantagefortheorganization.</w:t>
      </w:r>
    </w:p>
    <w:p w:rsidR="00D0059D" w:rsidRDefault="00D0059D" w:rsidP="00D0059D">
      <w:pPr>
        <w:pStyle w:val="Heading2"/>
        <w:numPr>
          <w:ilvl w:val="1"/>
          <w:numId w:val="95"/>
        </w:numPr>
        <w:tabs>
          <w:tab w:val="left" w:pos="1014"/>
        </w:tabs>
        <w:spacing w:before="247" w:line="610" w:lineRule="atLeast"/>
        <w:ind w:left="40" w:right="1019"/>
      </w:pPr>
      <w:r>
        <w:t>Safetylegislation-Workman’scompensationact, contract labor act</w:t>
      </w:r>
    </w:p>
    <w:p w:rsidR="00D0059D" w:rsidRDefault="00D0059D" w:rsidP="00D0059D">
      <w:pPr>
        <w:pStyle w:val="BodyText"/>
        <w:spacing w:before="28" w:line="235" w:lineRule="auto"/>
        <w:ind w:left="40" w:right="1882"/>
      </w:pPr>
      <w:r>
        <w:rPr>
          <w:w w:val="90"/>
        </w:rPr>
        <w:t>The compensation act for workmen was formed after it came into notice thatthe laborers were</w:t>
      </w:r>
      <w:r>
        <w:rPr>
          <w:spacing w:val="-6"/>
        </w:rPr>
        <w:t>becoming exposed to the danger by using more sophisticated and advanced machinery.</w:t>
      </w:r>
    </w:p>
    <w:p w:rsidR="00D0059D" w:rsidRDefault="00D0059D" w:rsidP="00D0059D">
      <w:pPr>
        <w:pStyle w:val="BodyText"/>
        <w:spacing w:before="1" w:line="235" w:lineRule="auto"/>
        <w:ind w:left="40" w:right="2220"/>
      </w:pPr>
      <w:r>
        <w:rPr>
          <w:spacing w:val="-4"/>
        </w:rPr>
        <w:t xml:space="preserve">Accordingtothecompensationactof1884,theemployerwouldtakeresponsibilityforthe </w:t>
      </w:r>
      <w:r>
        <w:rPr>
          <w:spacing w:val="-8"/>
        </w:rPr>
        <w:t xml:space="preserve">compensationofitsworkmenonlywhensomemajororfatalaccidentsoccuronroad.However, </w:t>
      </w:r>
      <w:r>
        <w:rPr>
          <w:spacing w:val="-2"/>
        </w:rPr>
        <w:t>in1885,theminingandfactoryinspectorsrealizedthatthisFatalAct,1885,isnotsufficient.</w:t>
      </w:r>
    </w:p>
    <w:p w:rsidR="00D0059D" w:rsidRDefault="00D0059D" w:rsidP="00D0059D">
      <w:pPr>
        <w:pStyle w:val="BodyText"/>
        <w:spacing w:before="1" w:line="235" w:lineRule="auto"/>
        <w:ind w:left="40" w:right="2220"/>
      </w:pPr>
      <w:r>
        <w:rPr>
          <w:spacing w:val="-8"/>
        </w:rPr>
        <w:t xml:space="preserve">TheGovernmentgaveitahearingear,whentheLegislativeAssemblymembers,representatives </w:t>
      </w:r>
      <w:r>
        <w:rPr>
          <w:spacing w:val="-6"/>
        </w:rPr>
        <w:t xml:space="preserve">of employer, experts inmedicine, workers, and insurance expertsformeda committee that </w:t>
      </w:r>
      <w:r>
        <w:rPr>
          <w:spacing w:val="-2"/>
        </w:rPr>
        <w:t>providedareportthatledtotheWorkmen’sCompensationAct,1923.</w:t>
      </w:r>
    </w:p>
    <w:p w:rsidR="00D0059D" w:rsidRDefault="00D0059D" w:rsidP="00D0059D">
      <w:pPr>
        <w:pStyle w:val="BodyText"/>
        <w:spacing w:line="235" w:lineRule="auto"/>
        <w:ind w:left="40" w:right="2556"/>
      </w:pPr>
      <w:r>
        <w:rPr>
          <w:spacing w:val="-8"/>
        </w:rPr>
        <w:t xml:space="preserve">Whenthisactwaspassed,itputastopandprovidedrelieftotheworkerswhowouldhave </w:t>
      </w:r>
      <w:r>
        <w:rPr>
          <w:spacing w:val="-4"/>
        </w:rPr>
        <w:t xml:space="preserve">gonethroughtheprocessingofcourtthatis generallyexpensive.It wasan effortto seek </w:t>
      </w:r>
      <w:r>
        <w:rPr>
          <w:spacing w:val="-6"/>
        </w:rPr>
        <w:t>compensation whenever they encounter some injury during employment.</w:t>
      </w:r>
    </w:p>
    <w:p w:rsidR="00D0059D" w:rsidRDefault="00D0059D" w:rsidP="00D0059D">
      <w:pPr>
        <w:spacing w:before="1" w:line="274" w:lineRule="exact"/>
        <w:ind w:left="40"/>
        <w:rPr>
          <w:b/>
          <w:sz w:val="24"/>
        </w:rPr>
      </w:pPr>
      <w:r>
        <w:rPr>
          <w:b/>
          <w:sz w:val="24"/>
        </w:rPr>
        <w:t>ScopeofWorkmen’sCompensation</w:t>
      </w:r>
      <w:r>
        <w:rPr>
          <w:b/>
          <w:spacing w:val="-5"/>
          <w:sz w:val="24"/>
        </w:rPr>
        <w:t>Act</w:t>
      </w:r>
    </w:p>
    <w:p w:rsidR="00D0059D" w:rsidRDefault="00D0059D" w:rsidP="00D0059D">
      <w:pPr>
        <w:pStyle w:val="BodyText"/>
        <w:spacing w:before="2" w:line="235" w:lineRule="auto"/>
        <w:ind w:left="40" w:right="2220"/>
      </w:pPr>
      <w:r>
        <w:rPr>
          <w:spacing w:val="-6"/>
        </w:rPr>
        <w:t xml:space="preserve">The workmen’s compensation act, 1923, isapplicable for those workers who areworking with </w:t>
      </w:r>
      <w:r>
        <w:rPr>
          <w:spacing w:val="-8"/>
        </w:rPr>
        <w:t xml:space="preserve">anindustrythatismentionedintheact.Underthisact,theprotectionofworkmenfrominjuries </w:t>
      </w:r>
      <w:r>
        <w:rPr>
          <w:spacing w:val="-4"/>
        </w:rPr>
        <w:t>andlossescausedthroughanaccidentincourseofandarisingoutoftheemploymentsubject</w:t>
      </w:r>
      <w:r>
        <w:rPr>
          <w:spacing w:val="-2"/>
        </w:rPr>
        <w:t>tospecificexpectationsasmentionedintheact.</w:t>
      </w:r>
    </w:p>
    <w:p w:rsidR="00D0059D" w:rsidRDefault="00D0059D" w:rsidP="00D0059D">
      <w:pPr>
        <w:spacing w:before="1" w:line="274" w:lineRule="exact"/>
        <w:ind w:left="40"/>
        <w:rPr>
          <w:b/>
          <w:sz w:val="24"/>
        </w:rPr>
      </w:pPr>
      <w:r>
        <w:rPr>
          <w:b/>
          <w:sz w:val="24"/>
        </w:rPr>
        <w:t>TheobjectiveoftheWorkmen'sCompensation</w:t>
      </w:r>
      <w:r>
        <w:rPr>
          <w:b/>
          <w:spacing w:val="-5"/>
          <w:sz w:val="24"/>
        </w:rPr>
        <w:t>Act</w:t>
      </w:r>
    </w:p>
    <w:p w:rsidR="00D0059D" w:rsidRDefault="00D0059D" w:rsidP="00D0059D">
      <w:pPr>
        <w:pStyle w:val="BodyText"/>
        <w:spacing w:before="2" w:line="235" w:lineRule="auto"/>
        <w:ind w:left="40" w:right="1534"/>
      </w:pPr>
      <w:r>
        <w:rPr>
          <w:spacing w:val="-6"/>
        </w:rPr>
        <w:t xml:space="preserve">TheWorkmen’sCompensationAct,1923wasmajorlyformedtoprovidecompensationtothe </w:t>
      </w:r>
      <w:r>
        <w:t>workmenatthetimeofanaccident.</w:t>
      </w:r>
    </w:p>
    <w:p w:rsidR="00D0059D" w:rsidRDefault="00D0059D" w:rsidP="00D0059D">
      <w:pPr>
        <w:pStyle w:val="BodyText"/>
        <w:spacing w:before="1" w:line="235" w:lineRule="auto"/>
        <w:ind w:left="40" w:right="2398"/>
      </w:pPr>
      <w:r>
        <w:rPr>
          <w:spacing w:val="-6"/>
        </w:rPr>
        <w:t xml:space="preserve">Theactmentionsthatitisthedutyandresponsibilityoftheemployertoincludethewelfareof theworkerswhenaninjuryistheresultoftheemploymentinthesamewaytheemployerhas </w:t>
      </w:r>
      <w:r>
        <w:rPr>
          <w:spacing w:val="-4"/>
        </w:rPr>
        <w:t xml:space="preserve">reservedtherightofmakingprofits.Themainaimofthisactistoensurethattheworkmen </w:t>
      </w:r>
      <w:r>
        <w:rPr>
          <w:spacing w:val="-6"/>
        </w:rPr>
        <w:t>have sustainable life even after encounteringan employment-related injury.</w:t>
      </w:r>
    </w:p>
    <w:p w:rsidR="00D0059D" w:rsidRDefault="00D0059D" w:rsidP="00D0059D">
      <w:pPr>
        <w:spacing w:line="274" w:lineRule="exact"/>
        <w:ind w:left="40"/>
        <w:rPr>
          <w:b/>
          <w:sz w:val="24"/>
        </w:rPr>
      </w:pPr>
      <w:r>
        <w:rPr>
          <w:b/>
          <w:sz w:val="24"/>
        </w:rPr>
        <w:t>TheLiabilityoftheEmployerfor</w:t>
      </w:r>
      <w:r>
        <w:rPr>
          <w:b/>
          <w:spacing w:val="-2"/>
          <w:sz w:val="24"/>
        </w:rPr>
        <w:t>Compensation</w:t>
      </w:r>
    </w:p>
    <w:p w:rsidR="00D0059D" w:rsidRDefault="00D0059D" w:rsidP="00D0059D">
      <w:pPr>
        <w:pStyle w:val="BodyText"/>
        <w:spacing w:before="3" w:line="235" w:lineRule="auto"/>
        <w:ind w:left="40" w:right="2220"/>
      </w:pPr>
      <w:r>
        <w:rPr>
          <w:spacing w:val="-8"/>
        </w:rPr>
        <w:t xml:space="preserve">Tomaketheemployerpaytheworkerscompensationatthetimeofinjuryordeathsufferedby </w:t>
      </w:r>
      <w:r>
        <w:rPr>
          <w:spacing w:val="-4"/>
        </w:rPr>
        <w:t>theemployeeorworkmanshouldbeaconsequenceofsomeaccidentincourseoforoutof his/heremploymentdependsonthefollowingfourconditions.</w:t>
      </w:r>
    </w:p>
    <w:p w:rsidR="00D0059D" w:rsidRDefault="00D0059D" w:rsidP="00D0059D">
      <w:pPr>
        <w:spacing w:before="276" w:line="274" w:lineRule="exact"/>
        <w:ind w:left="40"/>
        <w:rPr>
          <w:b/>
          <w:sz w:val="24"/>
        </w:rPr>
      </w:pPr>
      <w:r>
        <w:rPr>
          <w:b/>
          <w:sz w:val="24"/>
        </w:rPr>
        <w:t>ApplicabilityoftheWorkmen’sCompensation</w:t>
      </w:r>
      <w:r>
        <w:rPr>
          <w:b/>
          <w:spacing w:val="-5"/>
          <w:sz w:val="24"/>
        </w:rPr>
        <w:t>Act</w:t>
      </w:r>
    </w:p>
    <w:p w:rsidR="00D0059D" w:rsidRDefault="00D0059D" w:rsidP="00D0059D">
      <w:pPr>
        <w:pStyle w:val="BodyText"/>
        <w:spacing w:before="3" w:line="235" w:lineRule="auto"/>
        <w:ind w:left="40" w:right="1882"/>
      </w:pPr>
      <w:r>
        <w:rPr>
          <w:spacing w:val="-6"/>
        </w:rPr>
        <w:t xml:space="preserve">This act is applicable acrossIndiaexcept for Jammu and Kashmir. This act does not applyto the </w:t>
      </w:r>
      <w:r>
        <w:rPr>
          <w:spacing w:val="-2"/>
        </w:rPr>
        <w:t>areasthatarecoveredbytheEmployeesStateInsuranceAct,1948.</w:t>
      </w:r>
    </w:p>
    <w:p w:rsidR="00D0059D" w:rsidRDefault="00D0059D" w:rsidP="00D0059D">
      <w:pPr>
        <w:pStyle w:val="BodyText"/>
        <w:spacing w:line="235" w:lineRule="auto"/>
        <w:sectPr w:rsidR="00D0059D">
          <w:pgSz w:w="12240" w:h="15840"/>
          <w:pgMar w:top="1260" w:right="0" w:bottom="940" w:left="720" w:header="727" w:footer="738" w:gutter="0"/>
          <w:cols w:space="720"/>
        </w:sectPr>
      </w:pPr>
    </w:p>
    <w:p w:rsidR="00D0059D" w:rsidRDefault="00D0059D" w:rsidP="00D0059D">
      <w:pPr>
        <w:pStyle w:val="BodyText"/>
        <w:spacing w:before="85"/>
      </w:pPr>
    </w:p>
    <w:p w:rsidR="00D0059D" w:rsidRDefault="00D0059D" w:rsidP="00D0059D">
      <w:pPr>
        <w:spacing w:line="274" w:lineRule="exact"/>
        <w:ind w:left="40"/>
        <w:rPr>
          <w:b/>
          <w:sz w:val="24"/>
        </w:rPr>
      </w:pPr>
      <w:r>
        <w:rPr>
          <w:b/>
          <w:sz w:val="24"/>
        </w:rPr>
        <w:t>ContractLabour</w:t>
      </w:r>
      <w:r>
        <w:rPr>
          <w:b/>
          <w:spacing w:val="-4"/>
          <w:sz w:val="24"/>
        </w:rPr>
        <w:t>Act:</w:t>
      </w:r>
    </w:p>
    <w:p w:rsidR="00D0059D" w:rsidRDefault="00D0059D" w:rsidP="00D0059D">
      <w:pPr>
        <w:pStyle w:val="BodyText"/>
        <w:spacing w:before="2" w:line="235" w:lineRule="auto"/>
        <w:ind w:left="40" w:right="1384"/>
      </w:pPr>
      <w:r>
        <w:rPr>
          <w:spacing w:val="-4"/>
        </w:rPr>
        <w:t xml:space="preserve">Theactappliestoallthosefirmswhichhavetwentyormoreworkmen,presentlyemployedor previouslyemployedonanydayofthepasttwelvemonths.Italsoappliestoeverycontractorwho </w:t>
      </w:r>
      <w:r>
        <w:rPr>
          <w:spacing w:val="-8"/>
        </w:rPr>
        <w:t xml:space="preserve">employsoremployedtwentyormoreworkersonanydayofthepasttwelvemonths.Itdoesnotapplyto </w:t>
      </w:r>
      <w:r>
        <w:rPr>
          <w:spacing w:val="-4"/>
        </w:rPr>
        <w:t>firmswherecasualorirregularworkisperformed.Thisagainhassub-sections:-</w:t>
      </w:r>
    </w:p>
    <w:p w:rsidR="00D0059D" w:rsidRDefault="00D0059D" w:rsidP="00D0059D">
      <w:pPr>
        <w:pStyle w:val="ListParagraph"/>
        <w:numPr>
          <w:ilvl w:val="0"/>
          <w:numId w:val="91"/>
        </w:numPr>
        <w:tabs>
          <w:tab w:val="left" w:pos="760"/>
        </w:tabs>
        <w:spacing w:before="5" w:line="235" w:lineRule="auto"/>
        <w:ind w:right="1832"/>
        <w:rPr>
          <w:rFonts w:ascii="Cambria" w:hAnsi="Cambria"/>
          <w:sz w:val="24"/>
        </w:rPr>
      </w:pPr>
      <w:r>
        <w:rPr>
          <w:rFonts w:ascii="Cambria" w:hAnsi="Cambria"/>
          <w:w w:val="90"/>
          <w:sz w:val="24"/>
        </w:rPr>
        <w:t>If the establishment performed for more than one hundred and twenty days in the past twelve</w:t>
      </w:r>
      <w:r>
        <w:rPr>
          <w:rFonts w:ascii="Cambria" w:hAnsi="Cambria"/>
          <w:spacing w:val="-4"/>
          <w:sz w:val="24"/>
        </w:rPr>
        <w:t>months,itcannotbeconsideredasanintermittentone.</w:t>
      </w:r>
    </w:p>
    <w:p w:rsidR="00D0059D" w:rsidRDefault="00D0059D" w:rsidP="00D0059D">
      <w:pPr>
        <w:pStyle w:val="ListParagraph"/>
        <w:numPr>
          <w:ilvl w:val="0"/>
          <w:numId w:val="91"/>
        </w:numPr>
        <w:tabs>
          <w:tab w:val="left" w:pos="760"/>
        </w:tabs>
        <w:spacing w:before="5" w:line="235" w:lineRule="auto"/>
        <w:ind w:right="1930"/>
        <w:rPr>
          <w:rFonts w:ascii="Cambria" w:hAnsi="Cambria"/>
          <w:sz w:val="24"/>
        </w:rPr>
      </w:pPr>
      <w:r>
        <w:rPr>
          <w:rFonts w:ascii="Cambria" w:hAnsi="Cambria"/>
          <w:spacing w:val="-8"/>
          <w:sz w:val="24"/>
        </w:rPr>
        <w:t xml:space="preserve">Iftheestablishmentperformsformorethansixtydaysinayearandisseasonal,itcannotbe </w:t>
      </w:r>
      <w:r>
        <w:rPr>
          <w:rFonts w:ascii="Cambria" w:hAnsi="Cambria"/>
          <w:spacing w:val="-2"/>
          <w:sz w:val="24"/>
        </w:rPr>
        <w:t>consideredasanintermittentone.</w:t>
      </w:r>
    </w:p>
    <w:p w:rsidR="00D0059D" w:rsidRDefault="00D0059D" w:rsidP="00D0059D">
      <w:pPr>
        <w:spacing w:line="274" w:lineRule="exact"/>
        <w:ind w:left="40"/>
        <w:rPr>
          <w:b/>
          <w:sz w:val="24"/>
        </w:rPr>
      </w:pPr>
      <w:r>
        <w:rPr>
          <w:b/>
          <w:sz w:val="24"/>
        </w:rPr>
        <w:t>ProcedureforRegistrationoftheCompaniesHiringContract</w:t>
      </w:r>
      <w:r>
        <w:rPr>
          <w:b/>
          <w:spacing w:val="-2"/>
          <w:sz w:val="24"/>
        </w:rPr>
        <w:t>Labours</w:t>
      </w:r>
    </w:p>
    <w:p w:rsidR="00D0059D" w:rsidRDefault="00D0059D" w:rsidP="00D0059D">
      <w:pPr>
        <w:pStyle w:val="BodyText"/>
        <w:spacing w:before="2" w:line="235" w:lineRule="auto"/>
        <w:ind w:left="40" w:right="1627"/>
      </w:pPr>
      <w:r>
        <w:rPr>
          <w:spacing w:val="-6"/>
        </w:rPr>
        <w:t>Everyfirmwhichemployscontractlaboursforitsworkhastoacquireacertificateofregistrationfrom the appropriate government. Given belowis the procedure for the registration of such companies:</w:t>
      </w:r>
    </w:p>
    <w:p w:rsidR="00D0059D" w:rsidRDefault="00D0059D" w:rsidP="00D0059D">
      <w:pPr>
        <w:pStyle w:val="BodyText"/>
        <w:spacing w:before="1" w:line="235" w:lineRule="auto"/>
        <w:ind w:left="40" w:right="1534"/>
      </w:pPr>
      <w:r>
        <w:rPr>
          <w:spacing w:val="-6"/>
        </w:rPr>
        <w:t xml:space="preserve">TheemployershouldgototheregistrationofficewiththeapplicationforregistrationinFormno.1 </w:t>
      </w:r>
      <w:r>
        <w:rPr>
          <w:spacing w:val="-4"/>
        </w:rPr>
        <w:t>alongwiththereceiptrepresentingthepaymentoftheprescribedfee.</w:t>
      </w:r>
    </w:p>
    <w:p w:rsidR="00D0059D" w:rsidRDefault="00D0059D" w:rsidP="00D0059D">
      <w:pPr>
        <w:pStyle w:val="BodyText"/>
        <w:spacing w:line="235" w:lineRule="auto"/>
        <w:ind w:left="40" w:right="1534"/>
      </w:pPr>
      <w:r>
        <w:rPr>
          <w:spacing w:val="-8"/>
        </w:rPr>
        <w:t xml:space="preserve">Iftheapplicationreceivediscompleteinallrespects,theregistrationofficerregistersthecompanyand </w:t>
      </w:r>
      <w:r>
        <w:rPr>
          <w:spacing w:val="-2"/>
        </w:rPr>
        <w:t>grantsthecopyoftheregisteredcertificateinForm-II.</w:t>
      </w:r>
    </w:p>
    <w:p w:rsidR="00D0059D" w:rsidRDefault="00D0059D" w:rsidP="00D0059D">
      <w:pPr>
        <w:pStyle w:val="BodyText"/>
        <w:spacing w:line="275" w:lineRule="exact"/>
        <w:ind w:left="40"/>
      </w:pPr>
      <w:r>
        <w:rPr>
          <w:w w:val="110"/>
        </w:rPr>
        <w:t xml:space="preserve">LABOURLAWADVISORIN </w:t>
      </w:r>
      <w:r>
        <w:rPr>
          <w:spacing w:val="-4"/>
          <w:w w:val="110"/>
        </w:rPr>
        <w:t>INDIA</w:t>
      </w:r>
    </w:p>
    <w:p w:rsidR="00D0059D" w:rsidRDefault="00D0059D" w:rsidP="00D0059D">
      <w:pPr>
        <w:pStyle w:val="BodyText"/>
        <w:spacing w:before="2" w:line="235" w:lineRule="auto"/>
        <w:ind w:left="40" w:right="7024"/>
      </w:pPr>
      <w:r>
        <w:rPr>
          <w:spacing w:val="-4"/>
        </w:rPr>
        <w:t>DetailsofTheCertificateofRegistration Nameandaddressoftheestablishment.</w:t>
      </w:r>
    </w:p>
    <w:p w:rsidR="00D0059D" w:rsidRDefault="00D0059D" w:rsidP="00D0059D">
      <w:pPr>
        <w:pStyle w:val="BodyText"/>
        <w:spacing w:before="1" w:line="235" w:lineRule="auto"/>
        <w:ind w:left="40" w:right="4946"/>
      </w:pPr>
      <w:r>
        <w:rPr>
          <w:spacing w:val="-8"/>
        </w:rPr>
        <w:t xml:space="preserve">Amaximumnumberofworkerstobehiredascontractlabours. </w:t>
      </w:r>
      <w:r>
        <w:rPr>
          <w:spacing w:val="-2"/>
        </w:rPr>
        <w:t>Typeofbusinessandanyotherrelevantinformation.</w:t>
      </w:r>
    </w:p>
    <w:p w:rsidR="00D0059D" w:rsidRDefault="00D0059D" w:rsidP="00D0059D">
      <w:pPr>
        <w:spacing w:line="274" w:lineRule="exact"/>
        <w:ind w:left="40"/>
        <w:rPr>
          <w:b/>
          <w:sz w:val="24"/>
        </w:rPr>
      </w:pPr>
      <w:r>
        <w:rPr>
          <w:b/>
          <w:sz w:val="24"/>
        </w:rPr>
        <w:t>LicenseforThe</w:t>
      </w:r>
      <w:r>
        <w:rPr>
          <w:b/>
          <w:spacing w:val="-2"/>
          <w:sz w:val="24"/>
        </w:rPr>
        <w:t>Contractor</w:t>
      </w:r>
    </w:p>
    <w:p w:rsidR="00D0059D" w:rsidRDefault="00D0059D" w:rsidP="00D0059D">
      <w:pPr>
        <w:pStyle w:val="BodyText"/>
        <w:spacing w:before="2" w:line="235" w:lineRule="auto"/>
        <w:ind w:left="40" w:right="1384"/>
      </w:pPr>
      <w:r>
        <w:rPr>
          <w:w w:val="90"/>
        </w:rPr>
        <w:t>Every contractor working foranestablishmentwhohires twenty or moreworkersonany day ofthe past</w:t>
      </w:r>
      <w:r>
        <w:rPr>
          <w:spacing w:val="-2"/>
        </w:rPr>
        <w:t xml:space="preserve">twelvemonthshastoobtainapermitforengaging </w:t>
      </w:r>
      <w:r>
        <w:rPr>
          <w:b/>
          <w:spacing w:val="-2"/>
        </w:rPr>
        <w:t>contractlabourregistration</w:t>
      </w:r>
      <w:r>
        <w:rPr>
          <w:spacing w:val="-2"/>
        </w:rPr>
        <w:t xml:space="preserve">.Thelicensingofficer </w:t>
      </w:r>
      <w:r>
        <w:rPr>
          <w:spacing w:val="-6"/>
        </w:rPr>
        <w:t xml:space="preserve">providesthislicense asper the provisions of section 12 ofthecontract labour act.Undersuchsection, a permitmaycontain conditions about the hours ofwork,fixation of wages,and other necessaryfacilities </w:t>
      </w:r>
      <w:r>
        <w:t>tothecontractlabours.</w:t>
      </w:r>
    </w:p>
    <w:p w:rsidR="00D0059D" w:rsidRDefault="00D0059D" w:rsidP="00D0059D">
      <w:pPr>
        <w:pStyle w:val="BodyText"/>
        <w:spacing w:line="235" w:lineRule="auto"/>
        <w:sectPr w:rsidR="00D0059D">
          <w:pgSz w:w="12240" w:h="15840"/>
          <w:pgMar w:top="1260" w:right="0" w:bottom="960" w:left="720" w:header="727" w:footer="738" w:gutter="0"/>
          <w:cols w:space="720"/>
        </w:sectPr>
      </w:pPr>
    </w:p>
    <w:p w:rsidR="00D0059D" w:rsidRDefault="00D0059D" w:rsidP="00D0059D">
      <w:pPr>
        <w:pStyle w:val="BodyText"/>
        <w:spacing w:before="9"/>
        <w:rPr>
          <w:sz w:val="7"/>
        </w:rPr>
      </w:pPr>
    </w:p>
    <w:p w:rsidR="00D0059D" w:rsidRDefault="00D0059D" w:rsidP="00D0059D">
      <w:pPr>
        <w:pStyle w:val="BodyText"/>
        <w:ind w:left="1660"/>
        <w:rPr>
          <w:sz w:val="20"/>
        </w:rPr>
      </w:pPr>
      <w:r>
        <w:rPr>
          <w:noProof/>
          <w:sz w:val="20"/>
        </w:rPr>
        <w:drawing>
          <wp:inline distT="0" distB="0" distL="0" distR="0" wp14:anchorId="0359543B" wp14:editId="15011787">
            <wp:extent cx="3466661" cy="4384262"/>
            <wp:effectExtent l="0" t="0" r="0" b="0"/>
            <wp:docPr id="106"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236" cstate="print"/>
                    <a:stretch>
                      <a:fillRect/>
                    </a:stretch>
                  </pic:blipFill>
                  <pic:spPr>
                    <a:xfrm>
                      <a:off x="0" y="0"/>
                      <a:ext cx="3466661" cy="4384262"/>
                    </a:xfrm>
                    <a:prstGeom prst="rect">
                      <a:avLst/>
                    </a:prstGeom>
                  </pic:spPr>
                </pic:pic>
              </a:graphicData>
            </a:graphic>
          </wp:inline>
        </w:drawing>
      </w:r>
    </w:p>
    <w:p w:rsidR="00D0059D" w:rsidRDefault="00D0059D" w:rsidP="00D0059D">
      <w:pPr>
        <w:spacing w:before="239" w:line="274" w:lineRule="exact"/>
        <w:ind w:left="40"/>
        <w:rPr>
          <w:b/>
          <w:sz w:val="24"/>
        </w:rPr>
      </w:pPr>
      <w:r>
        <w:rPr>
          <w:b/>
          <w:sz w:val="24"/>
        </w:rPr>
        <w:t>ProcedureforGrantof</w:t>
      </w:r>
      <w:r>
        <w:rPr>
          <w:b/>
          <w:spacing w:val="-2"/>
          <w:sz w:val="24"/>
        </w:rPr>
        <w:t>License</w:t>
      </w:r>
    </w:p>
    <w:p w:rsidR="00D0059D" w:rsidRDefault="00D0059D" w:rsidP="00D0059D">
      <w:pPr>
        <w:pStyle w:val="BodyText"/>
        <w:spacing w:line="277" w:lineRule="exact"/>
        <w:ind w:left="40"/>
      </w:pPr>
      <w:r>
        <w:rPr>
          <w:spacing w:val="-4"/>
        </w:rPr>
        <w:t>Givenbelowistheprocessforapplyingforalicensefromalicensingofficer:</w:t>
      </w:r>
      <w:r>
        <w:rPr>
          <w:spacing w:val="-10"/>
        </w:rPr>
        <w:t>-</w:t>
      </w:r>
    </w:p>
    <w:p w:rsidR="00D0059D" w:rsidRDefault="00D0059D" w:rsidP="00D0059D">
      <w:pPr>
        <w:pStyle w:val="BodyText"/>
        <w:spacing w:before="2" w:line="235" w:lineRule="auto"/>
        <w:ind w:left="40" w:right="2114"/>
      </w:pPr>
      <w:r>
        <w:rPr>
          <w:spacing w:val="-6"/>
        </w:rPr>
        <w:t xml:space="preserve">ThecontractorhastorequesttheLicensingAuthorityalongwiththeapplicationforthegrantofa </w:t>
      </w:r>
      <w:r>
        <w:t>license in Form no. IV</w:t>
      </w:r>
    </w:p>
    <w:p w:rsidR="00D0059D" w:rsidRDefault="00D0059D" w:rsidP="00D0059D">
      <w:pPr>
        <w:pStyle w:val="BodyText"/>
        <w:spacing w:line="235" w:lineRule="auto"/>
        <w:ind w:left="40" w:right="4469"/>
      </w:pPr>
      <w:r>
        <w:rPr>
          <w:spacing w:val="-4"/>
        </w:rPr>
        <w:t xml:space="preserve">AsecurityfeeofRs.20hastobedepositedatthetimeofapplication. </w:t>
      </w:r>
      <w:r>
        <w:rPr>
          <w:spacing w:val="-2"/>
        </w:rPr>
        <w:t>Thereceiptofthefeepaidtothelicensingofficerhastoberetained.</w:t>
      </w:r>
    </w:p>
    <w:p w:rsidR="00D0059D" w:rsidRDefault="00D0059D" w:rsidP="00D0059D">
      <w:pPr>
        <w:pStyle w:val="BodyText"/>
        <w:spacing w:before="1" w:line="235" w:lineRule="auto"/>
        <w:ind w:left="40" w:right="1534"/>
      </w:pPr>
      <w:r>
        <w:rPr>
          <w:spacing w:val="-6"/>
        </w:rPr>
        <w:t xml:space="preserve">AcertificatebytheemployerinFormVstatingthathehasemployedtheconcernedcontractorforhis </w:t>
      </w:r>
      <w:r>
        <w:rPr>
          <w:spacing w:val="-2"/>
        </w:rPr>
        <w:t>establishment.</w:t>
      </w:r>
    </w:p>
    <w:p w:rsidR="00D0059D" w:rsidRDefault="00D0059D" w:rsidP="00D0059D">
      <w:pPr>
        <w:pStyle w:val="BodyText"/>
        <w:spacing w:line="235" w:lineRule="auto"/>
        <w:ind w:left="40" w:right="1384"/>
      </w:pPr>
      <w:r>
        <w:rPr>
          <w:spacing w:val="-6"/>
        </w:rPr>
        <w:t xml:space="preserve">The licensing officer may make further necessary investigations andgrantthe license in Form VI, which </w:t>
      </w:r>
      <w:r>
        <w:rPr>
          <w:spacing w:val="-4"/>
        </w:rPr>
        <w:t>hastoberenewedbefore30daysoftheexpirydatealongwiththeprescribedfee,failingwhichthe contractorwillhavetopay25%morefeethantheordinaryamount.</w:t>
      </w:r>
    </w:p>
    <w:p w:rsidR="00D0059D" w:rsidRDefault="00D0059D" w:rsidP="00D0059D">
      <w:pPr>
        <w:spacing w:line="274" w:lineRule="exact"/>
        <w:ind w:left="40"/>
        <w:rPr>
          <w:b/>
          <w:sz w:val="24"/>
        </w:rPr>
      </w:pPr>
      <w:r>
        <w:rPr>
          <w:b/>
          <w:sz w:val="24"/>
        </w:rPr>
        <w:t>DutiesoftheContractorandThe</w:t>
      </w:r>
      <w:r>
        <w:rPr>
          <w:b/>
          <w:spacing w:val="-2"/>
          <w:sz w:val="24"/>
        </w:rPr>
        <w:t>Employer</w:t>
      </w:r>
    </w:p>
    <w:p w:rsidR="00D0059D" w:rsidRDefault="00D0059D" w:rsidP="00D0059D">
      <w:pPr>
        <w:pStyle w:val="BodyText"/>
        <w:spacing w:line="278" w:lineRule="exact"/>
        <w:ind w:left="40"/>
      </w:pPr>
      <w:r>
        <w:rPr>
          <w:w w:val="90"/>
        </w:rPr>
        <w:t>Theemployershouldensurethatthecontractordoesthefollowing:</w:t>
      </w:r>
      <w:r>
        <w:rPr>
          <w:spacing w:val="-10"/>
          <w:w w:val="90"/>
        </w:rPr>
        <w:t>-</w:t>
      </w:r>
    </w:p>
    <w:p w:rsidR="00D0059D" w:rsidRDefault="00D0059D" w:rsidP="00D0059D">
      <w:pPr>
        <w:pStyle w:val="ListParagraph"/>
        <w:numPr>
          <w:ilvl w:val="0"/>
          <w:numId w:val="91"/>
        </w:numPr>
        <w:tabs>
          <w:tab w:val="left" w:pos="760"/>
        </w:tabs>
        <w:spacing w:line="293" w:lineRule="exact"/>
        <w:rPr>
          <w:rFonts w:ascii="Cambria" w:hAnsi="Cambria"/>
          <w:sz w:val="24"/>
        </w:rPr>
      </w:pPr>
      <w:r>
        <w:rPr>
          <w:rFonts w:ascii="Cambria" w:hAnsi="Cambria"/>
          <w:spacing w:val="-8"/>
          <w:sz w:val="24"/>
        </w:rPr>
        <w:t>Paysthewagesasfixedbythegovernmentor</w:t>
      </w:r>
    </w:p>
    <w:p w:rsidR="00D0059D" w:rsidRDefault="00D0059D" w:rsidP="00D0059D">
      <w:pPr>
        <w:pStyle w:val="ListParagraph"/>
        <w:numPr>
          <w:ilvl w:val="0"/>
          <w:numId w:val="91"/>
        </w:numPr>
        <w:tabs>
          <w:tab w:val="left" w:pos="760"/>
        </w:tabs>
        <w:spacing w:line="293" w:lineRule="exact"/>
        <w:rPr>
          <w:rFonts w:ascii="Cambria" w:hAnsi="Cambria"/>
          <w:sz w:val="24"/>
        </w:rPr>
      </w:pPr>
      <w:r>
        <w:rPr>
          <w:rFonts w:ascii="Cambria" w:hAnsi="Cambria"/>
          <w:spacing w:val="-6"/>
          <w:sz w:val="24"/>
        </w:rPr>
        <w:t>Paysthewagesasfixedbythecommissioner oflabour.</w:t>
      </w:r>
    </w:p>
    <w:p w:rsidR="00D0059D" w:rsidRDefault="00D0059D" w:rsidP="00D0059D">
      <w:pPr>
        <w:pStyle w:val="ListParagraph"/>
        <w:numPr>
          <w:ilvl w:val="0"/>
          <w:numId w:val="91"/>
        </w:numPr>
        <w:tabs>
          <w:tab w:val="left" w:pos="760"/>
        </w:tabs>
        <w:spacing w:line="294" w:lineRule="exact"/>
        <w:rPr>
          <w:rFonts w:ascii="Cambria" w:hAnsi="Cambria"/>
          <w:sz w:val="24"/>
        </w:rPr>
      </w:pPr>
      <w:r>
        <w:rPr>
          <w:rFonts w:ascii="Cambria" w:hAnsi="Cambria"/>
          <w:spacing w:val="-8"/>
          <w:sz w:val="24"/>
        </w:rPr>
        <w:t>Intheirabsence,paysfairwagestothelabours.</w:t>
      </w:r>
    </w:p>
    <w:p w:rsidR="00D0059D" w:rsidRDefault="00D0059D" w:rsidP="00D0059D">
      <w:pPr>
        <w:pStyle w:val="ListParagraph"/>
        <w:numPr>
          <w:ilvl w:val="0"/>
          <w:numId w:val="91"/>
        </w:numPr>
        <w:tabs>
          <w:tab w:val="left" w:pos="760"/>
        </w:tabs>
        <w:spacing w:before="1" w:line="294" w:lineRule="exact"/>
        <w:rPr>
          <w:rFonts w:ascii="Cambria" w:hAnsi="Cambria"/>
          <w:sz w:val="24"/>
        </w:rPr>
      </w:pPr>
      <w:r>
        <w:rPr>
          <w:rFonts w:ascii="Cambria" w:hAnsi="Cambria"/>
          <w:spacing w:val="-6"/>
          <w:sz w:val="24"/>
        </w:rPr>
        <w:t>Providesthefollowingfacilities:</w:t>
      </w:r>
    </w:p>
    <w:p w:rsidR="00D0059D" w:rsidRDefault="00D0059D" w:rsidP="00D0059D">
      <w:pPr>
        <w:pStyle w:val="ListParagraph"/>
        <w:numPr>
          <w:ilvl w:val="1"/>
          <w:numId w:val="91"/>
        </w:numPr>
        <w:tabs>
          <w:tab w:val="left" w:pos="1120"/>
        </w:tabs>
        <w:spacing w:before="4" w:line="235" w:lineRule="auto"/>
        <w:ind w:right="1468"/>
        <w:rPr>
          <w:rFonts w:ascii="Cambria" w:hAnsi="Cambria"/>
          <w:sz w:val="24"/>
        </w:rPr>
      </w:pPr>
      <w:r>
        <w:rPr>
          <w:rFonts w:ascii="Cambria" w:hAnsi="Cambria"/>
          <w:w w:val="90"/>
          <w:sz w:val="24"/>
        </w:rPr>
        <w:t>Canteen to the labours (if the employed workmen are 100 or more and the work is performed</w:t>
      </w:r>
      <w:r>
        <w:rPr>
          <w:rFonts w:ascii="Cambria" w:hAnsi="Cambria"/>
          <w:sz w:val="24"/>
        </w:rPr>
        <w:t>for six months or more).</w:t>
      </w:r>
    </w:p>
    <w:p w:rsidR="00D0059D" w:rsidRDefault="00D0059D" w:rsidP="00D0059D">
      <w:pPr>
        <w:pStyle w:val="ListParagraph"/>
        <w:numPr>
          <w:ilvl w:val="1"/>
          <w:numId w:val="91"/>
        </w:numPr>
        <w:tabs>
          <w:tab w:val="left" w:pos="1120"/>
        </w:tabs>
        <w:spacing w:line="293" w:lineRule="exact"/>
        <w:rPr>
          <w:rFonts w:ascii="Cambria" w:hAnsi="Cambria"/>
          <w:sz w:val="24"/>
        </w:rPr>
      </w:pPr>
      <w:r>
        <w:rPr>
          <w:rFonts w:ascii="Cambria" w:hAnsi="Cambria"/>
          <w:w w:val="90"/>
          <w:sz w:val="24"/>
        </w:rPr>
        <w:t>Issuesemploymentcardtothe</w:t>
      </w:r>
      <w:r>
        <w:rPr>
          <w:rFonts w:ascii="Cambria" w:hAnsi="Cambria"/>
          <w:spacing w:val="-2"/>
          <w:w w:val="90"/>
          <w:sz w:val="24"/>
        </w:rPr>
        <w:t>labours.</w:t>
      </w:r>
    </w:p>
    <w:p w:rsidR="00D0059D" w:rsidRDefault="00D0059D" w:rsidP="00D0059D">
      <w:pPr>
        <w:pStyle w:val="ListParagraph"/>
        <w:numPr>
          <w:ilvl w:val="1"/>
          <w:numId w:val="91"/>
        </w:numPr>
        <w:tabs>
          <w:tab w:val="left" w:pos="1120"/>
        </w:tabs>
        <w:spacing w:before="4" w:line="235" w:lineRule="auto"/>
        <w:ind w:right="2089"/>
        <w:rPr>
          <w:rFonts w:ascii="Cambria" w:hAnsi="Cambria"/>
          <w:sz w:val="24"/>
        </w:rPr>
      </w:pPr>
      <w:r>
        <w:rPr>
          <w:rFonts w:ascii="Cambria" w:hAnsi="Cambria"/>
          <w:w w:val="90"/>
          <w:sz w:val="24"/>
        </w:rPr>
        <w:t>Restrooms for the workers working at night and where the work is performed for three</w:t>
      </w:r>
      <w:r>
        <w:rPr>
          <w:rFonts w:ascii="Cambria" w:hAnsi="Cambria"/>
          <w:sz w:val="24"/>
        </w:rPr>
        <w:t>months or more.</w:t>
      </w:r>
    </w:p>
    <w:p w:rsidR="00D0059D" w:rsidRDefault="00D0059D" w:rsidP="00D0059D">
      <w:pPr>
        <w:pStyle w:val="ListParagraph"/>
        <w:spacing w:line="235" w:lineRule="auto"/>
        <w:rPr>
          <w:rFonts w:ascii="Cambria" w:hAnsi="Cambria"/>
          <w:sz w:val="24"/>
        </w:rPr>
        <w:sectPr w:rsidR="00D0059D">
          <w:pgSz w:w="12240" w:h="15840"/>
          <w:pgMar w:top="1260" w:right="0" w:bottom="960" w:left="720" w:header="727" w:footer="738" w:gutter="0"/>
          <w:cols w:space="720"/>
        </w:sectPr>
      </w:pPr>
    </w:p>
    <w:p w:rsidR="00D0059D" w:rsidRDefault="00D0059D" w:rsidP="00D0059D">
      <w:pPr>
        <w:pStyle w:val="ListParagraph"/>
        <w:numPr>
          <w:ilvl w:val="1"/>
          <w:numId w:val="91"/>
        </w:numPr>
        <w:tabs>
          <w:tab w:val="left" w:pos="1120"/>
        </w:tabs>
        <w:spacing w:before="90" w:line="294" w:lineRule="exact"/>
        <w:rPr>
          <w:rFonts w:ascii="Cambria" w:hAnsi="Cambria"/>
          <w:sz w:val="24"/>
        </w:rPr>
      </w:pPr>
      <w:r>
        <w:rPr>
          <w:rFonts w:ascii="Cambria" w:hAnsi="Cambria"/>
          <w:w w:val="90"/>
          <w:sz w:val="24"/>
        </w:rPr>
        <w:lastRenderedPageBreak/>
        <w:t>Requirednumberofseparateurinalsformenand</w:t>
      </w:r>
      <w:r>
        <w:rPr>
          <w:rFonts w:ascii="Cambria" w:hAnsi="Cambria"/>
          <w:spacing w:val="-2"/>
          <w:w w:val="90"/>
          <w:sz w:val="24"/>
        </w:rPr>
        <w:t>women.</w:t>
      </w:r>
    </w:p>
    <w:p w:rsidR="00D0059D" w:rsidRDefault="00D0059D" w:rsidP="00D0059D">
      <w:pPr>
        <w:pStyle w:val="ListParagraph"/>
        <w:numPr>
          <w:ilvl w:val="1"/>
          <w:numId w:val="91"/>
        </w:numPr>
        <w:tabs>
          <w:tab w:val="left" w:pos="1120"/>
        </w:tabs>
        <w:spacing w:line="293" w:lineRule="exact"/>
        <w:rPr>
          <w:rFonts w:ascii="Cambria" w:hAnsi="Cambria"/>
          <w:sz w:val="24"/>
        </w:rPr>
      </w:pPr>
      <w:r>
        <w:rPr>
          <w:rFonts w:ascii="Cambria" w:hAnsi="Cambria"/>
          <w:spacing w:val="-6"/>
          <w:sz w:val="24"/>
        </w:rPr>
        <w:t>Drinkingwater,washing,firstaid,crèche,etc.forthelabours.</w:t>
      </w:r>
    </w:p>
    <w:p w:rsidR="00D0059D" w:rsidRDefault="00D0059D" w:rsidP="00D0059D">
      <w:pPr>
        <w:pStyle w:val="ListParagraph"/>
        <w:numPr>
          <w:ilvl w:val="1"/>
          <w:numId w:val="91"/>
        </w:numPr>
        <w:tabs>
          <w:tab w:val="left" w:pos="1120"/>
        </w:tabs>
        <w:spacing w:line="293" w:lineRule="exact"/>
        <w:rPr>
          <w:rFonts w:ascii="Cambria" w:hAnsi="Cambria"/>
          <w:sz w:val="24"/>
        </w:rPr>
      </w:pPr>
      <w:r>
        <w:rPr>
          <w:rFonts w:ascii="Cambria" w:hAnsi="Cambria"/>
          <w:w w:val="90"/>
          <w:sz w:val="24"/>
        </w:rPr>
        <w:t>Maintainsthevariousregistersandrecords,notices,</w:t>
      </w:r>
      <w:r>
        <w:rPr>
          <w:rFonts w:ascii="Cambria" w:hAnsi="Cambria"/>
          <w:spacing w:val="-4"/>
          <w:w w:val="90"/>
          <w:sz w:val="24"/>
        </w:rPr>
        <w:t>etc.</w:t>
      </w:r>
    </w:p>
    <w:p w:rsidR="00D0059D" w:rsidRDefault="00D0059D" w:rsidP="00D0059D">
      <w:pPr>
        <w:spacing w:line="273" w:lineRule="exact"/>
        <w:ind w:left="40"/>
        <w:rPr>
          <w:b/>
          <w:sz w:val="24"/>
        </w:rPr>
      </w:pPr>
      <w:r>
        <w:rPr>
          <w:b/>
          <w:sz w:val="24"/>
        </w:rPr>
        <w:t>ViolationsTotheContractLabour</w:t>
      </w:r>
      <w:r>
        <w:rPr>
          <w:b/>
          <w:spacing w:val="-5"/>
          <w:sz w:val="24"/>
        </w:rPr>
        <w:t>Act</w:t>
      </w:r>
    </w:p>
    <w:p w:rsidR="00D0059D" w:rsidRDefault="00D0059D" w:rsidP="00D0059D">
      <w:pPr>
        <w:pStyle w:val="BodyText"/>
        <w:spacing w:before="2" w:line="235" w:lineRule="auto"/>
        <w:ind w:left="40" w:right="1534"/>
      </w:pPr>
      <w:r>
        <w:rPr>
          <w:spacing w:val="-6"/>
        </w:rPr>
        <w:t xml:space="preserve">Anypersonwhoviolatesanypartofanyclauseof theactwill be punishedwith custodyformorethan </w:t>
      </w:r>
      <w:r>
        <w:rPr>
          <w:spacing w:val="-4"/>
        </w:rPr>
        <w:t>threemonthsorwith afineofRs1,000ormaybeboth,dependingontheseverityoftheviolations.</w:t>
      </w:r>
    </w:p>
    <w:p w:rsidR="00D0059D" w:rsidRDefault="00D0059D" w:rsidP="00D0059D">
      <w:pPr>
        <w:pStyle w:val="BodyText"/>
        <w:spacing w:before="1" w:line="235" w:lineRule="auto"/>
        <w:ind w:left="40" w:right="1699"/>
      </w:pPr>
      <w:r>
        <w:rPr>
          <w:spacing w:val="-6"/>
        </w:rPr>
        <w:t>Ifapersonbreaksanyrulesundertheactforwhichnoadditionalfineisprovided,thenheorsheshall be sentencedto threemonthsimprisonment or afine ofonethousandrupees or both.</w:t>
      </w:r>
    </w:p>
    <w:p w:rsidR="00D0059D" w:rsidRDefault="00D0059D" w:rsidP="00D0059D">
      <w:pPr>
        <w:pStyle w:val="BodyText"/>
        <w:spacing w:line="235" w:lineRule="auto"/>
        <w:sectPr w:rsidR="00D0059D">
          <w:pgSz w:w="12240" w:h="15840"/>
          <w:pgMar w:top="1260" w:right="0" w:bottom="960" w:left="720" w:header="727" w:footer="738" w:gutter="0"/>
          <w:cols w:space="720"/>
        </w:sectPr>
      </w:pPr>
    </w:p>
    <w:p w:rsidR="00D0059D" w:rsidRDefault="00D0059D" w:rsidP="00D0059D">
      <w:pPr>
        <w:pStyle w:val="Heading4"/>
        <w:spacing w:before="366"/>
        <w:ind w:left="3439" w:right="2393"/>
      </w:pPr>
      <w:r>
        <w:rPr>
          <w:rFonts w:ascii="Arial MT"/>
          <w:b w:val="0"/>
          <w:sz w:val="40"/>
        </w:rPr>
        <w:lastRenderedPageBreak/>
        <w:t>CHAPTER11:</w:t>
      </w:r>
      <w:r>
        <w:t>Role of Vulnerability Atlas of India in construction projects</w:t>
      </w:r>
    </w:p>
    <w:p w:rsidR="00D0059D" w:rsidRDefault="00D0059D" w:rsidP="00D0059D">
      <w:pPr>
        <w:pStyle w:val="Heading6"/>
        <w:numPr>
          <w:ilvl w:val="1"/>
          <w:numId w:val="94"/>
        </w:numPr>
        <w:tabs>
          <w:tab w:val="left" w:pos="747"/>
        </w:tabs>
        <w:spacing w:before="1"/>
        <w:ind w:left="40" w:right="1993"/>
        <w:jc w:val="both"/>
      </w:pPr>
      <w:r>
        <w:t>IntroductiontoVulnerabilityAtlasofIndia,Concepts ofnatural hazardsanddisastersandvulnerabilityprofileofIndia.Definitionof disaster related terms.</w:t>
      </w:r>
    </w:p>
    <w:p w:rsidR="00D0059D" w:rsidRDefault="00D0059D" w:rsidP="00D0059D">
      <w:pPr>
        <w:pStyle w:val="BodyText"/>
        <w:spacing w:before="276" w:line="235" w:lineRule="auto"/>
        <w:ind w:left="40" w:right="1471"/>
      </w:pPr>
      <w:r>
        <w:rPr>
          <w:spacing w:val="-4"/>
        </w:rPr>
        <w:t xml:space="preserve">TheIndiansub-continent,likemanyotherregionsintheworld,isvulnerabletoanumberofnatural </w:t>
      </w:r>
      <w:r>
        <w:rPr>
          <w:spacing w:val="-6"/>
        </w:rPr>
        <w:t xml:space="preserve">hazardssuch as earthquakes, landslides, tsunamis, floods, cyclones, storm surges and thunderstorms. </w:t>
      </w:r>
      <w:r>
        <w:rPr>
          <w:spacing w:val="-4"/>
        </w:rPr>
        <w:t xml:space="preserve">Highvulnerabilityofits physicalandsocio-economicprofilecharacterizethedisasterscenarioofthe </w:t>
      </w:r>
      <w:r>
        <w:rPr>
          <w:spacing w:val="-6"/>
        </w:rPr>
        <w:t xml:space="preserve">subcontinent which has been, traditionally, facing different types of natural calamities that often turn intodisasters,causinghighlossoflifeandproperty.Indiahaswitnessedseveraldisastersleavingatrail </w:t>
      </w:r>
      <w:r>
        <w:rPr>
          <w:spacing w:val="-2"/>
        </w:rPr>
        <w:t>ofdestructionandirreparablelossoflives.</w:t>
      </w:r>
    </w:p>
    <w:p w:rsidR="00D0059D" w:rsidRDefault="00D0059D" w:rsidP="00D0059D">
      <w:pPr>
        <w:pStyle w:val="BodyText"/>
        <w:spacing w:before="1" w:line="235" w:lineRule="auto"/>
        <w:ind w:left="40" w:right="1384"/>
      </w:pPr>
      <w:r>
        <w:rPr>
          <w:spacing w:val="-6"/>
        </w:rPr>
        <w:t xml:space="preserve">BMTPChas prepared thethird edition of the Vulnerability Atlas ofIndia which includes hazard maps of earthquakes, wind, cyclones, floods, landslides, thunderstormsand vulnerability risk tables based on availablelatest datainorder to helpin enhancing preparedness ofGovernments and various other </w:t>
      </w:r>
      <w:r>
        <w:rPr>
          <w:spacing w:val="-4"/>
        </w:rPr>
        <w:t xml:space="preserve">agencies in mitigatingnatural disasters. The Atlas is a useful tool not onlyforpublicbut also for urban </w:t>
      </w:r>
      <w:r>
        <w:rPr>
          <w:spacing w:val="-6"/>
        </w:rPr>
        <w:t>managers and National and State Authorities dealing with disaster mitigation and management.</w:t>
      </w:r>
    </w:p>
    <w:p w:rsidR="00D0059D" w:rsidRDefault="00D0059D" w:rsidP="00D0059D">
      <w:pPr>
        <w:pStyle w:val="BodyText"/>
        <w:spacing w:before="275" w:line="235" w:lineRule="auto"/>
        <w:ind w:left="40" w:right="1534"/>
      </w:pPr>
      <w:r>
        <w:rPr>
          <w:b/>
          <w:spacing w:val="-8"/>
        </w:rPr>
        <w:t>NaturalHazards</w:t>
      </w:r>
      <w:r>
        <w:rPr>
          <w:spacing w:val="-8"/>
        </w:rPr>
        <w:t xml:space="preserve">areelementsofcircumstancesintheNaturalenvironmentthathavethepotentialto </w:t>
      </w:r>
      <w:r>
        <w:rPr>
          <w:spacing w:val="-6"/>
        </w:rPr>
        <w:t xml:space="preserve">causeharmtopeopleorpropertyorboth.Thesemaybeswiftorpermanentaspectsoftherespective environmentalsettingslikecurrentsintheoceans,steepslopeandunstablestructural featuresinthe </w:t>
      </w:r>
      <w:r>
        <w:rPr>
          <w:spacing w:val="-4"/>
        </w:rPr>
        <w:t>Himalayasorextremeclimaticconditionsindesertsorglaciatedareas.</w:t>
      </w:r>
    </w:p>
    <w:p w:rsidR="00D0059D" w:rsidRDefault="00D0059D" w:rsidP="00D0059D">
      <w:pPr>
        <w:pStyle w:val="BodyText"/>
        <w:spacing w:before="277" w:line="235" w:lineRule="auto"/>
        <w:ind w:left="40" w:right="1384"/>
      </w:pPr>
      <w:r>
        <w:rPr>
          <w:b/>
          <w:spacing w:val="-4"/>
        </w:rPr>
        <w:t>Naturaldisaster</w:t>
      </w:r>
      <w:r>
        <w:rPr>
          <w:spacing w:val="-4"/>
        </w:rPr>
        <w:t xml:space="preserve">isanundesirableoccurrenceresultingfrom forcesthatarelargelyoutsidehuman </w:t>
      </w:r>
      <w:r>
        <w:rPr>
          <w:spacing w:val="-8"/>
        </w:rPr>
        <w:t xml:space="preserve">control,strikesquicklywithlittleornowarning,whichcausesorthreatensseriousdisruptionoflifeand </w:t>
      </w:r>
      <w:r>
        <w:rPr>
          <w:spacing w:val="-6"/>
        </w:rPr>
        <w:t xml:space="preserve">propertyincludingdeathandinjurytoalargenumberofpeople,andrequirestherefore,mobilisationof </w:t>
      </w:r>
      <w:r>
        <w:rPr>
          <w:spacing w:val="-4"/>
        </w:rPr>
        <w:t>effortsin excessofthatwhicharenormallyprovidedbystatutoryemergencyservices”.</w:t>
      </w:r>
    </w:p>
    <w:p w:rsidR="00D0059D" w:rsidRDefault="00D0059D" w:rsidP="00D0059D">
      <w:pPr>
        <w:spacing w:before="277"/>
        <w:ind w:left="40"/>
        <w:rPr>
          <w:b/>
          <w:sz w:val="24"/>
        </w:rPr>
      </w:pPr>
      <w:r>
        <w:rPr>
          <w:b/>
          <w:sz w:val="24"/>
        </w:rPr>
        <w:t>Vulnerabilityprofileof</w:t>
      </w:r>
      <w:r>
        <w:rPr>
          <w:b/>
          <w:spacing w:val="-2"/>
          <w:sz w:val="24"/>
        </w:rPr>
        <w:t>India</w:t>
      </w:r>
    </w:p>
    <w:p w:rsidR="00D0059D" w:rsidRDefault="00D0059D" w:rsidP="00D0059D">
      <w:pPr>
        <w:pStyle w:val="BodyText"/>
        <w:rPr>
          <w:b/>
        </w:rPr>
      </w:pPr>
    </w:p>
    <w:p w:rsidR="00D0059D" w:rsidRDefault="00D0059D" w:rsidP="00D0059D">
      <w:pPr>
        <w:pStyle w:val="BodyText"/>
        <w:spacing w:line="235" w:lineRule="auto"/>
        <w:ind w:left="40" w:right="1627"/>
      </w:pPr>
      <w:r>
        <w:rPr>
          <w:spacing w:val="-4"/>
        </w:rPr>
        <w:t xml:space="preserve">Indiahasbeenvulnerable,invaryingdegrees,to alargenumberofnatural,aswellas,human-made disasters on account ofits unique </w:t>
      </w:r>
      <w:r>
        <w:rPr>
          <w:b/>
          <w:spacing w:val="-4"/>
        </w:rPr>
        <w:t>geo-climatic</w:t>
      </w:r>
      <w:r>
        <w:rPr>
          <w:spacing w:val="-4"/>
        </w:rPr>
        <w:t xml:space="preserve">and socioeconomicconditions. It is highlyvulnerable </w:t>
      </w:r>
      <w:r>
        <w:rPr>
          <w:spacing w:val="-6"/>
        </w:rPr>
        <w:t xml:space="preserve">to floods, droughts, cyclones, earthquakes, landslides,avalanches andforest fires. Out of 36 states and </w:t>
      </w:r>
      <w:r>
        <w:rPr>
          <w:spacing w:val="-2"/>
        </w:rPr>
        <w:t>unionterritoriesinthecountry,27ofthemare</w:t>
      </w:r>
      <w:r>
        <w:rPr>
          <w:b/>
          <w:spacing w:val="-2"/>
        </w:rPr>
        <w:t>disasterprone</w:t>
      </w:r>
      <w:r>
        <w:rPr>
          <w:spacing w:val="-2"/>
        </w:rPr>
        <w:t>.</w:t>
      </w:r>
    </w:p>
    <w:p w:rsidR="00D0059D" w:rsidRDefault="00D0059D" w:rsidP="00D0059D">
      <w:pPr>
        <w:pStyle w:val="BodyText"/>
        <w:spacing w:before="278" w:line="235" w:lineRule="auto"/>
        <w:ind w:left="40" w:right="1632"/>
      </w:pPr>
      <w:r>
        <w:rPr>
          <w:w w:val="90"/>
        </w:rPr>
        <w:t>Indiaisoneofthe ten mostdisaster-pronecountriesoftheworld.Thecountry isprone todisasters due</w:t>
      </w:r>
      <w:r>
        <w:rPr>
          <w:spacing w:val="-4"/>
        </w:rPr>
        <w:t xml:space="preserve">toanumberoffactors;bothnaturalandhumaninduced,includingadverse Geo-climaticconditions, </w:t>
      </w:r>
      <w:r>
        <w:rPr>
          <w:spacing w:val="-6"/>
        </w:rPr>
        <w:t xml:space="preserve">topographic features,environmental degradation, population growth, urbanization, industrialization, </w:t>
      </w:r>
      <w:r>
        <w:rPr>
          <w:spacing w:val="-2"/>
        </w:rPr>
        <w:t>non-scientificdevelopmentpractices,etc.</w:t>
      </w:r>
    </w:p>
    <w:p w:rsidR="00D0059D" w:rsidRDefault="00D0059D" w:rsidP="00D0059D">
      <w:pPr>
        <w:pStyle w:val="BodyText"/>
      </w:pPr>
    </w:p>
    <w:p w:rsidR="00D0059D" w:rsidRDefault="00D0059D" w:rsidP="00D0059D">
      <w:pPr>
        <w:pStyle w:val="BodyText"/>
      </w:pPr>
    </w:p>
    <w:p w:rsidR="00D0059D" w:rsidRDefault="00D0059D" w:rsidP="00D0059D">
      <w:pPr>
        <w:pStyle w:val="BodyText"/>
        <w:spacing w:before="260"/>
      </w:pPr>
    </w:p>
    <w:p w:rsidR="00D0059D" w:rsidRDefault="00D0059D" w:rsidP="00D0059D">
      <w:pPr>
        <w:ind w:left="40"/>
        <w:rPr>
          <w:b/>
          <w:sz w:val="24"/>
        </w:rPr>
      </w:pPr>
      <w:r>
        <w:rPr>
          <w:b/>
          <w:sz w:val="24"/>
        </w:rPr>
        <w:t>Disasterrelated</w:t>
      </w:r>
      <w:r>
        <w:rPr>
          <w:b/>
          <w:spacing w:val="-2"/>
          <w:sz w:val="24"/>
        </w:rPr>
        <w:t>terminology:</w:t>
      </w:r>
    </w:p>
    <w:p w:rsidR="00D0059D" w:rsidRDefault="00D0059D" w:rsidP="00D0059D">
      <w:pPr>
        <w:rPr>
          <w:b/>
          <w:sz w:val="24"/>
        </w:rPr>
        <w:sectPr w:rsidR="00D0059D">
          <w:pgSz w:w="12240" w:h="15840"/>
          <w:pgMar w:top="1260" w:right="0" w:bottom="960" w:left="720" w:header="727" w:footer="738" w:gutter="0"/>
          <w:cols w:space="720"/>
        </w:sectPr>
      </w:pPr>
    </w:p>
    <w:p w:rsidR="00D0059D" w:rsidRDefault="00D0059D" w:rsidP="00D0059D">
      <w:pPr>
        <w:pStyle w:val="ListParagraph"/>
        <w:numPr>
          <w:ilvl w:val="0"/>
          <w:numId w:val="90"/>
        </w:numPr>
        <w:tabs>
          <w:tab w:val="left" w:pos="760"/>
        </w:tabs>
        <w:spacing w:before="95" w:line="235" w:lineRule="auto"/>
        <w:ind w:right="1424"/>
        <w:jc w:val="both"/>
        <w:rPr>
          <w:rFonts w:ascii="Cambria" w:hAnsi="Cambria"/>
          <w:sz w:val="24"/>
        </w:rPr>
      </w:pPr>
      <w:r>
        <w:rPr>
          <w:b/>
          <w:spacing w:val="-4"/>
          <w:sz w:val="24"/>
        </w:rPr>
        <w:lastRenderedPageBreak/>
        <w:t>Acceptablerisk:</w:t>
      </w:r>
      <w:r>
        <w:rPr>
          <w:rFonts w:ascii="Cambria" w:hAnsi="Cambria"/>
          <w:spacing w:val="-4"/>
          <w:sz w:val="24"/>
        </w:rPr>
        <w:t xml:space="preserve">The level of potential losses that a societyor community considers acceptable </w:t>
      </w:r>
      <w:r>
        <w:rPr>
          <w:rFonts w:ascii="Cambria" w:hAnsi="Cambria"/>
          <w:spacing w:val="-2"/>
          <w:sz w:val="24"/>
        </w:rPr>
        <w:t>givenexistingsocial,economic,political,cultural,technicalandenvironmentalconditions.</w:t>
      </w:r>
    </w:p>
    <w:p w:rsidR="00D0059D" w:rsidRDefault="00D0059D" w:rsidP="00D0059D">
      <w:pPr>
        <w:pStyle w:val="ListParagraph"/>
        <w:numPr>
          <w:ilvl w:val="0"/>
          <w:numId w:val="90"/>
        </w:numPr>
        <w:tabs>
          <w:tab w:val="left" w:pos="760"/>
        </w:tabs>
        <w:spacing w:before="4" w:line="235" w:lineRule="auto"/>
        <w:ind w:right="1423"/>
        <w:jc w:val="both"/>
        <w:rPr>
          <w:rFonts w:ascii="Cambria" w:hAnsi="Cambria"/>
          <w:sz w:val="24"/>
        </w:rPr>
      </w:pPr>
      <w:r>
        <w:rPr>
          <w:b/>
          <w:sz w:val="24"/>
        </w:rPr>
        <w:t xml:space="preserve">Capacity: </w:t>
      </w:r>
      <w:r>
        <w:rPr>
          <w:rFonts w:ascii="Cambria" w:hAnsi="Cambria"/>
          <w:sz w:val="24"/>
        </w:rPr>
        <w:t xml:space="preserve">The combination of all the strengths, attributes and resources available within a </w:t>
      </w:r>
      <w:r>
        <w:rPr>
          <w:rFonts w:ascii="Cambria" w:hAnsi="Cambria"/>
          <w:spacing w:val="-4"/>
          <w:sz w:val="24"/>
        </w:rPr>
        <w:t>community, societyor organization thatcan beused to achieve agreed goals.</w:t>
      </w:r>
    </w:p>
    <w:p w:rsidR="00D0059D" w:rsidRDefault="00D0059D" w:rsidP="00D0059D">
      <w:pPr>
        <w:pStyle w:val="ListParagraph"/>
        <w:numPr>
          <w:ilvl w:val="0"/>
          <w:numId w:val="90"/>
        </w:numPr>
        <w:tabs>
          <w:tab w:val="left" w:pos="760"/>
        </w:tabs>
        <w:spacing w:before="4" w:line="235" w:lineRule="auto"/>
        <w:ind w:right="1417"/>
        <w:jc w:val="both"/>
        <w:rPr>
          <w:rFonts w:ascii="Cambria" w:hAnsi="Cambria"/>
          <w:sz w:val="24"/>
        </w:rPr>
      </w:pPr>
      <w:r>
        <w:rPr>
          <w:b/>
          <w:spacing w:val="-4"/>
          <w:sz w:val="24"/>
        </w:rPr>
        <w:t xml:space="preserve">Capacitydevelopment: </w:t>
      </w:r>
      <w:r>
        <w:rPr>
          <w:rFonts w:ascii="Cambria" w:hAnsi="Cambria"/>
          <w:spacing w:val="-4"/>
          <w:sz w:val="24"/>
        </w:rPr>
        <w:t>The process by which people, organizations and society systematically stimulateanddeveloptheircapacitiesovertimetoachievesocialandeconomicgoals,including through improvement of knowledge, skills, systems, and institutions.</w:t>
      </w:r>
    </w:p>
    <w:p w:rsidR="00D0059D" w:rsidRDefault="00D0059D" w:rsidP="00D0059D">
      <w:pPr>
        <w:numPr>
          <w:ilvl w:val="0"/>
          <w:numId w:val="90"/>
        </w:numPr>
        <w:tabs>
          <w:tab w:val="left" w:pos="760"/>
        </w:tabs>
        <w:spacing w:line="293" w:lineRule="exact"/>
        <w:rPr>
          <w:b/>
          <w:sz w:val="24"/>
        </w:rPr>
      </w:pPr>
      <w:r>
        <w:rPr>
          <w:b/>
          <w:sz w:val="24"/>
        </w:rPr>
        <w:t>Climate</w:t>
      </w:r>
      <w:r>
        <w:rPr>
          <w:b/>
          <w:spacing w:val="-2"/>
          <w:sz w:val="24"/>
        </w:rPr>
        <w:t>change:</w:t>
      </w:r>
    </w:p>
    <w:p w:rsidR="00D0059D" w:rsidRDefault="00D0059D" w:rsidP="00D0059D">
      <w:pPr>
        <w:pStyle w:val="ListParagraph"/>
        <w:numPr>
          <w:ilvl w:val="0"/>
          <w:numId w:val="90"/>
        </w:numPr>
        <w:tabs>
          <w:tab w:val="left" w:pos="760"/>
        </w:tabs>
        <w:spacing w:line="291" w:lineRule="exact"/>
        <w:rPr>
          <w:rFonts w:ascii="Cambria" w:hAnsi="Cambria"/>
          <w:sz w:val="24"/>
        </w:rPr>
      </w:pPr>
      <w:r>
        <w:rPr>
          <w:rFonts w:ascii="Cambria" w:hAnsi="Cambria"/>
          <w:spacing w:val="-6"/>
          <w:sz w:val="24"/>
        </w:rPr>
        <w:t>TheInter-governmentalPanelonClimateChange(IPCC)definesclimatechangeas:</w:t>
      </w:r>
    </w:p>
    <w:p w:rsidR="00D0059D" w:rsidRDefault="00D0059D" w:rsidP="00D0059D">
      <w:pPr>
        <w:pStyle w:val="ListParagraph"/>
        <w:numPr>
          <w:ilvl w:val="1"/>
          <w:numId w:val="90"/>
        </w:numPr>
        <w:tabs>
          <w:tab w:val="left" w:pos="1479"/>
        </w:tabs>
        <w:spacing w:line="285" w:lineRule="exact"/>
        <w:ind w:left="1479" w:hanging="359"/>
        <w:rPr>
          <w:rFonts w:ascii="Cambria" w:hAnsi="Cambria"/>
          <w:sz w:val="24"/>
        </w:rPr>
      </w:pPr>
      <w:r>
        <w:rPr>
          <w:rFonts w:ascii="Cambria" w:hAnsi="Cambria"/>
          <w:spacing w:val="-6"/>
          <w:sz w:val="24"/>
        </w:rPr>
        <w:t>“achangeinthestateoftheclimatethatcanbeidentified(e.g.,by usingstatisticaltests)</w:t>
      </w:r>
    </w:p>
    <w:p w:rsidR="00D0059D" w:rsidRDefault="00D0059D" w:rsidP="00D0059D">
      <w:pPr>
        <w:pStyle w:val="ListParagraph"/>
        <w:numPr>
          <w:ilvl w:val="1"/>
          <w:numId w:val="90"/>
        </w:numPr>
        <w:tabs>
          <w:tab w:val="left" w:pos="1479"/>
        </w:tabs>
        <w:spacing w:line="276" w:lineRule="exact"/>
        <w:ind w:left="1479" w:hanging="359"/>
        <w:rPr>
          <w:rFonts w:ascii="Cambria" w:hAnsi="Cambria"/>
          <w:sz w:val="24"/>
        </w:rPr>
      </w:pPr>
      <w:r>
        <w:rPr>
          <w:rFonts w:ascii="Cambria" w:hAnsi="Cambria"/>
          <w:w w:val="90"/>
          <w:sz w:val="24"/>
        </w:rPr>
        <w:t>bychangesinthemeanand/orthevariabilityofitsproperties,andthatpersistsfor</w:t>
      </w:r>
      <w:r>
        <w:rPr>
          <w:rFonts w:ascii="Cambria" w:hAnsi="Cambria"/>
          <w:spacing w:val="-5"/>
          <w:w w:val="90"/>
          <w:sz w:val="24"/>
        </w:rPr>
        <w:t>an</w:t>
      </w:r>
    </w:p>
    <w:p w:rsidR="00D0059D" w:rsidRDefault="00D0059D" w:rsidP="00D0059D">
      <w:pPr>
        <w:pStyle w:val="ListParagraph"/>
        <w:numPr>
          <w:ilvl w:val="1"/>
          <w:numId w:val="90"/>
        </w:numPr>
        <w:tabs>
          <w:tab w:val="left" w:pos="1479"/>
        </w:tabs>
        <w:spacing w:line="276" w:lineRule="exact"/>
        <w:ind w:left="1479" w:hanging="359"/>
        <w:rPr>
          <w:rFonts w:ascii="Cambria" w:hAnsi="Cambria"/>
          <w:sz w:val="24"/>
        </w:rPr>
      </w:pPr>
      <w:r>
        <w:rPr>
          <w:rFonts w:ascii="Cambria" w:hAnsi="Cambria"/>
          <w:spacing w:val="-6"/>
          <w:sz w:val="24"/>
        </w:rPr>
        <w:t>extendedperiod,typicallydecadesorlonger.Climatechangemaybeduetonatural</w:t>
      </w:r>
    </w:p>
    <w:p w:rsidR="00D0059D" w:rsidRDefault="00D0059D" w:rsidP="00D0059D">
      <w:pPr>
        <w:pStyle w:val="ListParagraph"/>
        <w:numPr>
          <w:ilvl w:val="1"/>
          <w:numId w:val="90"/>
        </w:numPr>
        <w:tabs>
          <w:tab w:val="left" w:pos="1479"/>
        </w:tabs>
        <w:spacing w:line="276" w:lineRule="exact"/>
        <w:ind w:left="1479" w:hanging="359"/>
        <w:rPr>
          <w:rFonts w:ascii="Cambria" w:hAnsi="Cambria"/>
          <w:sz w:val="24"/>
        </w:rPr>
      </w:pPr>
      <w:r>
        <w:rPr>
          <w:rFonts w:ascii="Cambria" w:hAnsi="Cambria"/>
          <w:w w:val="90"/>
          <w:sz w:val="24"/>
        </w:rPr>
        <w:t>internalprocessesorexternalforcings,ortopersistentanthropogenicchangesin</w:t>
      </w:r>
      <w:r>
        <w:rPr>
          <w:rFonts w:ascii="Cambria" w:hAnsi="Cambria"/>
          <w:spacing w:val="-5"/>
          <w:w w:val="90"/>
          <w:sz w:val="24"/>
        </w:rPr>
        <w:t>the</w:t>
      </w:r>
    </w:p>
    <w:p w:rsidR="00D0059D" w:rsidRDefault="00D0059D" w:rsidP="00D0059D">
      <w:pPr>
        <w:pStyle w:val="ListParagraph"/>
        <w:numPr>
          <w:ilvl w:val="1"/>
          <w:numId w:val="90"/>
        </w:numPr>
        <w:tabs>
          <w:tab w:val="left" w:pos="1479"/>
        </w:tabs>
        <w:spacing w:line="278" w:lineRule="exact"/>
        <w:ind w:left="1479" w:hanging="359"/>
        <w:rPr>
          <w:rFonts w:ascii="Cambria" w:hAnsi="Cambria"/>
          <w:sz w:val="24"/>
        </w:rPr>
      </w:pPr>
      <w:r>
        <w:rPr>
          <w:rFonts w:ascii="Cambria" w:hAnsi="Cambria"/>
          <w:w w:val="90"/>
          <w:sz w:val="24"/>
        </w:rPr>
        <w:t>compositionoftheatmosphereorinland</w:t>
      </w:r>
      <w:r>
        <w:rPr>
          <w:rFonts w:ascii="Cambria" w:hAnsi="Cambria"/>
          <w:spacing w:val="-4"/>
          <w:w w:val="90"/>
          <w:sz w:val="24"/>
        </w:rPr>
        <w:t>use”.</w:t>
      </w:r>
    </w:p>
    <w:p w:rsidR="00D0059D" w:rsidRDefault="00D0059D" w:rsidP="00D0059D">
      <w:pPr>
        <w:pStyle w:val="ListParagraph"/>
        <w:numPr>
          <w:ilvl w:val="0"/>
          <w:numId w:val="90"/>
        </w:numPr>
        <w:tabs>
          <w:tab w:val="left" w:pos="760"/>
        </w:tabs>
        <w:spacing w:line="283" w:lineRule="exact"/>
        <w:rPr>
          <w:rFonts w:ascii="Cambria" w:hAnsi="Cambria"/>
          <w:sz w:val="24"/>
        </w:rPr>
      </w:pPr>
      <w:r>
        <w:rPr>
          <w:rFonts w:ascii="Cambria" w:hAnsi="Cambria"/>
          <w:spacing w:val="-4"/>
          <w:sz w:val="24"/>
        </w:rPr>
        <w:t>TheUnitedNationsFrameworkConventiononClimateChange(UNFCCC)defines</w:t>
      </w:r>
    </w:p>
    <w:p w:rsidR="00D0059D" w:rsidRDefault="00D0059D" w:rsidP="00D0059D">
      <w:pPr>
        <w:pStyle w:val="ListParagraph"/>
        <w:numPr>
          <w:ilvl w:val="1"/>
          <w:numId w:val="90"/>
        </w:numPr>
        <w:tabs>
          <w:tab w:val="left" w:pos="1479"/>
        </w:tabs>
        <w:spacing w:line="287" w:lineRule="exact"/>
        <w:ind w:left="1479" w:hanging="359"/>
        <w:rPr>
          <w:rFonts w:ascii="Cambria" w:hAnsi="Cambria"/>
          <w:sz w:val="24"/>
        </w:rPr>
      </w:pPr>
      <w:r>
        <w:rPr>
          <w:rFonts w:ascii="Cambria" w:hAnsi="Cambria"/>
          <w:spacing w:val="-6"/>
          <w:sz w:val="24"/>
        </w:rPr>
        <w:t>climatechangeas“achangeofclimatewhich isattributed directlyorindirectlyto human</w:t>
      </w:r>
    </w:p>
    <w:p w:rsidR="00D0059D" w:rsidRDefault="00D0059D" w:rsidP="00D0059D">
      <w:pPr>
        <w:pStyle w:val="ListParagraph"/>
        <w:numPr>
          <w:ilvl w:val="1"/>
          <w:numId w:val="90"/>
        </w:numPr>
        <w:tabs>
          <w:tab w:val="left" w:pos="1479"/>
        </w:tabs>
        <w:spacing w:line="276" w:lineRule="exact"/>
        <w:ind w:left="1479" w:hanging="359"/>
        <w:rPr>
          <w:rFonts w:ascii="Cambria" w:hAnsi="Cambria"/>
          <w:sz w:val="24"/>
        </w:rPr>
      </w:pPr>
      <w:r>
        <w:rPr>
          <w:rFonts w:ascii="Cambria" w:hAnsi="Cambria"/>
          <w:w w:val="90"/>
          <w:sz w:val="24"/>
        </w:rPr>
        <w:t>activitythataltersthecompositionoftheglobalatmosphereandwhichisinaddition</w:t>
      </w:r>
      <w:r>
        <w:rPr>
          <w:rFonts w:ascii="Cambria" w:hAnsi="Cambria"/>
          <w:spacing w:val="-5"/>
          <w:w w:val="90"/>
          <w:sz w:val="24"/>
        </w:rPr>
        <w:t>to</w:t>
      </w:r>
    </w:p>
    <w:p w:rsidR="00D0059D" w:rsidRDefault="00D0059D" w:rsidP="00D0059D">
      <w:pPr>
        <w:pStyle w:val="ListParagraph"/>
        <w:numPr>
          <w:ilvl w:val="1"/>
          <w:numId w:val="90"/>
        </w:numPr>
        <w:tabs>
          <w:tab w:val="left" w:pos="1479"/>
        </w:tabs>
        <w:spacing w:line="276" w:lineRule="exact"/>
        <w:ind w:left="1479" w:hanging="359"/>
        <w:rPr>
          <w:rFonts w:ascii="Cambria" w:hAnsi="Cambria"/>
          <w:sz w:val="24"/>
        </w:rPr>
      </w:pPr>
      <w:r>
        <w:rPr>
          <w:rFonts w:ascii="Cambria" w:hAnsi="Cambria"/>
          <w:w w:val="90"/>
          <w:sz w:val="24"/>
        </w:rPr>
        <w:t>naturalclimatevariabilityobservedovercomparabletime</w:t>
      </w:r>
      <w:r>
        <w:rPr>
          <w:rFonts w:ascii="Cambria" w:hAnsi="Cambria"/>
          <w:spacing w:val="-2"/>
          <w:w w:val="90"/>
          <w:sz w:val="24"/>
        </w:rPr>
        <w:t>periods”.</w:t>
      </w:r>
    </w:p>
    <w:p w:rsidR="00D0059D" w:rsidRDefault="00D0059D" w:rsidP="00D0059D">
      <w:pPr>
        <w:pStyle w:val="ListParagraph"/>
        <w:numPr>
          <w:ilvl w:val="1"/>
          <w:numId w:val="90"/>
        </w:numPr>
        <w:tabs>
          <w:tab w:val="left" w:pos="1479"/>
        </w:tabs>
        <w:spacing w:line="276" w:lineRule="exact"/>
        <w:ind w:left="1479" w:hanging="359"/>
        <w:rPr>
          <w:rFonts w:ascii="Cambria" w:hAnsi="Cambria"/>
          <w:sz w:val="24"/>
        </w:rPr>
      </w:pPr>
      <w:r>
        <w:rPr>
          <w:rFonts w:ascii="Cambria" w:hAnsi="Cambria"/>
          <w:w w:val="90"/>
          <w:sz w:val="24"/>
        </w:rPr>
        <w:t>Contingencyplanning:Amanagementprocessthatanalysesspecificpotentialevents</w:t>
      </w:r>
      <w:r>
        <w:rPr>
          <w:rFonts w:ascii="Cambria" w:hAnsi="Cambria"/>
          <w:spacing w:val="-5"/>
          <w:w w:val="90"/>
          <w:sz w:val="24"/>
        </w:rPr>
        <w:t>or</w:t>
      </w:r>
    </w:p>
    <w:p w:rsidR="00D0059D" w:rsidRDefault="00D0059D" w:rsidP="00D0059D">
      <w:pPr>
        <w:pStyle w:val="ListParagraph"/>
        <w:numPr>
          <w:ilvl w:val="1"/>
          <w:numId w:val="90"/>
        </w:numPr>
        <w:tabs>
          <w:tab w:val="left" w:pos="1480"/>
        </w:tabs>
        <w:spacing w:before="5" w:line="220" w:lineRule="auto"/>
        <w:ind w:right="1420"/>
        <w:rPr>
          <w:rFonts w:ascii="Cambria" w:hAnsi="Cambria"/>
          <w:sz w:val="24"/>
        </w:rPr>
      </w:pPr>
      <w:r>
        <w:rPr>
          <w:rFonts w:ascii="Cambria" w:hAnsi="Cambria"/>
          <w:spacing w:val="-4"/>
          <w:sz w:val="24"/>
        </w:rPr>
        <w:t xml:space="preserve">emergingsituationsthatmightthreatensocietyortheenvironmentandestablishes </w:t>
      </w:r>
      <w:r>
        <w:rPr>
          <w:rFonts w:ascii="Cambria" w:hAnsi="Cambria"/>
          <w:spacing w:val="-2"/>
          <w:sz w:val="24"/>
        </w:rPr>
        <w:t>arrangements</w:t>
      </w:r>
    </w:p>
    <w:p w:rsidR="00D0059D" w:rsidRDefault="00D0059D" w:rsidP="00D0059D">
      <w:pPr>
        <w:pStyle w:val="ListParagraph"/>
        <w:numPr>
          <w:ilvl w:val="1"/>
          <w:numId w:val="90"/>
        </w:numPr>
        <w:tabs>
          <w:tab w:val="left" w:pos="1480"/>
        </w:tabs>
        <w:spacing w:before="15" w:line="220" w:lineRule="auto"/>
        <w:ind w:right="1420"/>
        <w:rPr>
          <w:rFonts w:ascii="Cambria" w:hAnsi="Cambria"/>
          <w:sz w:val="24"/>
        </w:rPr>
      </w:pPr>
      <w:r>
        <w:rPr>
          <w:rFonts w:ascii="Cambria" w:hAnsi="Cambria"/>
          <w:spacing w:val="-4"/>
          <w:sz w:val="24"/>
        </w:rPr>
        <w:t xml:space="preserve">inadvancetoenabletimely,effectiveandappropriateresponsestosucheventsand </w:t>
      </w:r>
      <w:r>
        <w:rPr>
          <w:rFonts w:ascii="Cambria" w:hAnsi="Cambria"/>
          <w:spacing w:val="-2"/>
          <w:sz w:val="24"/>
        </w:rPr>
        <w:t>situations.</w:t>
      </w:r>
    </w:p>
    <w:p w:rsidR="00D0059D" w:rsidRDefault="00D0059D" w:rsidP="00D0059D">
      <w:pPr>
        <w:pStyle w:val="ListParagraph"/>
        <w:numPr>
          <w:ilvl w:val="0"/>
          <w:numId w:val="90"/>
        </w:numPr>
        <w:tabs>
          <w:tab w:val="left" w:pos="760"/>
        </w:tabs>
        <w:spacing w:before="8" w:line="235" w:lineRule="auto"/>
        <w:ind w:right="1423"/>
        <w:jc w:val="both"/>
        <w:rPr>
          <w:rFonts w:ascii="Cambria" w:hAnsi="Cambria"/>
          <w:sz w:val="24"/>
        </w:rPr>
      </w:pPr>
      <w:r>
        <w:rPr>
          <w:b/>
          <w:sz w:val="24"/>
        </w:rPr>
        <w:t>Copingcapacity:</w:t>
      </w:r>
      <w:r>
        <w:rPr>
          <w:rFonts w:ascii="Cambria" w:hAnsi="Cambria"/>
          <w:sz w:val="24"/>
        </w:rPr>
        <w:t xml:space="preserve">Theabilityofpeople,organizationsandsystems,usingavailableskillsand </w:t>
      </w:r>
      <w:r>
        <w:rPr>
          <w:rFonts w:ascii="Cambria" w:hAnsi="Cambria"/>
          <w:spacing w:val="-4"/>
          <w:sz w:val="24"/>
        </w:rPr>
        <w:t>resources,tofaceandmanageadverseconditions,emergenciesordisasters.</w:t>
      </w:r>
    </w:p>
    <w:p w:rsidR="00D0059D" w:rsidRDefault="00D0059D" w:rsidP="00D0059D">
      <w:pPr>
        <w:pStyle w:val="ListParagraph"/>
        <w:numPr>
          <w:ilvl w:val="0"/>
          <w:numId w:val="90"/>
        </w:numPr>
        <w:tabs>
          <w:tab w:val="left" w:pos="760"/>
        </w:tabs>
        <w:spacing w:before="4" w:line="235" w:lineRule="auto"/>
        <w:ind w:right="1421"/>
        <w:jc w:val="both"/>
        <w:rPr>
          <w:rFonts w:ascii="Cambria" w:hAnsi="Cambria"/>
          <w:sz w:val="24"/>
        </w:rPr>
      </w:pPr>
      <w:r>
        <w:rPr>
          <w:b/>
          <w:sz w:val="24"/>
        </w:rPr>
        <w:t>Criticalfacilities:</w:t>
      </w:r>
      <w:r>
        <w:rPr>
          <w:rFonts w:ascii="Cambria" w:hAnsi="Cambria"/>
          <w:sz w:val="24"/>
        </w:rPr>
        <w:t xml:space="preserve">Theprimaryphysicalstructures,technicalfacilitiesandsystemswhichare </w:t>
      </w:r>
      <w:r>
        <w:rPr>
          <w:rFonts w:ascii="Cambria" w:hAnsi="Cambria"/>
          <w:spacing w:val="-2"/>
          <w:sz w:val="24"/>
        </w:rPr>
        <w:t xml:space="preserve">socially,economicallyoroperationallyessentialtothefunctioningofasocietyorcommunity, </w:t>
      </w:r>
      <w:r>
        <w:rPr>
          <w:rFonts w:ascii="Cambria" w:hAnsi="Cambria"/>
          <w:spacing w:val="-4"/>
          <w:sz w:val="24"/>
        </w:rPr>
        <w:t>bothinroutinecircumstancesandintheextremecircumstancesofanemergency.</w:t>
      </w:r>
    </w:p>
    <w:p w:rsidR="00D0059D" w:rsidRDefault="00D0059D" w:rsidP="00D0059D">
      <w:pPr>
        <w:pStyle w:val="ListParagraph"/>
        <w:numPr>
          <w:ilvl w:val="0"/>
          <w:numId w:val="90"/>
        </w:numPr>
        <w:tabs>
          <w:tab w:val="left" w:pos="759"/>
        </w:tabs>
        <w:spacing w:line="293" w:lineRule="exact"/>
        <w:ind w:left="759" w:hanging="359"/>
        <w:jc w:val="both"/>
        <w:rPr>
          <w:rFonts w:ascii="Cambria" w:hAnsi="Cambria"/>
          <w:sz w:val="24"/>
        </w:rPr>
      </w:pPr>
      <w:r>
        <w:rPr>
          <w:b/>
          <w:spacing w:val="-6"/>
          <w:sz w:val="24"/>
        </w:rPr>
        <w:t>Disasterrisk:</w:t>
      </w:r>
      <w:r>
        <w:rPr>
          <w:rFonts w:ascii="Cambria" w:hAnsi="Cambria"/>
          <w:spacing w:val="-6"/>
          <w:sz w:val="24"/>
        </w:rPr>
        <w:t>Thepotentialdisasterlosses,inlives,healthstatus,livelihoods,assetsand</w:t>
      </w:r>
    </w:p>
    <w:p w:rsidR="00D0059D" w:rsidRDefault="00D0059D" w:rsidP="00D0059D">
      <w:pPr>
        <w:pStyle w:val="ListParagraph"/>
        <w:numPr>
          <w:ilvl w:val="0"/>
          <w:numId w:val="90"/>
        </w:numPr>
        <w:tabs>
          <w:tab w:val="left" w:pos="760"/>
        </w:tabs>
        <w:spacing w:before="4" w:line="235" w:lineRule="auto"/>
        <w:ind w:right="1422"/>
        <w:jc w:val="both"/>
        <w:rPr>
          <w:rFonts w:ascii="Cambria" w:hAnsi="Cambria"/>
          <w:sz w:val="24"/>
        </w:rPr>
      </w:pPr>
      <w:r>
        <w:rPr>
          <w:rFonts w:ascii="Cambria" w:hAnsi="Cambria"/>
          <w:w w:val="90"/>
          <w:sz w:val="24"/>
        </w:rPr>
        <w:t xml:space="preserve">services, which could occur to a particular community or a society over some specified future time </w:t>
      </w:r>
      <w:r>
        <w:rPr>
          <w:rFonts w:ascii="Cambria" w:hAnsi="Cambria"/>
          <w:spacing w:val="-2"/>
          <w:sz w:val="24"/>
        </w:rPr>
        <w:t xml:space="preserve">period.Disasterriskmanagement:Thesystematicprocessof usingadministrativedirectives, </w:t>
      </w:r>
      <w:r>
        <w:rPr>
          <w:rFonts w:ascii="Cambria" w:hAnsi="Cambria"/>
          <w:w w:val="90"/>
          <w:sz w:val="24"/>
        </w:rPr>
        <w:t xml:space="preserve">organizations, and operational skills and capacities to implement strategies, policies and improved </w:t>
      </w:r>
      <w:r>
        <w:rPr>
          <w:rFonts w:ascii="Cambria" w:hAnsi="Cambria"/>
          <w:spacing w:val="-6"/>
          <w:sz w:val="24"/>
        </w:rPr>
        <w:t>copingcapacitiesinordertolessentheadverseimpactsofhazardsandthepossibilityofdisaster.</w:t>
      </w:r>
    </w:p>
    <w:p w:rsidR="00D0059D" w:rsidRDefault="00D0059D" w:rsidP="00D0059D">
      <w:pPr>
        <w:pStyle w:val="ListParagraph"/>
        <w:numPr>
          <w:ilvl w:val="0"/>
          <w:numId w:val="90"/>
        </w:numPr>
        <w:tabs>
          <w:tab w:val="left" w:pos="760"/>
        </w:tabs>
        <w:spacing w:before="5" w:line="235" w:lineRule="auto"/>
        <w:ind w:right="1420"/>
        <w:jc w:val="both"/>
        <w:rPr>
          <w:rFonts w:ascii="Cambria" w:hAnsi="Cambria"/>
          <w:sz w:val="24"/>
        </w:rPr>
      </w:pPr>
      <w:r>
        <w:rPr>
          <w:b/>
          <w:spacing w:val="-4"/>
          <w:sz w:val="24"/>
        </w:rPr>
        <w:t>Disasterriskreduction:</w:t>
      </w:r>
      <w:r>
        <w:rPr>
          <w:rFonts w:ascii="Cambria" w:hAnsi="Cambria"/>
          <w:spacing w:val="-4"/>
          <w:sz w:val="24"/>
        </w:rPr>
        <w:t xml:space="preserve">Theconceptandpracticeofreducingdisasterrisksthroughsystematic </w:t>
      </w:r>
      <w:r>
        <w:rPr>
          <w:rFonts w:ascii="Cambria" w:hAnsi="Cambria"/>
          <w:w w:val="90"/>
          <w:sz w:val="24"/>
        </w:rPr>
        <w:t>efforts,toanalyseandmanage thecausalfactorsof disasters,including throughreducedexposure</w:t>
      </w:r>
      <w:r>
        <w:rPr>
          <w:rFonts w:ascii="Cambria" w:hAnsi="Cambria"/>
          <w:sz w:val="24"/>
        </w:rPr>
        <w:t xml:space="preserve">tohazards,lessenedvulnerabilityofpeopleandproperty,wisemanagementoflandandthe </w:t>
      </w:r>
      <w:r>
        <w:rPr>
          <w:rFonts w:ascii="Cambria" w:hAnsi="Cambria"/>
          <w:spacing w:val="-6"/>
          <w:sz w:val="24"/>
        </w:rPr>
        <w:t>environment, and improved preparedness for adverseevents.</w:t>
      </w:r>
    </w:p>
    <w:p w:rsidR="00D0059D" w:rsidRDefault="00D0059D" w:rsidP="00D0059D">
      <w:pPr>
        <w:pStyle w:val="ListParagraph"/>
        <w:numPr>
          <w:ilvl w:val="0"/>
          <w:numId w:val="90"/>
        </w:numPr>
        <w:tabs>
          <w:tab w:val="left" w:pos="760"/>
        </w:tabs>
        <w:spacing w:before="5" w:line="235" w:lineRule="auto"/>
        <w:ind w:right="1423"/>
        <w:jc w:val="both"/>
        <w:rPr>
          <w:rFonts w:ascii="Cambria" w:hAnsi="Cambria"/>
          <w:sz w:val="24"/>
        </w:rPr>
      </w:pPr>
      <w:r>
        <w:rPr>
          <w:b/>
          <w:sz w:val="24"/>
        </w:rPr>
        <w:t>Earlywarningsystem:</w:t>
      </w:r>
      <w:r>
        <w:rPr>
          <w:rFonts w:ascii="Cambria" w:hAnsi="Cambria"/>
          <w:sz w:val="24"/>
        </w:rPr>
        <w:t xml:space="preserve">Thesetofcapacitiesneededto generateanddisseminatetimelyand </w:t>
      </w:r>
      <w:r>
        <w:rPr>
          <w:rFonts w:ascii="Cambria" w:hAnsi="Cambria"/>
          <w:w w:val="90"/>
          <w:sz w:val="24"/>
        </w:rPr>
        <w:t>meaningful warning information to enable individuals, communities and organizations threatened</w:t>
      </w:r>
      <w:r>
        <w:rPr>
          <w:rFonts w:ascii="Cambria" w:hAnsi="Cambria"/>
          <w:spacing w:val="-6"/>
          <w:sz w:val="24"/>
        </w:rPr>
        <w:t xml:space="preserve">by a hazard toprepare and toact appropriately and in sufficienttime to reduce the possibility of </w:t>
      </w:r>
      <w:r>
        <w:rPr>
          <w:rFonts w:ascii="Cambria" w:hAnsi="Cambria"/>
          <w:sz w:val="24"/>
        </w:rPr>
        <w:t xml:space="preserve">harmorloss.Emergencymanagement:Theorganizationandmanagementofresourcesand </w:t>
      </w:r>
      <w:r>
        <w:rPr>
          <w:rFonts w:ascii="Cambria" w:hAnsi="Cambria"/>
          <w:w w:val="90"/>
          <w:sz w:val="24"/>
        </w:rPr>
        <w:t xml:space="preserve">responsibilities for addressing all aspects of emergencies, in particular preparedness, response and </w:t>
      </w:r>
      <w:r>
        <w:rPr>
          <w:rFonts w:ascii="Cambria" w:hAnsi="Cambria"/>
          <w:sz w:val="24"/>
        </w:rPr>
        <w:t>initial recovery steps.</w:t>
      </w:r>
    </w:p>
    <w:p w:rsidR="00D0059D" w:rsidRDefault="00D0059D" w:rsidP="00D0059D">
      <w:pPr>
        <w:pStyle w:val="ListParagraph"/>
        <w:numPr>
          <w:ilvl w:val="0"/>
          <w:numId w:val="90"/>
        </w:numPr>
        <w:tabs>
          <w:tab w:val="left" w:pos="760"/>
        </w:tabs>
        <w:spacing w:before="2" w:line="237" w:lineRule="auto"/>
        <w:ind w:right="1418"/>
        <w:jc w:val="both"/>
        <w:rPr>
          <w:rFonts w:ascii="Cambria" w:hAnsi="Cambria"/>
          <w:sz w:val="24"/>
        </w:rPr>
      </w:pPr>
      <w:r>
        <w:rPr>
          <w:b/>
          <w:sz w:val="24"/>
        </w:rPr>
        <w:t xml:space="preserve">Emergency services: </w:t>
      </w:r>
      <w:r>
        <w:rPr>
          <w:rFonts w:ascii="Cambria" w:hAnsi="Cambria"/>
          <w:sz w:val="24"/>
        </w:rPr>
        <w:t xml:space="preserve">The set of specialized agencies that have specific responsibilities and </w:t>
      </w:r>
      <w:r>
        <w:rPr>
          <w:rFonts w:ascii="Cambria" w:hAnsi="Cambria"/>
          <w:spacing w:val="-6"/>
          <w:sz w:val="24"/>
        </w:rPr>
        <w:t>objectives inserving andprotecting people and property inemergency situations.</w:t>
      </w:r>
    </w:p>
    <w:p w:rsidR="00D0059D" w:rsidRDefault="00D0059D" w:rsidP="00D0059D">
      <w:pPr>
        <w:pStyle w:val="ListParagraph"/>
        <w:numPr>
          <w:ilvl w:val="0"/>
          <w:numId w:val="90"/>
        </w:numPr>
        <w:tabs>
          <w:tab w:val="left" w:pos="760"/>
        </w:tabs>
        <w:spacing w:before="4" w:line="235" w:lineRule="auto"/>
        <w:ind w:right="1417"/>
        <w:jc w:val="both"/>
        <w:rPr>
          <w:rFonts w:ascii="Cambria" w:hAnsi="Cambria"/>
          <w:sz w:val="24"/>
        </w:rPr>
      </w:pPr>
      <w:r>
        <w:rPr>
          <w:b/>
          <w:spacing w:val="-6"/>
          <w:sz w:val="24"/>
        </w:rPr>
        <w:t>Environmentaldegradation:</w:t>
      </w:r>
      <w:r>
        <w:rPr>
          <w:rFonts w:ascii="Cambria" w:hAnsi="Cambria"/>
          <w:spacing w:val="-6"/>
          <w:sz w:val="24"/>
        </w:rPr>
        <w:t xml:space="preserve">Thereductionofthecapacityoftheenvironmenttomeetsocialand </w:t>
      </w:r>
      <w:r>
        <w:rPr>
          <w:rFonts w:ascii="Cambria" w:hAnsi="Cambria"/>
          <w:sz w:val="24"/>
        </w:rPr>
        <w:t>ecologicalobjectivesandneeds.</w:t>
      </w:r>
    </w:p>
    <w:p w:rsidR="00D0059D" w:rsidRDefault="00D0059D" w:rsidP="00D0059D">
      <w:pPr>
        <w:pStyle w:val="ListParagraph"/>
        <w:spacing w:line="235" w:lineRule="auto"/>
        <w:jc w:val="both"/>
        <w:rPr>
          <w:rFonts w:ascii="Cambria" w:hAnsi="Cambria"/>
          <w:sz w:val="24"/>
        </w:rPr>
        <w:sectPr w:rsidR="00D0059D">
          <w:pgSz w:w="12240" w:h="15840"/>
          <w:pgMar w:top="1260" w:right="0" w:bottom="960" w:left="720" w:header="727" w:footer="738" w:gutter="0"/>
          <w:cols w:space="720"/>
        </w:sectPr>
      </w:pPr>
    </w:p>
    <w:p w:rsidR="00D0059D" w:rsidRDefault="00D0059D" w:rsidP="00D0059D">
      <w:pPr>
        <w:pStyle w:val="ListParagraph"/>
        <w:numPr>
          <w:ilvl w:val="0"/>
          <w:numId w:val="90"/>
        </w:numPr>
        <w:tabs>
          <w:tab w:val="left" w:pos="760"/>
        </w:tabs>
        <w:spacing w:before="95" w:line="235" w:lineRule="auto"/>
        <w:ind w:right="1418"/>
        <w:jc w:val="both"/>
        <w:rPr>
          <w:rFonts w:ascii="Cambria" w:hAnsi="Cambria"/>
          <w:sz w:val="24"/>
        </w:rPr>
      </w:pPr>
      <w:r>
        <w:rPr>
          <w:b/>
          <w:sz w:val="24"/>
        </w:rPr>
        <w:lastRenderedPageBreak/>
        <w:t xml:space="preserve">Environmentalimpact assessment: </w:t>
      </w:r>
      <w:r>
        <w:rPr>
          <w:rFonts w:ascii="Cambria" w:hAnsi="Cambria"/>
          <w:sz w:val="24"/>
        </w:rPr>
        <w:t xml:space="preserve">Process by which the environmental consequences of a </w:t>
      </w:r>
      <w:r>
        <w:rPr>
          <w:rFonts w:ascii="Cambria" w:hAnsi="Cambria"/>
          <w:spacing w:val="-2"/>
          <w:sz w:val="24"/>
        </w:rPr>
        <w:t xml:space="preserve">proposedprojectorprogrammeareevaluated,undertakenasanintegralpartofplanningand </w:t>
      </w:r>
      <w:r>
        <w:rPr>
          <w:rFonts w:ascii="Cambria" w:hAnsi="Cambria"/>
          <w:spacing w:val="-6"/>
          <w:sz w:val="24"/>
        </w:rPr>
        <w:t xml:space="preserve">decision-makingprocesses with a view to limitingor reducingthe adverseimpacts of theproject </w:t>
      </w:r>
      <w:r>
        <w:rPr>
          <w:rFonts w:ascii="Cambria" w:hAnsi="Cambria"/>
          <w:sz w:val="24"/>
        </w:rPr>
        <w:t>or programme.</w:t>
      </w:r>
    </w:p>
    <w:p w:rsidR="00D0059D" w:rsidRDefault="00D0059D" w:rsidP="00D0059D">
      <w:pPr>
        <w:pStyle w:val="ListParagraph"/>
        <w:numPr>
          <w:ilvl w:val="0"/>
          <w:numId w:val="90"/>
        </w:numPr>
        <w:tabs>
          <w:tab w:val="left" w:pos="760"/>
        </w:tabs>
        <w:spacing w:before="4" w:line="235" w:lineRule="auto"/>
        <w:ind w:right="1424"/>
        <w:jc w:val="both"/>
        <w:rPr>
          <w:rFonts w:ascii="Cambria" w:hAnsi="Cambria"/>
          <w:sz w:val="24"/>
        </w:rPr>
      </w:pPr>
      <w:r>
        <w:rPr>
          <w:b/>
          <w:spacing w:val="-2"/>
          <w:sz w:val="24"/>
        </w:rPr>
        <w:t>Forecast:</w:t>
      </w:r>
      <w:r>
        <w:rPr>
          <w:rFonts w:ascii="Cambria" w:hAnsi="Cambria"/>
          <w:spacing w:val="-2"/>
          <w:sz w:val="24"/>
        </w:rPr>
        <w:t xml:space="preserve">Definitestatementorstatisticalestimateofthelikelyoccurrenceofafutureeventor </w:t>
      </w:r>
      <w:r>
        <w:rPr>
          <w:rFonts w:ascii="Cambria" w:hAnsi="Cambria"/>
          <w:sz w:val="24"/>
        </w:rPr>
        <w:t>conditions for aspecific area.</w:t>
      </w:r>
    </w:p>
    <w:p w:rsidR="00D0059D" w:rsidRDefault="00D0059D" w:rsidP="00D0059D">
      <w:pPr>
        <w:pStyle w:val="ListParagraph"/>
        <w:numPr>
          <w:ilvl w:val="0"/>
          <w:numId w:val="90"/>
        </w:numPr>
        <w:tabs>
          <w:tab w:val="left" w:pos="760"/>
        </w:tabs>
        <w:spacing w:before="5" w:line="235" w:lineRule="auto"/>
        <w:ind w:right="1422"/>
        <w:jc w:val="both"/>
        <w:rPr>
          <w:rFonts w:ascii="Cambria" w:hAnsi="Cambria"/>
          <w:sz w:val="24"/>
        </w:rPr>
      </w:pPr>
      <w:r>
        <w:rPr>
          <w:b/>
          <w:spacing w:val="-4"/>
          <w:sz w:val="24"/>
        </w:rPr>
        <w:t>Hazard:</w:t>
      </w:r>
      <w:r>
        <w:rPr>
          <w:rFonts w:ascii="Cambria" w:hAnsi="Cambria"/>
          <w:spacing w:val="-4"/>
          <w:sz w:val="24"/>
        </w:rPr>
        <w:t xml:space="preserve">Adangerousphenomenon,substance,humanactivityorconditionthatmaycauseloss </w:t>
      </w:r>
      <w:r>
        <w:rPr>
          <w:rFonts w:ascii="Cambria" w:hAnsi="Cambria"/>
          <w:spacing w:val="-8"/>
          <w:sz w:val="24"/>
        </w:rPr>
        <w:t xml:space="preserve">oflife,injuryorotherhealthimpacts,propertydamage,lossoflivelihoodsandservices,socialand </w:t>
      </w:r>
      <w:r>
        <w:rPr>
          <w:rFonts w:ascii="Cambria" w:hAnsi="Cambria"/>
          <w:spacing w:val="-4"/>
          <w:sz w:val="24"/>
        </w:rPr>
        <w:t>economic disruption, or environmental damage.</w:t>
      </w:r>
    </w:p>
    <w:p w:rsidR="00D0059D" w:rsidRDefault="00D0059D" w:rsidP="00D0059D">
      <w:pPr>
        <w:pStyle w:val="ListParagraph"/>
        <w:numPr>
          <w:ilvl w:val="0"/>
          <w:numId w:val="90"/>
        </w:numPr>
        <w:tabs>
          <w:tab w:val="left" w:pos="759"/>
        </w:tabs>
        <w:spacing w:line="293" w:lineRule="exact"/>
        <w:ind w:left="759" w:hanging="359"/>
        <w:jc w:val="both"/>
        <w:rPr>
          <w:rFonts w:ascii="Cambria" w:hAnsi="Cambria"/>
          <w:sz w:val="24"/>
        </w:rPr>
      </w:pPr>
      <w:r>
        <w:rPr>
          <w:b/>
          <w:spacing w:val="-8"/>
          <w:sz w:val="24"/>
        </w:rPr>
        <w:t>Mitigation:</w:t>
      </w:r>
      <w:r>
        <w:rPr>
          <w:rFonts w:ascii="Cambria" w:hAnsi="Cambria"/>
          <w:spacing w:val="-8"/>
          <w:sz w:val="24"/>
        </w:rPr>
        <w:t>Thelesseningorlimitationoftheadverseimpactsofhazardsandrelateddisasters.</w:t>
      </w:r>
    </w:p>
    <w:p w:rsidR="00D0059D" w:rsidRDefault="00D0059D" w:rsidP="00D0059D">
      <w:pPr>
        <w:pStyle w:val="ListParagraph"/>
        <w:numPr>
          <w:ilvl w:val="0"/>
          <w:numId w:val="90"/>
        </w:numPr>
        <w:tabs>
          <w:tab w:val="left" w:pos="760"/>
        </w:tabs>
        <w:spacing w:before="4" w:line="235" w:lineRule="auto"/>
        <w:ind w:right="1421"/>
        <w:jc w:val="both"/>
        <w:rPr>
          <w:rFonts w:ascii="Cambria" w:hAnsi="Cambria"/>
          <w:sz w:val="24"/>
        </w:rPr>
      </w:pPr>
      <w:r>
        <w:rPr>
          <w:b/>
          <w:w w:val="90"/>
          <w:sz w:val="24"/>
        </w:rPr>
        <w:t xml:space="preserve">Natural hazard: </w:t>
      </w:r>
      <w:r>
        <w:rPr>
          <w:rFonts w:ascii="Cambria" w:hAnsi="Cambria"/>
          <w:w w:val="90"/>
          <w:sz w:val="24"/>
        </w:rPr>
        <w:t xml:space="preserve">Natural process or phenomenon that may cause loss of life, injury or other health </w:t>
      </w:r>
      <w:r>
        <w:rPr>
          <w:rFonts w:ascii="Cambria" w:hAnsi="Cambria"/>
          <w:spacing w:val="-2"/>
          <w:sz w:val="24"/>
        </w:rPr>
        <w:t xml:space="preserve">impacts,propertydamage,lossoflivelihoodsandservices,socialandeconomicdisruption,or </w:t>
      </w:r>
      <w:r>
        <w:rPr>
          <w:rFonts w:ascii="Cambria" w:hAnsi="Cambria"/>
          <w:sz w:val="24"/>
        </w:rPr>
        <w:t>environmentaldamage.</w:t>
      </w:r>
    </w:p>
    <w:p w:rsidR="00D0059D" w:rsidRDefault="00D0059D" w:rsidP="00D0059D">
      <w:pPr>
        <w:pStyle w:val="ListParagraph"/>
        <w:numPr>
          <w:ilvl w:val="0"/>
          <w:numId w:val="90"/>
        </w:numPr>
        <w:tabs>
          <w:tab w:val="left" w:pos="760"/>
        </w:tabs>
        <w:spacing w:before="2" w:line="237" w:lineRule="auto"/>
        <w:ind w:right="1423"/>
        <w:jc w:val="both"/>
        <w:rPr>
          <w:rFonts w:ascii="Cambria" w:hAnsi="Cambria"/>
          <w:sz w:val="24"/>
        </w:rPr>
      </w:pPr>
      <w:r>
        <w:rPr>
          <w:b/>
          <w:spacing w:val="-6"/>
          <w:sz w:val="24"/>
        </w:rPr>
        <w:t xml:space="preserve">Preparedness: </w:t>
      </w:r>
      <w:r>
        <w:rPr>
          <w:rFonts w:ascii="Cambria" w:hAnsi="Cambria"/>
          <w:spacing w:val="-6"/>
          <w:sz w:val="24"/>
        </w:rPr>
        <w:t xml:space="preserve">The knowledge and capacities developed by governments,professional response </w:t>
      </w:r>
      <w:r>
        <w:rPr>
          <w:rFonts w:ascii="Cambria" w:hAnsi="Cambria"/>
          <w:w w:val="90"/>
          <w:sz w:val="24"/>
        </w:rPr>
        <w:t xml:space="preserve">and recovery organizations, communities and individuals to effectively anticipate, respond to and </w:t>
      </w:r>
      <w:r>
        <w:rPr>
          <w:rFonts w:ascii="Cambria" w:hAnsi="Cambria"/>
          <w:spacing w:val="-4"/>
          <w:sz w:val="24"/>
        </w:rPr>
        <w:t>recoverfrom,theimpactsoflikely,imminentorcurrenthazardeventsorconditions.</w:t>
      </w:r>
    </w:p>
    <w:p w:rsidR="00D0059D" w:rsidRDefault="00D0059D" w:rsidP="00D0059D">
      <w:pPr>
        <w:pStyle w:val="ListParagraph"/>
        <w:numPr>
          <w:ilvl w:val="0"/>
          <w:numId w:val="90"/>
        </w:numPr>
        <w:tabs>
          <w:tab w:val="left" w:pos="760"/>
        </w:tabs>
        <w:spacing w:line="290" w:lineRule="exact"/>
        <w:rPr>
          <w:rFonts w:ascii="Cambria" w:hAnsi="Cambria"/>
          <w:sz w:val="24"/>
        </w:rPr>
      </w:pPr>
      <w:r>
        <w:rPr>
          <w:b/>
          <w:spacing w:val="-8"/>
          <w:sz w:val="24"/>
        </w:rPr>
        <w:t>Prevention</w:t>
      </w:r>
      <w:r>
        <w:rPr>
          <w:rFonts w:ascii="Cambria" w:hAnsi="Cambria"/>
          <w:spacing w:val="-8"/>
          <w:sz w:val="24"/>
        </w:rPr>
        <w:t>:Theoutrightavoidanceofadverseimpactsofhazardsandrelateddisasters.</w:t>
      </w:r>
    </w:p>
    <w:p w:rsidR="00D0059D" w:rsidRDefault="00D0059D" w:rsidP="00D0059D">
      <w:pPr>
        <w:pStyle w:val="ListParagraph"/>
        <w:numPr>
          <w:ilvl w:val="0"/>
          <w:numId w:val="90"/>
        </w:numPr>
        <w:tabs>
          <w:tab w:val="left" w:pos="760"/>
        </w:tabs>
        <w:spacing w:line="293" w:lineRule="exact"/>
        <w:rPr>
          <w:rFonts w:ascii="Cambria" w:hAnsi="Cambria"/>
          <w:sz w:val="24"/>
        </w:rPr>
      </w:pPr>
      <w:r>
        <w:rPr>
          <w:b/>
          <w:spacing w:val="-6"/>
          <w:sz w:val="24"/>
        </w:rPr>
        <w:t>Publicawareness:</w:t>
      </w:r>
      <w:r>
        <w:rPr>
          <w:rFonts w:ascii="Cambria" w:hAnsi="Cambria"/>
          <w:spacing w:val="-6"/>
          <w:sz w:val="24"/>
        </w:rPr>
        <w:t>Theextentofcommonknowledgeaboutdisasterrisks,thefactorsthatleadto</w:t>
      </w:r>
    </w:p>
    <w:p w:rsidR="00D0059D" w:rsidRDefault="00D0059D" w:rsidP="00D0059D">
      <w:pPr>
        <w:pStyle w:val="ListParagraph"/>
        <w:numPr>
          <w:ilvl w:val="0"/>
          <w:numId w:val="90"/>
        </w:numPr>
        <w:tabs>
          <w:tab w:val="left" w:pos="760"/>
        </w:tabs>
        <w:spacing w:line="293" w:lineRule="exact"/>
        <w:rPr>
          <w:rFonts w:ascii="Cambria" w:hAnsi="Cambria"/>
          <w:sz w:val="24"/>
        </w:rPr>
      </w:pPr>
      <w:r>
        <w:rPr>
          <w:rFonts w:ascii="Cambria" w:hAnsi="Cambria"/>
          <w:w w:val="90"/>
          <w:sz w:val="24"/>
        </w:rPr>
        <w:t>disastersandtheactionsthatcanbetakenindividuallyandcollectivelytoreduceexposure</w:t>
      </w:r>
      <w:r>
        <w:rPr>
          <w:rFonts w:ascii="Cambria" w:hAnsi="Cambria"/>
          <w:spacing w:val="-5"/>
          <w:w w:val="90"/>
          <w:sz w:val="24"/>
        </w:rPr>
        <w:t>and</w:t>
      </w:r>
    </w:p>
    <w:p w:rsidR="00D0059D" w:rsidRDefault="00D0059D" w:rsidP="00D0059D">
      <w:pPr>
        <w:pStyle w:val="ListParagraph"/>
        <w:numPr>
          <w:ilvl w:val="0"/>
          <w:numId w:val="90"/>
        </w:numPr>
        <w:tabs>
          <w:tab w:val="left" w:pos="760"/>
        </w:tabs>
        <w:spacing w:line="293" w:lineRule="exact"/>
        <w:rPr>
          <w:rFonts w:ascii="Cambria" w:hAnsi="Cambria"/>
          <w:sz w:val="24"/>
        </w:rPr>
      </w:pPr>
      <w:r>
        <w:rPr>
          <w:rFonts w:ascii="Cambria" w:hAnsi="Cambria"/>
          <w:w w:val="90"/>
          <w:sz w:val="24"/>
        </w:rPr>
        <w:t>vulnerabilityto</w:t>
      </w:r>
      <w:r>
        <w:rPr>
          <w:rFonts w:ascii="Cambria" w:hAnsi="Cambria"/>
          <w:spacing w:val="-2"/>
          <w:w w:val="90"/>
          <w:sz w:val="24"/>
        </w:rPr>
        <w:t>hazards.</w:t>
      </w:r>
    </w:p>
    <w:p w:rsidR="00D0059D" w:rsidRDefault="00D0059D" w:rsidP="00D0059D">
      <w:pPr>
        <w:pStyle w:val="ListParagraph"/>
        <w:numPr>
          <w:ilvl w:val="0"/>
          <w:numId w:val="90"/>
        </w:numPr>
        <w:tabs>
          <w:tab w:val="left" w:pos="760"/>
        </w:tabs>
        <w:spacing w:before="4" w:line="235" w:lineRule="auto"/>
        <w:ind w:right="1420"/>
        <w:jc w:val="both"/>
        <w:rPr>
          <w:rFonts w:ascii="Cambria" w:hAnsi="Cambria"/>
          <w:sz w:val="24"/>
        </w:rPr>
      </w:pPr>
      <w:r>
        <w:rPr>
          <w:b/>
          <w:spacing w:val="-2"/>
          <w:sz w:val="24"/>
        </w:rPr>
        <w:t>Recovery:</w:t>
      </w:r>
      <w:r>
        <w:rPr>
          <w:rFonts w:ascii="Cambria" w:hAnsi="Cambria"/>
          <w:spacing w:val="-2"/>
          <w:sz w:val="24"/>
        </w:rPr>
        <w:t xml:space="preserve">The restoration,andimprovementwhereappropriate,offacilities,livelihoodsand </w:t>
      </w:r>
      <w:r>
        <w:rPr>
          <w:rFonts w:ascii="Cambria" w:hAnsi="Cambria"/>
          <w:w w:val="90"/>
          <w:sz w:val="24"/>
        </w:rPr>
        <w:t>livingconditionsofdisaster-affectedcommunities,includingeffortstoreducedisasterriskfactors.</w:t>
      </w:r>
    </w:p>
    <w:p w:rsidR="00D0059D" w:rsidRDefault="00D0059D" w:rsidP="00D0059D">
      <w:pPr>
        <w:pStyle w:val="ListParagraph"/>
        <w:numPr>
          <w:ilvl w:val="0"/>
          <w:numId w:val="90"/>
        </w:numPr>
        <w:tabs>
          <w:tab w:val="left" w:pos="760"/>
        </w:tabs>
        <w:spacing w:before="2" w:line="237" w:lineRule="auto"/>
        <w:ind w:right="1422"/>
        <w:jc w:val="both"/>
        <w:rPr>
          <w:rFonts w:ascii="Cambria" w:hAnsi="Cambria"/>
          <w:sz w:val="24"/>
        </w:rPr>
      </w:pPr>
      <w:r>
        <w:rPr>
          <w:b/>
          <w:w w:val="90"/>
          <w:sz w:val="24"/>
        </w:rPr>
        <w:t>Response:</w:t>
      </w:r>
      <w:r>
        <w:rPr>
          <w:rFonts w:ascii="Cambria" w:hAnsi="Cambria"/>
          <w:w w:val="90"/>
          <w:sz w:val="24"/>
        </w:rPr>
        <w:t xml:space="preserve">Theprovisionofemergencyservicesandpublicassistanceduringorimmediatelyafter </w:t>
      </w:r>
      <w:r>
        <w:rPr>
          <w:rFonts w:ascii="Cambria" w:hAnsi="Cambria"/>
          <w:spacing w:val="-2"/>
          <w:sz w:val="24"/>
        </w:rPr>
        <w:t>adisasterinordertosavelives,reducehealthimpacts,ensurepublicsafetyandmeetthebasic subsistenceneedsofthepeopleaffected.</w:t>
      </w:r>
    </w:p>
    <w:p w:rsidR="00D0059D" w:rsidRDefault="00D0059D" w:rsidP="00D0059D">
      <w:pPr>
        <w:pStyle w:val="ListParagraph"/>
        <w:numPr>
          <w:ilvl w:val="0"/>
          <w:numId w:val="90"/>
        </w:numPr>
        <w:tabs>
          <w:tab w:val="left" w:pos="760"/>
        </w:tabs>
        <w:spacing w:line="235" w:lineRule="auto"/>
        <w:ind w:right="1422"/>
        <w:jc w:val="both"/>
        <w:rPr>
          <w:rFonts w:ascii="Cambria" w:hAnsi="Cambria"/>
          <w:sz w:val="24"/>
        </w:rPr>
      </w:pPr>
      <w:r>
        <w:rPr>
          <w:b/>
          <w:spacing w:val="-2"/>
          <w:sz w:val="24"/>
        </w:rPr>
        <w:t>Retrofitting:</w:t>
      </w:r>
      <w:r>
        <w:rPr>
          <w:rFonts w:ascii="Cambria" w:hAnsi="Cambria"/>
          <w:spacing w:val="-2"/>
          <w:sz w:val="24"/>
        </w:rPr>
        <w:t xml:space="preserve">Reinforcementorupgradingofexistingstructurestobecomemoreresistantand </w:t>
      </w:r>
      <w:r>
        <w:rPr>
          <w:rFonts w:ascii="Cambria" w:hAnsi="Cambria"/>
          <w:sz w:val="24"/>
        </w:rPr>
        <w:t>resilienttothedamagingeffectsofhazards.</w:t>
      </w:r>
    </w:p>
    <w:p w:rsidR="00D0059D" w:rsidRDefault="00D0059D" w:rsidP="00D0059D">
      <w:pPr>
        <w:pStyle w:val="ListParagraph"/>
        <w:numPr>
          <w:ilvl w:val="0"/>
          <w:numId w:val="90"/>
        </w:numPr>
        <w:tabs>
          <w:tab w:val="left" w:pos="760"/>
        </w:tabs>
        <w:spacing w:line="293" w:lineRule="exact"/>
        <w:rPr>
          <w:rFonts w:ascii="Cambria" w:hAnsi="Cambria"/>
          <w:sz w:val="24"/>
        </w:rPr>
      </w:pPr>
      <w:r>
        <w:rPr>
          <w:b/>
          <w:spacing w:val="-6"/>
          <w:sz w:val="24"/>
        </w:rPr>
        <w:t>Risk:</w:t>
      </w:r>
      <w:r>
        <w:rPr>
          <w:rFonts w:ascii="Cambria" w:hAnsi="Cambria"/>
          <w:spacing w:val="-6"/>
          <w:sz w:val="24"/>
        </w:rPr>
        <w:t>The combinationof theprobabilityofaneventanditsnegativeconsequences.</w:t>
      </w:r>
    </w:p>
    <w:p w:rsidR="00D0059D" w:rsidRDefault="00D0059D" w:rsidP="00D0059D">
      <w:pPr>
        <w:pStyle w:val="ListParagraph"/>
        <w:numPr>
          <w:ilvl w:val="0"/>
          <w:numId w:val="90"/>
        </w:numPr>
        <w:tabs>
          <w:tab w:val="left" w:pos="760"/>
        </w:tabs>
        <w:spacing w:line="293" w:lineRule="exact"/>
        <w:rPr>
          <w:rFonts w:ascii="Cambria" w:hAnsi="Cambria"/>
          <w:sz w:val="24"/>
        </w:rPr>
      </w:pPr>
      <w:r>
        <w:rPr>
          <w:b/>
          <w:spacing w:val="-6"/>
          <w:sz w:val="24"/>
        </w:rPr>
        <w:t>Sustainabledevelopment:</w:t>
      </w:r>
      <w:r>
        <w:rPr>
          <w:rFonts w:ascii="Cambria" w:hAnsi="Cambria"/>
          <w:spacing w:val="-6"/>
          <w:sz w:val="24"/>
        </w:rPr>
        <w:t>Developmentthatmeetstheneedsofthepresentwithout</w:t>
      </w:r>
    </w:p>
    <w:p w:rsidR="00D0059D" w:rsidRDefault="00D0059D" w:rsidP="00D0059D">
      <w:pPr>
        <w:pStyle w:val="ListParagraph"/>
        <w:numPr>
          <w:ilvl w:val="0"/>
          <w:numId w:val="90"/>
        </w:numPr>
        <w:tabs>
          <w:tab w:val="left" w:pos="760"/>
        </w:tabs>
        <w:spacing w:line="293" w:lineRule="exact"/>
        <w:rPr>
          <w:rFonts w:ascii="Cambria" w:hAnsi="Cambria"/>
          <w:sz w:val="24"/>
        </w:rPr>
      </w:pPr>
      <w:r>
        <w:rPr>
          <w:rFonts w:ascii="Cambria" w:hAnsi="Cambria"/>
          <w:w w:val="90"/>
          <w:sz w:val="24"/>
        </w:rPr>
        <w:t>compromisingtheabilityoffuturegenerationstomeettheirown</w:t>
      </w:r>
      <w:r>
        <w:rPr>
          <w:rFonts w:ascii="Cambria" w:hAnsi="Cambria"/>
          <w:spacing w:val="-2"/>
          <w:w w:val="90"/>
          <w:sz w:val="24"/>
        </w:rPr>
        <w:t>needs.</w:t>
      </w:r>
    </w:p>
    <w:p w:rsidR="00D0059D" w:rsidRDefault="00D0059D" w:rsidP="00D0059D">
      <w:pPr>
        <w:pStyle w:val="ListParagraph"/>
        <w:numPr>
          <w:ilvl w:val="0"/>
          <w:numId w:val="90"/>
        </w:numPr>
        <w:tabs>
          <w:tab w:val="left" w:pos="760"/>
        </w:tabs>
        <w:spacing w:before="4" w:line="235" w:lineRule="auto"/>
        <w:ind w:right="1422"/>
        <w:rPr>
          <w:rFonts w:ascii="Cambria" w:hAnsi="Cambria"/>
          <w:sz w:val="24"/>
        </w:rPr>
      </w:pPr>
      <w:r>
        <w:rPr>
          <w:b/>
          <w:spacing w:val="-6"/>
          <w:sz w:val="24"/>
        </w:rPr>
        <w:t>Vulnerability:</w:t>
      </w:r>
      <w:r>
        <w:rPr>
          <w:rFonts w:ascii="Cambria" w:hAnsi="Cambria"/>
          <w:spacing w:val="-6"/>
          <w:sz w:val="24"/>
        </w:rPr>
        <w:t xml:space="preserve">The characteristicsand circumstances of a community, systemor asset that make </w:t>
      </w:r>
      <w:r>
        <w:rPr>
          <w:rFonts w:ascii="Cambria" w:hAnsi="Cambria"/>
          <w:sz w:val="24"/>
        </w:rPr>
        <w:t>itsusceptibletothedamagingeffectsofahazard.</w:t>
      </w:r>
    </w:p>
    <w:p w:rsidR="00D0059D" w:rsidRDefault="00D0059D" w:rsidP="00D0059D">
      <w:pPr>
        <w:pStyle w:val="Heading6"/>
        <w:numPr>
          <w:ilvl w:val="1"/>
          <w:numId w:val="94"/>
        </w:numPr>
        <w:tabs>
          <w:tab w:val="left" w:pos="747"/>
        </w:tabs>
        <w:spacing w:before="277"/>
        <w:ind w:left="40" w:right="1686"/>
      </w:pPr>
      <w:r>
        <w:t>Earthquake hazard and vulnerability, Magnitude and intensity scalesofearthquake,seismiczones,earthquakehazardmaps,types of structures and damage classification, effects in housing and resistant measures.</w:t>
      </w:r>
    </w:p>
    <w:p w:rsidR="00D0059D" w:rsidRDefault="00D0059D" w:rsidP="00D0059D">
      <w:pPr>
        <w:spacing w:before="2" w:line="235" w:lineRule="auto"/>
        <w:ind w:left="40" w:right="1534"/>
        <w:rPr>
          <w:sz w:val="24"/>
        </w:rPr>
      </w:pPr>
      <w:r>
        <w:rPr>
          <w:sz w:val="24"/>
        </w:rPr>
        <w:t>The</w:t>
      </w:r>
      <w:r>
        <w:rPr>
          <w:color w:val="1F2123"/>
          <w:sz w:val="24"/>
        </w:rPr>
        <w:t>seismic</w:t>
      </w:r>
      <w:r>
        <w:rPr>
          <w:sz w:val="24"/>
        </w:rPr>
        <w:t xml:space="preserve">vulnerabilityofastructureis </w:t>
      </w:r>
      <w:r>
        <w:rPr>
          <w:b/>
          <w:sz w:val="24"/>
        </w:rPr>
        <w:t xml:space="preserve">aquantityassociatedwithitsweaknessinthecaseof </w:t>
      </w:r>
      <w:r>
        <w:rPr>
          <w:b/>
          <w:spacing w:val="-4"/>
          <w:sz w:val="24"/>
        </w:rPr>
        <w:t>earthquakesofgivenintensity</w:t>
      </w:r>
      <w:r>
        <w:rPr>
          <w:spacing w:val="-4"/>
          <w:sz w:val="24"/>
        </w:rPr>
        <w:t>,sothatthevalueofthisquantityandtheknowledgeofseismichazard allowsustoevaluatetheexpecteddamagefromfutureearthquakes.</w:t>
      </w:r>
    </w:p>
    <w:p w:rsidR="00D0059D" w:rsidRDefault="00D0059D" w:rsidP="00D0059D">
      <w:pPr>
        <w:pStyle w:val="BodyText"/>
        <w:spacing w:before="86"/>
      </w:pPr>
    </w:p>
    <w:p w:rsidR="00D0059D" w:rsidRDefault="00D0059D" w:rsidP="00D0059D">
      <w:pPr>
        <w:pStyle w:val="BodyText"/>
        <w:spacing w:line="235" w:lineRule="auto"/>
        <w:ind w:left="40" w:right="1384"/>
      </w:pPr>
      <w:r>
        <w:rPr>
          <w:b/>
          <w:spacing w:val="-6"/>
        </w:rPr>
        <w:t>Magnitude</w:t>
      </w:r>
      <w:r>
        <w:rPr>
          <w:spacing w:val="-6"/>
        </w:rPr>
        <w:t xml:space="preserve">is a measure of earthquakesize and remains unchanged with distance from theearthquake. </w:t>
      </w:r>
      <w:r>
        <w:rPr>
          <w:b/>
          <w:spacing w:val="-4"/>
        </w:rPr>
        <w:t>Intensity</w:t>
      </w:r>
      <w:r>
        <w:rPr>
          <w:spacing w:val="-4"/>
        </w:rPr>
        <w:t xml:space="preserve">describesthedegreeofshakingcausedbyanearthquakeatagivenplaceanddecreaseswith </w:t>
      </w:r>
      <w:r>
        <w:rPr>
          <w:w w:val="90"/>
        </w:rPr>
        <w:t>distance from the earthquake epicentre. Magnitude measurement requires instrumental monitoring for its</w:t>
      </w:r>
      <w:r>
        <w:rPr>
          <w:spacing w:val="-4"/>
        </w:rPr>
        <w:t>calculation,however,assigninganintensityrequiresasampleofthefeltresponsesofthepopulation.</w:t>
      </w:r>
    </w:p>
    <w:p w:rsidR="00D0059D" w:rsidRDefault="00D0059D" w:rsidP="00D0059D">
      <w:pPr>
        <w:pStyle w:val="BodyText"/>
        <w:spacing w:line="278" w:lineRule="exact"/>
        <w:ind w:left="40"/>
      </w:pPr>
      <w:r>
        <w:rPr>
          <w:spacing w:val="-6"/>
        </w:rPr>
        <w:t>Thisisthen gradedaccordingtothe</w:t>
      </w:r>
      <w:r>
        <w:rPr>
          <w:color w:val="C63F26"/>
          <w:spacing w:val="-6"/>
          <w:u w:val="single" w:color="C63F26"/>
        </w:rPr>
        <w:t>EMSintensityscale</w:t>
      </w:r>
      <w:r>
        <w:rPr>
          <w:spacing w:val="-6"/>
        </w:rPr>
        <w:t>.</w:t>
      </w:r>
    </w:p>
    <w:p w:rsidR="00D0059D" w:rsidRDefault="00D0059D" w:rsidP="00D0059D">
      <w:pPr>
        <w:pStyle w:val="BodyText"/>
        <w:spacing w:line="278" w:lineRule="exact"/>
        <w:sectPr w:rsidR="00D0059D">
          <w:pgSz w:w="12240" w:h="15840"/>
          <w:pgMar w:top="1260" w:right="0" w:bottom="940" w:left="720" w:header="727" w:footer="738" w:gutter="0"/>
          <w:cols w:space="720"/>
        </w:sectPr>
      </w:pPr>
    </w:p>
    <w:p w:rsidR="00D0059D" w:rsidRDefault="00D0059D" w:rsidP="00D0059D">
      <w:pPr>
        <w:pStyle w:val="BodyText"/>
        <w:spacing w:before="128"/>
        <w:rPr>
          <w:sz w:val="20"/>
        </w:rPr>
      </w:pPr>
    </w:p>
    <w:p w:rsidR="00D0059D" w:rsidRDefault="00D0059D" w:rsidP="00D0059D">
      <w:pPr>
        <w:pStyle w:val="BodyText"/>
        <w:ind w:left="33"/>
        <w:rPr>
          <w:sz w:val="20"/>
        </w:rPr>
      </w:pPr>
      <w:r>
        <w:rPr>
          <w:noProof/>
          <w:sz w:val="20"/>
        </w:rPr>
        <w:drawing>
          <wp:inline distT="0" distB="0" distL="0" distR="0" wp14:anchorId="65F06371" wp14:editId="5223D83E">
            <wp:extent cx="6363134" cy="3874008"/>
            <wp:effectExtent l="0" t="0" r="0" b="0"/>
            <wp:docPr id="107"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237" cstate="print"/>
                    <a:stretch>
                      <a:fillRect/>
                    </a:stretch>
                  </pic:blipFill>
                  <pic:spPr>
                    <a:xfrm>
                      <a:off x="0" y="0"/>
                      <a:ext cx="6363134" cy="3874008"/>
                    </a:xfrm>
                    <a:prstGeom prst="rect">
                      <a:avLst/>
                    </a:prstGeom>
                  </pic:spPr>
                </pic:pic>
              </a:graphicData>
            </a:graphic>
          </wp:inline>
        </w:drawing>
      </w:r>
    </w:p>
    <w:p w:rsidR="00D0059D" w:rsidRDefault="00D0059D" w:rsidP="00D0059D">
      <w:pPr>
        <w:pStyle w:val="BodyText"/>
        <w:spacing w:before="268" w:line="235" w:lineRule="auto"/>
        <w:ind w:left="40" w:right="2062"/>
        <w:jc w:val="both"/>
      </w:pPr>
      <w:r>
        <w:rPr>
          <w:spacing w:val="-6"/>
        </w:rPr>
        <w:t xml:space="preserve">Aseismiczone is used to describean areawhere earthquakes tend to focus;for example, theNew MadridSeismic Zone in the Central United States.A seismic hazard zone describes anarea witha </w:t>
      </w:r>
      <w:r>
        <w:rPr>
          <w:spacing w:val="-2"/>
        </w:rPr>
        <w:t>particularlevelofhazardduetoearthquakes.</w:t>
      </w:r>
    </w:p>
    <w:p w:rsidR="00D0059D" w:rsidRDefault="00D0059D" w:rsidP="00D0059D">
      <w:pPr>
        <w:pStyle w:val="BodyText"/>
        <w:spacing w:before="277" w:line="235" w:lineRule="auto"/>
        <w:ind w:left="40" w:right="1768"/>
      </w:pPr>
      <w:r>
        <w:rPr>
          <w:spacing w:val="-6"/>
        </w:rPr>
        <w:t xml:space="preserve">Seismichazardisthehazardassociatedwithpotentialearthquakesinaparticulararea,andaseismic </w:t>
      </w:r>
      <w:r>
        <w:rPr>
          <w:w w:val="90"/>
        </w:rPr>
        <w:t>hazardmap showstherelativehazardsindifferentareas.The mapsare madeby considering what we</w:t>
      </w:r>
      <w:r>
        <w:rPr>
          <w:spacing w:val="-4"/>
        </w:rPr>
        <w:t>currentlyknowabout:Pastfaultsandearthquakes.</w:t>
      </w:r>
    </w:p>
    <w:p w:rsidR="00D0059D" w:rsidRDefault="00D0059D" w:rsidP="00D0059D">
      <w:pPr>
        <w:pStyle w:val="BodyText"/>
        <w:spacing w:before="272"/>
        <w:ind w:left="40"/>
      </w:pPr>
      <w:r>
        <w:rPr>
          <w:w w:val="90"/>
        </w:rPr>
        <w:t>Typesofstructureanddamage</w:t>
      </w:r>
      <w:r>
        <w:rPr>
          <w:spacing w:val="-2"/>
          <w:w w:val="90"/>
        </w:rPr>
        <w:t>classification:</w:t>
      </w:r>
    </w:p>
    <w:p w:rsidR="00D0059D" w:rsidRDefault="00D0059D" w:rsidP="00D0059D">
      <w:pPr>
        <w:pStyle w:val="BodyText"/>
        <w:sectPr w:rsidR="00D0059D">
          <w:pgSz w:w="12240" w:h="15840"/>
          <w:pgMar w:top="1260" w:right="0" w:bottom="960" w:left="720" w:header="727" w:footer="738" w:gutter="0"/>
          <w:cols w:space="720"/>
        </w:sectPr>
      </w:pPr>
    </w:p>
    <w:p w:rsidR="00D0059D" w:rsidRDefault="00D0059D" w:rsidP="00D0059D">
      <w:pPr>
        <w:pStyle w:val="BodyText"/>
        <w:spacing w:before="9"/>
        <w:rPr>
          <w:sz w:val="7"/>
        </w:rPr>
      </w:pPr>
    </w:p>
    <w:p w:rsidR="00D0059D" w:rsidRDefault="00D0059D" w:rsidP="00D0059D">
      <w:pPr>
        <w:pStyle w:val="BodyText"/>
        <w:ind w:left="40"/>
        <w:rPr>
          <w:sz w:val="20"/>
        </w:rPr>
      </w:pPr>
      <w:r>
        <w:rPr>
          <w:noProof/>
          <w:sz w:val="20"/>
        </w:rPr>
        <w:drawing>
          <wp:inline distT="0" distB="0" distL="0" distR="0" wp14:anchorId="442B9578" wp14:editId="5711F95B">
            <wp:extent cx="7172255" cy="3476434"/>
            <wp:effectExtent l="0" t="0" r="0" b="0"/>
            <wp:docPr id="108"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238" cstate="print"/>
                    <a:stretch>
                      <a:fillRect/>
                    </a:stretch>
                  </pic:blipFill>
                  <pic:spPr>
                    <a:xfrm>
                      <a:off x="0" y="0"/>
                      <a:ext cx="7172255" cy="3476434"/>
                    </a:xfrm>
                    <a:prstGeom prst="rect">
                      <a:avLst/>
                    </a:prstGeom>
                  </pic:spPr>
                </pic:pic>
              </a:graphicData>
            </a:graphic>
          </wp:inline>
        </w:drawing>
      </w:r>
    </w:p>
    <w:p w:rsidR="00D0059D" w:rsidRDefault="00D0059D" w:rsidP="00D0059D">
      <w:pPr>
        <w:spacing w:before="238"/>
        <w:ind w:left="40"/>
        <w:jc w:val="both"/>
        <w:rPr>
          <w:b/>
          <w:sz w:val="24"/>
        </w:rPr>
      </w:pPr>
      <w:r>
        <w:rPr>
          <w:b/>
          <w:sz w:val="24"/>
        </w:rPr>
        <w:t>Earthquakeeffectin</w:t>
      </w:r>
      <w:r>
        <w:rPr>
          <w:b/>
          <w:spacing w:val="-2"/>
          <w:sz w:val="24"/>
        </w:rPr>
        <w:t>buildings:</w:t>
      </w:r>
    </w:p>
    <w:p w:rsidR="00D0059D" w:rsidRDefault="00D0059D" w:rsidP="00D0059D">
      <w:pPr>
        <w:pStyle w:val="Heading3"/>
        <w:numPr>
          <w:ilvl w:val="2"/>
          <w:numId w:val="94"/>
        </w:numPr>
        <w:tabs>
          <w:tab w:val="left" w:pos="970"/>
        </w:tabs>
        <w:spacing w:before="64"/>
        <w:ind w:left="970" w:hanging="250"/>
        <w:rPr>
          <w:color w:val="26282F"/>
        </w:rPr>
      </w:pPr>
      <w:r>
        <w:rPr>
          <w:color w:val="26282F"/>
        </w:rPr>
        <w:t>InertiaForcesin</w:t>
      </w:r>
      <w:r>
        <w:rPr>
          <w:color w:val="26282F"/>
          <w:spacing w:val="-2"/>
        </w:rPr>
        <w:t xml:space="preserve"> Structures</w:t>
      </w:r>
    </w:p>
    <w:p w:rsidR="00D0059D" w:rsidRDefault="00D0059D" w:rsidP="00D0059D">
      <w:pPr>
        <w:pStyle w:val="BodyText"/>
        <w:spacing w:before="169" w:line="384" w:lineRule="auto"/>
        <w:ind w:left="40" w:right="1422"/>
        <w:jc w:val="both"/>
      </w:pPr>
      <w:r>
        <w:rPr>
          <w:spacing w:val="-8"/>
        </w:rPr>
        <w:t xml:space="preserve">Thegenerationofinertiaforcesinastructureisoneoftheseismicinfluencesthatdetrimentallyaffectthe </w:t>
      </w:r>
      <w:r>
        <w:rPr>
          <w:spacing w:val="-6"/>
        </w:rPr>
        <w:t xml:space="preserve">structure.Whenanearthquakecausesground shaking,thebaseof thebuildingwouldmovebuttheroof </w:t>
      </w:r>
      <w:r>
        <w:rPr>
          <w:spacing w:val="-2"/>
        </w:rPr>
        <w:t xml:space="preserve">wouldbeatrest.However,sincethewallsandcolumnsareattachedtoit,theroofisdraggedwiththe </w:t>
      </w:r>
      <w:r>
        <w:t>base of the building.</w:t>
      </w:r>
    </w:p>
    <w:p w:rsidR="00D0059D" w:rsidRDefault="00D0059D" w:rsidP="00D0059D">
      <w:pPr>
        <w:pStyle w:val="BodyText"/>
        <w:spacing w:before="18"/>
      </w:pPr>
    </w:p>
    <w:p w:rsidR="00D0059D" w:rsidRDefault="00D0059D" w:rsidP="00D0059D">
      <w:pPr>
        <w:pStyle w:val="BodyText"/>
        <w:spacing w:line="384" w:lineRule="auto"/>
        <w:ind w:left="40" w:right="1420"/>
        <w:jc w:val="both"/>
      </w:pPr>
      <w:r>
        <w:rPr>
          <w:spacing w:val="-8"/>
        </w:rPr>
        <w:t xml:space="preserve">Thetendencyoftheroofstructuretoremainatitsoriginalpositioniscalledinertia.Theinertiaforcescan </w:t>
      </w:r>
      <w:r>
        <w:rPr>
          <w:w w:val="90"/>
        </w:rPr>
        <w:t xml:space="preserve">cause shearing of the structure which can concentrate stresses on the weak walls or joints in the structure </w:t>
      </w:r>
      <w:r>
        <w:rPr>
          <w:spacing w:val="-4"/>
        </w:rPr>
        <w:t>resulting in failure or perhaps total collapse. Finally, moremass means higher inertia force that is why lighterbuildingssustaintheearthquakeshakingbetter.</w:t>
      </w:r>
    </w:p>
    <w:p w:rsidR="00D0059D" w:rsidRDefault="00D0059D" w:rsidP="00D0059D">
      <w:pPr>
        <w:pStyle w:val="BodyText"/>
        <w:spacing w:line="384" w:lineRule="auto"/>
        <w:jc w:val="both"/>
        <w:sectPr w:rsidR="00D0059D">
          <w:pgSz w:w="12240" w:h="15840"/>
          <w:pgMar w:top="1260" w:right="0" w:bottom="960" w:left="720" w:header="727" w:footer="738" w:gutter="0"/>
          <w:cols w:space="720"/>
        </w:sectPr>
      </w:pPr>
    </w:p>
    <w:p w:rsidR="00D0059D" w:rsidRDefault="00D0059D" w:rsidP="00D0059D">
      <w:pPr>
        <w:pStyle w:val="BodyText"/>
        <w:rPr>
          <w:sz w:val="18"/>
        </w:rPr>
      </w:pPr>
    </w:p>
    <w:p w:rsidR="00D0059D" w:rsidRDefault="00D0059D" w:rsidP="00D0059D">
      <w:pPr>
        <w:pStyle w:val="BodyText"/>
        <w:ind w:left="40"/>
        <w:rPr>
          <w:sz w:val="20"/>
        </w:rPr>
      </w:pPr>
      <w:r>
        <w:rPr>
          <w:noProof/>
          <w:sz w:val="20"/>
        </w:rPr>
        <w:drawing>
          <wp:inline distT="0" distB="0" distL="0" distR="0" wp14:anchorId="6797ECF3" wp14:editId="4A6A1EC3">
            <wp:extent cx="6331590" cy="1981200"/>
            <wp:effectExtent l="0" t="0" r="0" b="0"/>
            <wp:docPr id="109"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239" cstate="print"/>
                    <a:stretch>
                      <a:fillRect/>
                    </a:stretch>
                  </pic:blipFill>
                  <pic:spPr>
                    <a:xfrm>
                      <a:off x="0" y="0"/>
                      <a:ext cx="6331590" cy="1981200"/>
                    </a:xfrm>
                    <a:prstGeom prst="rect">
                      <a:avLst/>
                    </a:prstGeom>
                  </pic:spPr>
                </pic:pic>
              </a:graphicData>
            </a:graphic>
          </wp:inline>
        </w:drawing>
      </w:r>
    </w:p>
    <w:p w:rsidR="00D0059D" w:rsidRDefault="00D0059D" w:rsidP="00D0059D">
      <w:pPr>
        <w:pStyle w:val="BodyText"/>
        <w:spacing w:before="65"/>
        <w:ind w:left="40"/>
      </w:pPr>
      <w:r>
        <w:rPr>
          <w:spacing w:val="-2"/>
        </w:rPr>
        <w:t>Fig.1:DirectionofInertiaForces</w:t>
      </w:r>
    </w:p>
    <w:p w:rsidR="00D0059D" w:rsidRDefault="00D0059D" w:rsidP="00D0059D">
      <w:pPr>
        <w:pStyle w:val="BodyText"/>
        <w:ind w:left="40"/>
        <w:rPr>
          <w:sz w:val="20"/>
        </w:rPr>
      </w:pPr>
      <w:r>
        <w:rPr>
          <w:noProof/>
          <w:sz w:val="20"/>
        </w:rPr>
        <w:drawing>
          <wp:inline distT="0" distB="0" distL="0" distR="0" wp14:anchorId="642AFBAD" wp14:editId="6005F7B5">
            <wp:extent cx="4948409" cy="3305175"/>
            <wp:effectExtent l="0" t="0" r="0" b="0"/>
            <wp:docPr id="110"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240" cstate="print"/>
                    <a:stretch>
                      <a:fillRect/>
                    </a:stretch>
                  </pic:blipFill>
                  <pic:spPr>
                    <a:xfrm>
                      <a:off x="0" y="0"/>
                      <a:ext cx="4948409" cy="3305175"/>
                    </a:xfrm>
                    <a:prstGeom prst="rect">
                      <a:avLst/>
                    </a:prstGeom>
                  </pic:spPr>
                </pic:pic>
              </a:graphicData>
            </a:graphic>
          </wp:inline>
        </w:drawing>
      </w:r>
    </w:p>
    <w:p w:rsidR="00D0059D" w:rsidRDefault="00D0059D" w:rsidP="00D0059D">
      <w:pPr>
        <w:pStyle w:val="BodyText"/>
        <w:spacing w:before="9"/>
        <w:ind w:left="40"/>
      </w:pPr>
      <w:r>
        <w:rPr>
          <w:spacing w:val="-4"/>
        </w:rPr>
        <w:t>Fig.2: DevelopmentofGreatInertiaForcesintheSix StoreyofImperial CountyServices Building</w:t>
      </w:r>
    </w:p>
    <w:p w:rsidR="00D0059D" w:rsidRDefault="00D0059D" w:rsidP="00D0059D">
      <w:pPr>
        <w:pStyle w:val="ListParagraph"/>
        <w:numPr>
          <w:ilvl w:val="2"/>
          <w:numId w:val="94"/>
        </w:numPr>
        <w:tabs>
          <w:tab w:val="left" w:pos="959"/>
        </w:tabs>
        <w:spacing w:before="168"/>
        <w:ind w:left="959" w:hanging="239"/>
        <w:jc w:val="both"/>
        <w:rPr>
          <w:rFonts w:ascii="Cambria"/>
          <w:sz w:val="24"/>
        </w:rPr>
      </w:pPr>
      <w:r>
        <w:rPr>
          <w:rFonts w:ascii="Cambria"/>
          <w:spacing w:val="-4"/>
          <w:sz w:val="24"/>
        </w:rPr>
        <w:t>EffectofDeformationsinStructures</w:t>
      </w:r>
    </w:p>
    <w:p w:rsidR="00D0059D" w:rsidRDefault="00D0059D" w:rsidP="00D0059D">
      <w:pPr>
        <w:pStyle w:val="BodyText"/>
        <w:spacing w:before="170" w:line="384" w:lineRule="auto"/>
        <w:ind w:left="40" w:right="1422"/>
        <w:jc w:val="both"/>
      </w:pPr>
      <w:r>
        <w:rPr>
          <w:spacing w:val="-8"/>
        </w:rPr>
        <w:t xml:space="preserve">Whenabuildingexperiencesearthquakeandgroundshakingoccurs,thebaseofthebuildingmoveswith </w:t>
      </w:r>
      <w:r>
        <w:rPr>
          <w:w w:val="90"/>
        </w:rPr>
        <w:t xml:space="preserve">the ground shaking. However, the roof movement would be different from that of the base of the structure. </w:t>
      </w:r>
      <w:r>
        <w:rPr>
          <w:spacing w:val="-8"/>
        </w:rPr>
        <w:t xml:space="preserve">Thisdifferenceinthemovementcreatesinternalforcesincolumnswhichtendtoreturnthecolumntoits </w:t>
      </w:r>
      <w:r>
        <w:t>original position.</w:t>
      </w:r>
    </w:p>
    <w:p w:rsidR="00D0059D" w:rsidRDefault="00D0059D" w:rsidP="00D0059D">
      <w:pPr>
        <w:pStyle w:val="BodyText"/>
        <w:spacing w:before="17"/>
      </w:pPr>
    </w:p>
    <w:p w:rsidR="00D0059D" w:rsidRDefault="00D0059D" w:rsidP="00D0059D">
      <w:pPr>
        <w:pStyle w:val="BodyText"/>
        <w:spacing w:line="384" w:lineRule="auto"/>
        <w:ind w:left="40" w:right="1422"/>
        <w:jc w:val="both"/>
      </w:pPr>
      <w:r>
        <w:t xml:space="preserve">Theseinternalforcesaretermedstiffnessforces.Thestiffnessforceswouldbehigherasthesizeof </w:t>
      </w:r>
      <w:r>
        <w:rPr>
          <w:w w:val="90"/>
        </w:rPr>
        <w:t xml:space="preserve">columns gets higher. The stiffness force in a column is the column stiffness times the relative displacement </w:t>
      </w:r>
      <w:r>
        <w:t>between its ends.</w:t>
      </w:r>
    </w:p>
    <w:p w:rsidR="00D0059D" w:rsidRDefault="00D0059D" w:rsidP="00D0059D">
      <w:pPr>
        <w:pStyle w:val="BodyText"/>
        <w:spacing w:line="384" w:lineRule="auto"/>
        <w:jc w:val="both"/>
        <w:sectPr w:rsidR="00D0059D">
          <w:pgSz w:w="12240" w:h="15840"/>
          <w:pgMar w:top="1260" w:right="0" w:bottom="960" w:left="720" w:header="727" w:footer="738" w:gutter="0"/>
          <w:cols w:space="720"/>
        </w:sectPr>
      </w:pPr>
    </w:p>
    <w:p w:rsidR="00D0059D" w:rsidRDefault="00D0059D" w:rsidP="00D0059D">
      <w:pPr>
        <w:pStyle w:val="BodyText"/>
        <w:spacing w:before="63"/>
        <w:rPr>
          <w:sz w:val="20"/>
        </w:rPr>
      </w:pPr>
    </w:p>
    <w:p w:rsidR="00D0059D" w:rsidRDefault="00D0059D" w:rsidP="00D0059D">
      <w:pPr>
        <w:pStyle w:val="BodyText"/>
        <w:ind w:left="247"/>
        <w:rPr>
          <w:sz w:val="20"/>
        </w:rPr>
      </w:pPr>
      <w:r>
        <w:rPr>
          <w:noProof/>
          <w:sz w:val="20"/>
        </w:rPr>
        <w:drawing>
          <wp:inline distT="0" distB="0" distL="0" distR="0" wp14:anchorId="5FFCCF1E" wp14:editId="00A28F1D">
            <wp:extent cx="6237128" cy="3198495"/>
            <wp:effectExtent l="0" t="0" r="0" b="0"/>
            <wp:docPr id="111"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241" cstate="print"/>
                    <a:stretch>
                      <a:fillRect/>
                    </a:stretch>
                  </pic:blipFill>
                  <pic:spPr>
                    <a:xfrm>
                      <a:off x="0" y="0"/>
                      <a:ext cx="6237128" cy="3198495"/>
                    </a:xfrm>
                    <a:prstGeom prst="rect">
                      <a:avLst/>
                    </a:prstGeom>
                  </pic:spPr>
                </pic:pic>
              </a:graphicData>
            </a:graphic>
          </wp:inline>
        </w:drawing>
      </w:r>
    </w:p>
    <w:p w:rsidR="00D0059D" w:rsidRDefault="00D0059D" w:rsidP="00D0059D">
      <w:pPr>
        <w:spacing w:before="5"/>
        <w:ind w:left="40"/>
        <w:jc w:val="both"/>
        <w:rPr>
          <w:sz w:val="23"/>
        </w:rPr>
      </w:pPr>
      <w:r>
        <w:rPr>
          <w:color w:val="26282F"/>
          <w:sz w:val="23"/>
        </w:rPr>
        <w:t xml:space="preserve">Fig.3:Lateral ForceResistingSystemin a </w:t>
      </w:r>
      <w:r>
        <w:rPr>
          <w:color w:val="26282F"/>
          <w:spacing w:val="-4"/>
          <w:sz w:val="23"/>
        </w:rPr>
        <w:t>House</w:t>
      </w:r>
    </w:p>
    <w:p w:rsidR="00D0059D" w:rsidRDefault="00D0059D" w:rsidP="00D0059D">
      <w:pPr>
        <w:pStyle w:val="Heading3"/>
        <w:numPr>
          <w:ilvl w:val="2"/>
          <w:numId w:val="94"/>
        </w:numPr>
        <w:tabs>
          <w:tab w:val="left" w:pos="970"/>
        </w:tabs>
        <w:spacing w:before="62"/>
        <w:ind w:left="970" w:hanging="250"/>
        <w:rPr>
          <w:color w:val="26282F"/>
        </w:rPr>
      </w:pPr>
      <w:r>
        <w:rPr>
          <w:color w:val="26282F"/>
        </w:rPr>
        <w:t>HorizontalandVertical</w:t>
      </w:r>
      <w:r>
        <w:rPr>
          <w:color w:val="26282F"/>
          <w:spacing w:val="-2"/>
        </w:rPr>
        <w:t xml:space="preserve"> Shaking</w:t>
      </w:r>
    </w:p>
    <w:p w:rsidR="00D0059D" w:rsidRDefault="00D0059D" w:rsidP="00D0059D">
      <w:pPr>
        <w:pStyle w:val="BodyText"/>
        <w:spacing w:before="172" w:line="384" w:lineRule="auto"/>
        <w:ind w:left="40" w:right="1422"/>
        <w:jc w:val="both"/>
      </w:pPr>
      <w:r>
        <w:rPr>
          <w:spacing w:val="-2"/>
        </w:rPr>
        <w:t xml:space="preserve">EarthquakecausesshakingofthegroundinallthethreedirectionsX,YandZ,andthegroundshakes </w:t>
      </w:r>
      <w:r>
        <w:t xml:space="preserve">randomlybackandforthalongeachoftheseaxisdirections.Commonly,structuresaredesignedto </w:t>
      </w:r>
      <w:r>
        <w:rPr>
          <w:w w:val="90"/>
        </w:rPr>
        <w:t>withstand vertical loads, so the vertical shaking due to earthquakes (either adds or subtracts vertical loads)</w:t>
      </w:r>
      <w:r>
        <w:rPr>
          <w:spacing w:val="-4"/>
        </w:rPr>
        <w:t>istackledthroughsafetyfactorsusedinthedesigntosupportverticalloads.</w:t>
      </w:r>
    </w:p>
    <w:p w:rsidR="00D0059D" w:rsidRDefault="00D0059D" w:rsidP="00D0059D">
      <w:pPr>
        <w:pStyle w:val="BodyText"/>
        <w:spacing w:before="17"/>
      </w:pPr>
    </w:p>
    <w:p w:rsidR="00D0059D" w:rsidRDefault="00D0059D" w:rsidP="00D0059D">
      <w:pPr>
        <w:pStyle w:val="BodyText"/>
        <w:spacing w:line="384" w:lineRule="auto"/>
        <w:ind w:left="40" w:right="1422"/>
        <w:jc w:val="both"/>
      </w:pPr>
      <w:r>
        <w:rPr>
          <w:w w:val="90"/>
        </w:rPr>
        <w:t xml:space="preserve">However,horizontalshakingalongXandYdirectionsiscriticalfortheperformanceofthestructuresince it generates inertia forces and lateral displacement and hence adequate load transfer path shall be provided </w:t>
      </w:r>
      <w:r>
        <w:rPr>
          <w:spacing w:val="-4"/>
        </w:rPr>
        <w:t>topreventitsdetrimentalinfluencesonthestructure.</w:t>
      </w:r>
    </w:p>
    <w:p w:rsidR="00D0059D" w:rsidRDefault="00D0059D" w:rsidP="00D0059D">
      <w:pPr>
        <w:pStyle w:val="BodyText"/>
        <w:spacing w:before="17"/>
      </w:pPr>
    </w:p>
    <w:p w:rsidR="00D0059D" w:rsidRDefault="00D0059D" w:rsidP="00D0059D">
      <w:pPr>
        <w:pStyle w:val="BodyText"/>
        <w:spacing w:line="384" w:lineRule="auto"/>
        <w:ind w:left="40" w:right="1423"/>
        <w:jc w:val="both"/>
      </w:pPr>
      <w:r>
        <w:rPr>
          <w:spacing w:val="-8"/>
        </w:rPr>
        <w:t xml:space="preserve">Properinertiaforcetransferpathcanbecreatedthroughadequatedesignoffloorslab,wallsorcolumns, </w:t>
      </w:r>
      <w:r>
        <w:rPr>
          <w:w w:val="90"/>
        </w:rPr>
        <w:t xml:space="preserve">and connections between these structural elements. It is worth mentioning that the walls and columns are </w:t>
      </w:r>
      <w:r>
        <w:rPr>
          <w:spacing w:val="-6"/>
        </w:rPr>
        <w:t>criticalstructuralmembersintransferringtheinertialforces.Itisdemonstratedthat,masonrywallsand thinreinforce concrete columns would create weak points inthe inertia force transfer path.</w:t>
      </w:r>
    </w:p>
    <w:p w:rsidR="00D0059D" w:rsidRDefault="00D0059D" w:rsidP="00D0059D">
      <w:pPr>
        <w:pStyle w:val="BodyText"/>
        <w:spacing w:line="384" w:lineRule="auto"/>
        <w:jc w:val="both"/>
        <w:sectPr w:rsidR="00D0059D">
          <w:pgSz w:w="12240" w:h="15840"/>
          <w:pgMar w:top="1260" w:right="0" w:bottom="960" w:left="720" w:header="727" w:footer="738" w:gutter="0"/>
          <w:cols w:space="720"/>
        </w:sectPr>
      </w:pPr>
    </w:p>
    <w:p w:rsidR="00D0059D" w:rsidRDefault="00D0059D" w:rsidP="00D0059D">
      <w:pPr>
        <w:pStyle w:val="BodyText"/>
        <w:spacing w:before="9"/>
        <w:rPr>
          <w:sz w:val="7"/>
        </w:rPr>
      </w:pPr>
    </w:p>
    <w:p w:rsidR="00D0059D" w:rsidRDefault="00D0059D" w:rsidP="00D0059D">
      <w:pPr>
        <w:pStyle w:val="BodyText"/>
        <w:ind w:left="40"/>
        <w:rPr>
          <w:sz w:val="20"/>
        </w:rPr>
      </w:pPr>
      <w:r>
        <w:rPr>
          <w:noProof/>
          <w:sz w:val="20"/>
        </w:rPr>
        <w:drawing>
          <wp:inline distT="0" distB="0" distL="0" distR="0" wp14:anchorId="7758FD82" wp14:editId="2C026A5A">
            <wp:extent cx="5488380" cy="2847975"/>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242" cstate="print"/>
                    <a:stretch>
                      <a:fillRect/>
                    </a:stretch>
                  </pic:blipFill>
                  <pic:spPr>
                    <a:xfrm>
                      <a:off x="0" y="0"/>
                      <a:ext cx="5488380" cy="2847975"/>
                    </a:xfrm>
                    <a:prstGeom prst="rect">
                      <a:avLst/>
                    </a:prstGeom>
                  </pic:spPr>
                </pic:pic>
              </a:graphicData>
            </a:graphic>
          </wp:inline>
        </w:drawing>
      </w:r>
    </w:p>
    <w:p w:rsidR="00D0059D" w:rsidRDefault="00D0059D" w:rsidP="00D0059D">
      <w:pPr>
        <w:pStyle w:val="BodyText"/>
        <w:ind w:left="40"/>
      </w:pPr>
      <w:r>
        <w:rPr>
          <w:spacing w:val="-2"/>
        </w:rPr>
        <w:t>Fig.4:PrincipalDirectionsofaBuilding</w:t>
      </w:r>
    </w:p>
    <w:p w:rsidR="00D0059D" w:rsidRDefault="00D0059D" w:rsidP="00D0059D">
      <w:pPr>
        <w:pStyle w:val="BodyText"/>
        <w:spacing w:before="4"/>
        <w:rPr>
          <w:sz w:val="7"/>
        </w:rPr>
      </w:pPr>
      <w:r>
        <w:rPr>
          <w:noProof/>
          <w:sz w:val="7"/>
        </w:rPr>
        <w:drawing>
          <wp:anchor distT="0" distB="0" distL="0" distR="0" simplePos="0" relativeHeight="487674368" behindDoc="1" locked="0" layoutInCell="1" allowOverlap="1" wp14:anchorId="73B6C2F4" wp14:editId="4561F6B0">
            <wp:simplePos x="0" y="0"/>
            <wp:positionH relativeFrom="page">
              <wp:posOffset>635508</wp:posOffset>
            </wp:positionH>
            <wp:positionV relativeFrom="paragraph">
              <wp:posOffset>70066</wp:posOffset>
            </wp:positionV>
            <wp:extent cx="2135242" cy="1905000"/>
            <wp:effectExtent l="0" t="0" r="0" b="0"/>
            <wp:wrapTopAndBottom/>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243" cstate="print"/>
                    <a:stretch>
                      <a:fillRect/>
                    </a:stretch>
                  </pic:blipFill>
                  <pic:spPr>
                    <a:xfrm>
                      <a:off x="0" y="0"/>
                      <a:ext cx="2135242" cy="1905000"/>
                    </a:xfrm>
                    <a:prstGeom prst="rect">
                      <a:avLst/>
                    </a:prstGeom>
                  </pic:spPr>
                </pic:pic>
              </a:graphicData>
            </a:graphic>
          </wp:anchor>
        </w:drawing>
      </w:r>
    </w:p>
    <w:p w:rsidR="00D0059D" w:rsidRDefault="00D0059D" w:rsidP="00D0059D">
      <w:pPr>
        <w:pStyle w:val="BodyText"/>
        <w:ind w:left="40"/>
      </w:pPr>
      <w:r>
        <w:rPr>
          <w:spacing w:val="-4"/>
        </w:rPr>
        <w:t>Fig.5: LoadPathforLateralInertiaForces</w:t>
      </w:r>
    </w:p>
    <w:p w:rsidR="00D0059D" w:rsidRDefault="00D0059D" w:rsidP="00D0059D">
      <w:pPr>
        <w:spacing w:before="274" w:line="520" w:lineRule="atLeast"/>
        <w:ind w:left="40" w:right="1534"/>
        <w:rPr>
          <w:sz w:val="38"/>
        </w:rPr>
      </w:pPr>
      <w:r>
        <w:rPr>
          <w:color w:val="26282F"/>
          <w:sz w:val="38"/>
        </w:rPr>
        <w:t xml:space="preserve">PrinciplesofConceptualDesignofEarthquakeResistant </w:t>
      </w:r>
      <w:r>
        <w:rPr>
          <w:color w:val="26282F"/>
          <w:spacing w:val="-2"/>
          <w:sz w:val="38"/>
        </w:rPr>
        <w:t>Structures</w:t>
      </w:r>
    </w:p>
    <w:p w:rsidR="00D0059D" w:rsidRDefault="00D0059D" w:rsidP="00D0059D">
      <w:pPr>
        <w:spacing w:before="5"/>
        <w:ind w:left="40"/>
        <w:rPr>
          <w:sz w:val="23"/>
        </w:rPr>
      </w:pPr>
      <w:r>
        <w:rPr>
          <w:color w:val="26282F"/>
          <w:sz w:val="23"/>
        </w:rPr>
        <w:t>Thebasicprinciplesofconceptualdesignofearthquakeresistantstructures</w:t>
      </w:r>
      <w:r>
        <w:rPr>
          <w:color w:val="26282F"/>
          <w:spacing w:val="-2"/>
          <w:sz w:val="23"/>
        </w:rPr>
        <w:t>includes:</w:t>
      </w:r>
    </w:p>
    <w:p w:rsidR="00D0059D" w:rsidRDefault="00D0059D" w:rsidP="00D0059D">
      <w:pPr>
        <w:pStyle w:val="BodyText"/>
        <w:spacing w:before="10"/>
        <w:rPr>
          <w:sz w:val="23"/>
        </w:rPr>
      </w:pPr>
    </w:p>
    <w:p w:rsidR="00D0059D" w:rsidRDefault="00D0059D" w:rsidP="00D0059D">
      <w:pPr>
        <w:pStyle w:val="ListParagraph"/>
        <w:numPr>
          <w:ilvl w:val="0"/>
          <w:numId w:val="89"/>
        </w:numPr>
        <w:tabs>
          <w:tab w:val="left" w:pos="760"/>
        </w:tabs>
        <w:rPr>
          <w:rFonts w:ascii="Cambria" w:hAnsi="Cambria"/>
          <w:sz w:val="23"/>
        </w:rPr>
      </w:pPr>
      <w:r>
        <w:rPr>
          <w:rFonts w:ascii="Cambria" w:hAnsi="Cambria"/>
          <w:color w:val="26282F"/>
          <w:sz w:val="23"/>
        </w:rPr>
        <w:t>Structural</w:t>
      </w:r>
      <w:r>
        <w:rPr>
          <w:rFonts w:ascii="Cambria" w:hAnsi="Cambria"/>
          <w:color w:val="26282F"/>
          <w:spacing w:val="-2"/>
          <w:sz w:val="23"/>
        </w:rPr>
        <w:t>simplicity</w:t>
      </w:r>
    </w:p>
    <w:p w:rsidR="00D0059D" w:rsidRDefault="00D0059D" w:rsidP="00D0059D">
      <w:pPr>
        <w:pStyle w:val="ListParagraph"/>
        <w:numPr>
          <w:ilvl w:val="0"/>
          <w:numId w:val="89"/>
        </w:numPr>
        <w:tabs>
          <w:tab w:val="left" w:pos="760"/>
        </w:tabs>
        <w:spacing w:before="91"/>
        <w:rPr>
          <w:rFonts w:ascii="Cambria" w:hAnsi="Cambria"/>
          <w:sz w:val="23"/>
        </w:rPr>
      </w:pPr>
      <w:r>
        <w:rPr>
          <w:rFonts w:ascii="Cambria" w:hAnsi="Cambria"/>
          <w:color w:val="26282F"/>
          <w:sz w:val="23"/>
        </w:rPr>
        <w:t xml:space="preserve">Uniformity,redundancyand </w:t>
      </w:r>
      <w:r>
        <w:rPr>
          <w:rFonts w:ascii="Cambria" w:hAnsi="Cambria"/>
          <w:color w:val="26282F"/>
          <w:spacing w:val="-2"/>
          <w:sz w:val="23"/>
        </w:rPr>
        <w:t>symmetry</w:t>
      </w:r>
    </w:p>
    <w:p w:rsidR="00D0059D" w:rsidRDefault="00D0059D" w:rsidP="00D0059D">
      <w:pPr>
        <w:pStyle w:val="ListParagraph"/>
        <w:numPr>
          <w:ilvl w:val="0"/>
          <w:numId w:val="89"/>
        </w:numPr>
        <w:tabs>
          <w:tab w:val="left" w:pos="760"/>
        </w:tabs>
        <w:spacing w:before="90"/>
        <w:rPr>
          <w:rFonts w:ascii="Cambria" w:hAnsi="Cambria"/>
          <w:sz w:val="23"/>
        </w:rPr>
      </w:pPr>
      <w:r>
        <w:rPr>
          <w:rFonts w:ascii="Cambria" w:hAnsi="Cambria"/>
          <w:color w:val="26282F"/>
          <w:sz w:val="23"/>
        </w:rPr>
        <w:t>Bi-directionalresistanceand</w:t>
      </w:r>
      <w:r>
        <w:rPr>
          <w:rFonts w:ascii="Cambria" w:hAnsi="Cambria"/>
          <w:color w:val="26282F"/>
          <w:spacing w:val="-2"/>
          <w:sz w:val="23"/>
        </w:rPr>
        <w:t>stiffness</w:t>
      </w:r>
    </w:p>
    <w:p w:rsidR="00D0059D" w:rsidRDefault="00D0059D" w:rsidP="00D0059D">
      <w:pPr>
        <w:pStyle w:val="ListParagraph"/>
        <w:numPr>
          <w:ilvl w:val="0"/>
          <w:numId w:val="89"/>
        </w:numPr>
        <w:tabs>
          <w:tab w:val="left" w:pos="760"/>
        </w:tabs>
        <w:spacing w:before="88"/>
        <w:rPr>
          <w:rFonts w:ascii="Cambria" w:hAnsi="Cambria"/>
          <w:sz w:val="23"/>
        </w:rPr>
      </w:pPr>
      <w:r>
        <w:rPr>
          <w:rFonts w:ascii="Cambria" w:hAnsi="Cambria"/>
          <w:color w:val="26282F"/>
          <w:sz w:val="23"/>
        </w:rPr>
        <w:t>Torsionalresistanceand</w:t>
      </w:r>
      <w:r>
        <w:rPr>
          <w:rFonts w:ascii="Cambria" w:hAnsi="Cambria"/>
          <w:color w:val="26282F"/>
          <w:spacing w:val="-2"/>
          <w:sz w:val="23"/>
        </w:rPr>
        <w:t>stiffness</w:t>
      </w:r>
    </w:p>
    <w:p w:rsidR="00D0059D" w:rsidRDefault="00D0059D" w:rsidP="00D0059D">
      <w:pPr>
        <w:pStyle w:val="ListParagraph"/>
        <w:numPr>
          <w:ilvl w:val="0"/>
          <w:numId w:val="89"/>
        </w:numPr>
        <w:tabs>
          <w:tab w:val="left" w:pos="760"/>
        </w:tabs>
        <w:spacing w:before="90"/>
        <w:rPr>
          <w:rFonts w:ascii="Cambria" w:hAnsi="Cambria"/>
          <w:sz w:val="23"/>
        </w:rPr>
      </w:pPr>
      <w:r>
        <w:rPr>
          <w:rFonts w:ascii="Cambria" w:hAnsi="Cambria"/>
          <w:color w:val="26282F"/>
          <w:sz w:val="23"/>
        </w:rPr>
        <w:t>Adequacyofdiaphragmsateach storey</w:t>
      </w:r>
      <w:r>
        <w:rPr>
          <w:rFonts w:ascii="Cambria" w:hAnsi="Cambria"/>
          <w:color w:val="26282F"/>
          <w:spacing w:val="-4"/>
          <w:sz w:val="23"/>
        </w:rPr>
        <w:t>level</w:t>
      </w:r>
    </w:p>
    <w:p w:rsidR="00D0059D" w:rsidRDefault="00D0059D" w:rsidP="00D0059D">
      <w:pPr>
        <w:pStyle w:val="ListParagraph"/>
        <w:numPr>
          <w:ilvl w:val="0"/>
          <w:numId w:val="89"/>
        </w:numPr>
        <w:tabs>
          <w:tab w:val="left" w:pos="760"/>
        </w:tabs>
        <w:spacing w:before="91"/>
        <w:rPr>
          <w:rFonts w:ascii="Cambria" w:hAnsi="Cambria"/>
          <w:sz w:val="23"/>
        </w:rPr>
      </w:pPr>
      <w:r>
        <w:rPr>
          <w:rFonts w:ascii="Cambria" w:hAnsi="Cambria"/>
          <w:color w:val="26282F"/>
          <w:sz w:val="23"/>
        </w:rPr>
        <w:t>Adequate</w:t>
      </w:r>
      <w:r>
        <w:rPr>
          <w:rFonts w:ascii="Cambria" w:hAnsi="Cambria"/>
          <w:color w:val="26282F"/>
          <w:spacing w:val="-2"/>
          <w:sz w:val="23"/>
        </w:rPr>
        <w:t xml:space="preserve"> foundations</w:t>
      </w:r>
    </w:p>
    <w:p w:rsidR="00D0059D" w:rsidRDefault="00D0059D" w:rsidP="00D0059D">
      <w:pPr>
        <w:pStyle w:val="Heading3"/>
        <w:rPr>
          <w:u w:val="none"/>
        </w:rPr>
      </w:pPr>
      <w:r>
        <w:rPr>
          <w:color w:val="26282F"/>
        </w:rPr>
        <w:t>StructuralSimplicityforEarthquakeResistant</w:t>
      </w:r>
      <w:r>
        <w:rPr>
          <w:color w:val="26282F"/>
          <w:spacing w:val="-2"/>
        </w:rPr>
        <w:t>Design</w:t>
      </w:r>
    </w:p>
    <w:p w:rsidR="00D0059D" w:rsidRDefault="00D0059D" w:rsidP="00D0059D">
      <w:pPr>
        <w:spacing w:before="1"/>
        <w:ind w:left="40" w:right="1421"/>
        <w:jc w:val="both"/>
        <w:rPr>
          <w:sz w:val="23"/>
        </w:rPr>
      </w:pPr>
      <w:r>
        <w:rPr>
          <w:color w:val="26282F"/>
          <w:sz w:val="23"/>
        </w:rPr>
        <w:t>Structural simplicity pertains to the provision of obvious, simple and straightforward load path to transferseismicforcesfromdifferentpartofthestructuretoitsfoundation.Notonlydoestheloadpath needtobeclearandsimplebutalsoitscomponentsmusthavesufficientstiffness,ductilityand</w:t>
      </w:r>
      <w:r>
        <w:rPr>
          <w:color w:val="26282F"/>
          <w:spacing w:val="-2"/>
          <w:sz w:val="23"/>
        </w:rPr>
        <w:t>strength.</w:t>
      </w:r>
    </w:p>
    <w:p w:rsidR="00D0059D" w:rsidRDefault="00D0059D" w:rsidP="00D0059D">
      <w:pPr>
        <w:jc w:val="both"/>
        <w:rPr>
          <w:sz w:val="23"/>
        </w:rPr>
        <w:sectPr w:rsidR="00D0059D">
          <w:pgSz w:w="12240" w:h="15840"/>
          <w:pgMar w:top="1260" w:right="0" w:bottom="960" w:left="720" w:header="727" w:footer="738" w:gutter="0"/>
          <w:cols w:space="720"/>
        </w:sectPr>
      </w:pPr>
    </w:p>
    <w:p w:rsidR="00D0059D" w:rsidRDefault="00D0059D" w:rsidP="00D0059D">
      <w:pPr>
        <w:spacing w:before="91"/>
        <w:ind w:left="40" w:right="1423"/>
        <w:jc w:val="both"/>
        <w:rPr>
          <w:sz w:val="23"/>
        </w:rPr>
      </w:pPr>
      <w:r>
        <w:rPr>
          <w:color w:val="26282F"/>
          <w:sz w:val="23"/>
        </w:rPr>
        <w:lastRenderedPageBreak/>
        <w:t>This requirement should be examined by a structural designer who commonly designs the load path. Oneofthesignificantadvantagesofdirectloadpathisthatitwouldcontributeinthedecreaseofdoubts anduncertaintyintheevaluationofstrength,ductilityanddynamicbehavior.Incontrary,complicated load path is likely to cause stress concentration and toughen the estimation of strength, ductility and dynamicresponseofstructures.Itshouldbeboreinmindthat,acceptablestructureswithcomplexload path can be designed.</w:t>
      </w:r>
    </w:p>
    <w:p w:rsidR="00D0059D" w:rsidRDefault="00D0059D" w:rsidP="00D0059D">
      <w:pPr>
        <w:pStyle w:val="BodyText"/>
        <w:ind w:left="160"/>
        <w:rPr>
          <w:sz w:val="20"/>
        </w:rPr>
      </w:pPr>
      <w:r>
        <w:rPr>
          <w:noProof/>
          <w:sz w:val="20"/>
        </w:rPr>
        <w:drawing>
          <wp:inline distT="0" distB="0" distL="0" distR="0" wp14:anchorId="5A419514" wp14:editId="2101039F">
            <wp:extent cx="4332293" cy="3667125"/>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244" cstate="print"/>
                    <a:stretch>
                      <a:fillRect/>
                    </a:stretch>
                  </pic:blipFill>
                  <pic:spPr>
                    <a:xfrm>
                      <a:off x="0" y="0"/>
                      <a:ext cx="4332293" cy="3667125"/>
                    </a:xfrm>
                    <a:prstGeom prst="rect">
                      <a:avLst/>
                    </a:prstGeom>
                  </pic:spPr>
                </pic:pic>
              </a:graphicData>
            </a:graphic>
          </wp:inline>
        </w:drawing>
      </w:r>
    </w:p>
    <w:p w:rsidR="00D0059D" w:rsidRDefault="00D0059D" w:rsidP="00D0059D">
      <w:pPr>
        <w:pStyle w:val="BodyText"/>
        <w:spacing w:before="190"/>
        <w:rPr>
          <w:sz w:val="23"/>
        </w:rPr>
      </w:pPr>
    </w:p>
    <w:p w:rsidR="00D0059D" w:rsidRDefault="00D0059D" w:rsidP="00D0059D">
      <w:pPr>
        <w:ind w:left="40"/>
        <w:jc w:val="both"/>
        <w:rPr>
          <w:b/>
          <w:sz w:val="26"/>
        </w:rPr>
      </w:pPr>
      <w:r>
        <w:rPr>
          <w:b/>
          <w:sz w:val="26"/>
        </w:rPr>
        <w:t>Fig.2:SimpleandStraightForwardLoadPathof</w:t>
      </w:r>
      <w:r>
        <w:rPr>
          <w:b/>
          <w:spacing w:val="-2"/>
          <w:sz w:val="26"/>
        </w:rPr>
        <w:t>Structure</w:t>
      </w:r>
    </w:p>
    <w:p w:rsidR="00D0059D" w:rsidRDefault="00D0059D" w:rsidP="00D0059D">
      <w:pPr>
        <w:pStyle w:val="BodyText"/>
        <w:rPr>
          <w:b/>
          <w:sz w:val="20"/>
        </w:rPr>
      </w:pPr>
    </w:p>
    <w:p w:rsidR="00D0059D" w:rsidRDefault="00D0059D" w:rsidP="00D0059D">
      <w:pPr>
        <w:pStyle w:val="BodyText"/>
        <w:spacing w:before="33"/>
        <w:rPr>
          <w:b/>
          <w:sz w:val="20"/>
        </w:rPr>
      </w:pPr>
      <w:r>
        <w:rPr>
          <w:b/>
          <w:noProof/>
          <w:sz w:val="20"/>
        </w:rPr>
        <w:drawing>
          <wp:anchor distT="0" distB="0" distL="0" distR="0" simplePos="0" relativeHeight="487675392" behindDoc="1" locked="0" layoutInCell="1" allowOverlap="1" wp14:anchorId="3EF4BF0E" wp14:editId="4E526330">
            <wp:simplePos x="0" y="0"/>
            <wp:positionH relativeFrom="page">
              <wp:posOffset>1930907</wp:posOffset>
            </wp:positionH>
            <wp:positionV relativeFrom="paragraph">
              <wp:posOffset>185209</wp:posOffset>
            </wp:positionV>
            <wp:extent cx="2934686" cy="2266950"/>
            <wp:effectExtent l="0" t="0" r="0" b="0"/>
            <wp:wrapTopAndBottom/>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245" cstate="print"/>
                    <a:stretch>
                      <a:fillRect/>
                    </a:stretch>
                  </pic:blipFill>
                  <pic:spPr>
                    <a:xfrm>
                      <a:off x="0" y="0"/>
                      <a:ext cx="2934686" cy="2266950"/>
                    </a:xfrm>
                    <a:prstGeom prst="rect">
                      <a:avLst/>
                    </a:prstGeom>
                  </pic:spPr>
                </pic:pic>
              </a:graphicData>
            </a:graphic>
          </wp:anchor>
        </w:drawing>
      </w:r>
    </w:p>
    <w:p w:rsidR="00D0059D" w:rsidRDefault="00D0059D" w:rsidP="00D0059D">
      <w:pPr>
        <w:spacing w:before="275"/>
        <w:ind w:left="40"/>
        <w:jc w:val="both"/>
        <w:rPr>
          <w:b/>
          <w:sz w:val="26"/>
        </w:rPr>
      </w:pPr>
      <w:r>
        <w:rPr>
          <w:b/>
          <w:sz w:val="26"/>
        </w:rPr>
        <w:t>Fig.3:SeismicLoadPath</w:t>
      </w:r>
      <w:r>
        <w:rPr>
          <w:b/>
          <w:spacing w:val="-2"/>
          <w:sz w:val="26"/>
        </w:rPr>
        <w:t>Component</w:t>
      </w:r>
    </w:p>
    <w:p w:rsidR="00D0059D" w:rsidRDefault="00D0059D" w:rsidP="00D0059D">
      <w:pPr>
        <w:jc w:val="both"/>
        <w:rPr>
          <w:b/>
          <w:sz w:val="26"/>
        </w:rPr>
        <w:sectPr w:rsidR="00D0059D">
          <w:pgSz w:w="12240" w:h="15840"/>
          <w:pgMar w:top="1260" w:right="0" w:bottom="960" w:left="720" w:header="727" w:footer="738" w:gutter="0"/>
          <w:cols w:space="720"/>
        </w:sectPr>
      </w:pPr>
    </w:p>
    <w:p w:rsidR="00D0059D" w:rsidRDefault="00D0059D" w:rsidP="00D0059D">
      <w:pPr>
        <w:pStyle w:val="Heading3"/>
        <w:spacing w:before="152"/>
        <w:rPr>
          <w:u w:val="none"/>
        </w:rPr>
      </w:pPr>
      <w:r>
        <w:rPr>
          <w:color w:val="26282F"/>
        </w:rPr>
        <w:lastRenderedPageBreak/>
        <w:t>StructuralUniformity,Redundancyand</w:t>
      </w:r>
      <w:r>
        <w:rPr>
          <w:color w:val="26282F"/>
          <w:spacing w:val="-2"/>
        </w:rPr>
        <w:t>Symmetry</w:t>
      </w:r>
    </w:p>
    <w:p w:rsidR="00D0059D" w:rsidRDefault="00D0059D" w:rsidP="00D0059D">
      <w:pPr>
        <w:spacing w:before="1"/>
        <w:ind w:left="40" w:right="1420"/>
        <w:jc w:val="both"/>
        <w:rPr>
          <w:sz w:val="23"/>
        </w:rPr>
      </w:pPr>
      <w:r>
        <w:rPr>
          <w:color w:val="26282F"/>
          <w:sz w:val="23"/>
        </w:rPr>
        <w:t>Itisproventhat,ifthestrength,stiffnessandmassofastructureisspreadsymmetricallyanduniformly in elevation and plan, it would show far better seismic performance in comparison with structure that does not have such properties. As far as strength and stiffness uniformity in elevation is concerned, it preventsthecreationofsoftstoreyinthestructure.Itshouldbeboreinmindthatnon-uniformitydoes not mean bad seismic performance, for instance, if such structure is isolated seismically then it would show satisfactory seismic performance.</w:t>
      </w:r>
    </w:p>
    <w:p w:rsidR="00D0059D" w:rsidRDefault="00D0059D" w:rsidP="00D0059D">
      <w:pPr>
        <w:pStyle w:val="BodyText"/>
        <w:spacing w:before="4"/>
        <w:rPr>
          <w:sz w:val="8"/>
        </w:rPr>
      </w:pPr>
      <w:r>
        <w:rPr>
          <w:noProof/>
          <w:sz w:val="8"/>
        </w:rPr>
        <w:drawing>
          <wp:anchor distT="0" distB="0" distL="0" distR="0" simplePos="0" relativeHeight="487676416" behindDoc="1" locked="0" layoutInCell="1" allowOverlap="1" wp14:anchorId="49B3FFE1" wp14:editId="196C339B">
            <wp:simplePos x="0" y="0"/>
            <wp:positionH relativeFrom="page">
              <wp:posOffset>483108</wp:posOffset>
            </wp:positionH>
            <wp:positionV relativeFrom="paragraph">
              <wp:posOffset>77599</wp:posOffset>
            </wp:positionV>
            <wp:extent cx="1411750" cy="2743200"/>
            <wp:effectExtent l="0" t="0" r="0" b="0"/>
            <wp:wrapTopAndBottom/>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246" cstate="print"/>
                    <a:stretch>
                      <a:fillRect/>
                    </a:stretch>
                  </pic:blipFill>
                  <pic:spPr>
                    <a:xfrm>
                      <a:off x="0" y="0"/>
                      <a:ext cx="1411750" cy="2743200"/>
                    </a:xfrm>
                    <a:prstGeom prst="rect">
                      <a:avLst/>
                    </a:prstGeom>
                  </pic:spPr>
                </pic:pic>
              </a:graphicData>
            </a:graphic>
          </wp:anchor>
        </w:drawing>
      </w:r>
    </w:p>
    <w:p w:rsidR="00D0059D" w:rsidRDefault="00D0059D" w:rsidP="00D0059D">
      <w:pPr>
        <w:pStyle w:val="BodyText"/>
        <w:rPr>
          <w:sz w:val="23"/>
        </w:rPr>
      </w:pPr>
    </w:p>
    <w:p w:rsidR="00D0059D" w:rsidRDefault="00D0059D" w:rsidP="00D0059D">
      <w:pPr>
        <w:pStyle w:val="BodyText"/>
        <w:spacing w:before="3"/>
        <w:rPr>
          <w:sz w:val="23"/>
        </w:rPr>
      </w:pPr>
    </w:p>
    <w:p w:rsidR="00D0059D" w:rsidRDefault="00D0059D" w:rsidP="00D0059D">
      <w:pPr>
        <w:spacing w:line="305" w:lineRule="exact"/>
        <w:ind w:left="40"/>
        <w:jc w:val="both"/>
        <w:rPr>
          <w:b/>
          <w:sz w:val="26"/>
        </w:rPr>
      </w:pPr>
      <w:r>
        <w:rPr>
          <w:b/>
          <w:sz w:val="26"/>
        </w:rPr>
        <w:t>Fig.4:StructuralUniformityinElevationand</w:t>
      </w:r>
      <w:r>
        <w:rPr>
          <w:b/>
          <w:spacing w:val="-4"/>
          <w:sz w:val="26"/>
        </w:rPr>
        <w:t>Plan</w:t>
      </w:r>
    </w:p>
    <w:p w:rsidR="00D0059D" w:rsidRDefault="00D0059D" w:rsidP="00D0059D">
      <w:pPr>
        <w:spacing w:after="3"/>
        <w:ind w:left="40" w:right="1419"/>
        <w:jc w:val="both"/>
        <w:rPr>
          <w:sz w:val="23"/>
        </w:rPr>
      </w:pPr>
      <w:r>
        <w:rPr>
          <w:color w:val="26282F"/>
          <w:sz w:val="23"/>
        </w:rPr>
        <w:t>Regardingbuildinguniformityinplan,itwouldputanendtothetorsionalresponseandhenceenhance dynamic performance of the structure. For the structures with irregular shape like T shape, it is recommendedtointroducejointstocreateregularshapesasillustratedinFigure7Figure8.Regarding Figure 5 and Figure 6, they explain regular plan shapes for building in seismic prone areas which are favoredplanshapeandirregularplanshapeswhichshouldbeavoidedtoinseismicareasunlessproper seismic joints are provided like in Figure 7 and Figure 8.</w:t>
      </w:r>
    </w:p>
    <w:p w:rsidR="00D0059D" w:rsidRDefault="00D0059D" w:rsidP="00D0059D">
      <w:pPr>
        <w:pStyle w:val="BodyText"/>
        <w:ind w:left="160"/>
        <w:rPr>
          <w:sz w:val="20"/>
        </w:rPr>
      </w:pPr>
      <w:r>
        <w:rPr>
          <w:noProof/>
          <w:sz w:val="20"/>
        </w:rPr>
        <w:drawing>
          <wp:inline distT="0" distB="0" distL="0" distR="0" wp14:anchorId="6704851E" wp14:editId="3373B880">
            <wp:extent cx="4648199" cy="1104900"/>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247" cstate="print"/>
                    <a:stretch>
                      <a:fillRect/>
                    </a:stretch>
                  </pic:blipFill>
                  <pic:spPr>
                    <a:xfrm>
                      <a:off x="0" y="0"/>
                      <a:ext cx="4648199" cy="1104900"/>
                    </a:xfrm>
                    <a:prstGeom prst="rect">
                      <a:avLst/>
                    </a:prstGeom>
                  </pic:spPr>
                </pic:pic>
              </a:graphicData>
            </a:graphic>
          </wp:inline>
        </w:drawing>
      </w:r>
    </w:p>
    <w:p w:rsidR="00D0059D" w:rsidRDefault="00D0059D" w:rsidP="00D0059D">
      <w:pPr>
        <w:pStyle w:val="BodyText"/>
        <w:spacing w:before="41"/>
        <w:rPr>
          <w:sz w:val="20"/>
        </w:rPr>
      </w:pPr>
      <w:r>
        <w:rPr>
          <w:sz w:val="20"/>
        </w:rPr>
        <w:pict>
          <v:rect id="docshape67" o:spid="_x0000_s1195" style="position:absolute;margin-left:36.6pt;margin-top:15pt;width:506.15pt;height:24pt;z-index:-15639040;mso-wrap-distance-left:0;mso-wrap-distance-right:0;mso-position-horizontal-relative:page" fillcolor="#f6f6f6" stroked="f">
            <w10:wrap type="topAndBottom" anchorx="page"/>
          </v:rect>
        </w:pict>
      </w:r>
    </w:p>
    <w:p w:rsidR="00D0059D" w:rsidRDefault="00D0059D" w:rsidP="00D0059D">
      <w:pPr>
        <w:spacing w:before="144"/>
        <w:ind w:left="40"/>
        <w:jc w:val="both"/>
        <w:rPr>
          <w:b/>
          <w:sz w:val="26"/>
        </w:rPr>
      </w:pPr>
      <w:r>
        <w:rPr>
          <w:b/>
          <w:sz w:val="26"/>
        </w:rPr>
        <w:t>Fig.5:DesirableSymmetricalShapePlanforBuildinginSeismicProne</w:t>
      </w:r>
      <w:r>
        <w:rPr>
          <w:b/>
          <w:spacing w:val="-2"/>
          <w:sz w:val="26"/>
        </w:rPr>
        <w:t>Areas</w:t>
      </w:r>
    </w:p>
    <w:p w:rsidR="00D0059D" w:rsidRDefault="00D0059D" w:rsidP="00D0059D">
      <w:pPr>
        <w:jc w:val="both"/>
        <w:rPr>
          <w:b/>
          <w:sz w:val="26"/>
        </w:rPr>
        <w:sectPr w:rsidR="00D0059D">
          <w:pgSz w:w="12240" w:h="15840"/>
          <w:pgMar w:top="1260" w:right="0" w:bottom="960" w:left="720" w:header="727" w:footer="738" w:gutter="0"/>
          <w:cols w:space="720"/>
        </w:sectPr>
      </w:pPr>
    </w:p>
    <w:p w:rsidR="00D0059D" w:rsidRDefault="00D0059D" w:rsidP="00D0059D">
      <w:pPr>
        <w:pStyle w:val="BodyText"/>
        <w:rPr>
          <w:b/>
          <w:sz w:val="18"/>
        </w:rPr>
      </w:pPr>
    </w:p>
    <w:p w:rsidR="00D0059D" w:rsidRDefault="00D0059D" w:rsidP="00D0059D">
      <w:pPr>
        <w:pStyle w:val="BodyText"/>
        <w:ind w:left="160"/>
        <w:rPr>
          <w:sz w:val="20"/>
        </w:rPr>
      </w:pPr>
      <w:r>
        <w:rPr>
          <w:noProof/>
          <w:sz w:val="20"/>
        </w:rPr>
        <w:drawing>
          <wp:inline distT="0" distB="0" distL="0" distR="0" wp14:anchorId="7979CFDA" wp14:editId="5127D7BA">
            <wp:extent cx="3725713" cy="1152525"/>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248" cstate="print"/>
                    <a:stretch>
                      <a:fillRect/>
                    </a:stretch>
                  </pic:blipFill>
                  <pic:spPr>
                    <a:xfrm>
                      <a:off x="0" y="0"/>
                      <a:ext cx="3725713" cy="1152525"/>
                    </a:xfrm>
                    <a:prstGeom prst="rect">
                      <a:avLst/>
                    </a:prstGeom>
                  </pic:spPr>
                </pic:pic>
              </a:graphicData>
            </a:graphic>
          </wp:inline>
        </w:drawing>
      </w:r>
    </w:p>
    <w:p w:rsidR="00D0059D" w:rsidRDefault="00D0059D" w:rsidP="00D0059D">
      <w:pPr>
        <w:spacing w:before="160"/>
        <w:ind w:left="40"/>
        <w:jc w:val="both"/>
        <w:rPr>
          <w:b/>
          <w:sz w:val="26"/>
        </w:rPr>
      </w:pPr>
      <w:r>
        <w:rPr>
          <w:b/>
          <w:noProof/>
          <w:sz w:val="26"/>
        </w:rPr>
        <w:drawing>
          <wp:anchor distT="0" distB="0" distL="0" distR="0" simplePos="0" relativeHeight="487655936" behindDoc="1" locked="0" layoutInCell="1" allowOverlap="1" wp14:anchorId="008BEC64" wp14:editId="12F8686F">
            <wp:simplePos x="0" y="0"/>
            <wp:positionH relativeFrom="page">
              <wp:posOffset>559198</wp:posOffset>
            </wp:positionH>
            <wp:positionV relativeFrom="paragraph">
              <wp:posOffset>1857209</wp:posOffset>
            </wp:positionV>
            <wp:extent cx="1759594" cy="2215895"/>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249" cstate="print"/>
                    <a:stretch>
                      <a:fillRect/>
                    </a:stretch>
                  </pic:blipFill>
                  <pic:spPr>
                    <a:xfrm>
                      <a:off x="0" y="0"/>
                      <a:ext cx="1759594" cy="2215895"/>
                    </a:xfrm>
                    <a:prstGeom prst="rect">
                      <a:avLst/>
                    </a:prstGeom>
                  </pic:spPr>
                </pic:pic>
              </a:graphicData>
            </a:graphic>
          </wp:anchor>
        </w:drawing>
      </w:r>
      <w:r>
        <w:rPr>
          <w:b/>
          <w:sz w:val="26"/>
        </w:rPr>
        <w:t>Fig.6:UndesiredShapePlanforStructureinSeismic</w:t>
      </w:r>
      <w:r>
        <w:rPr>
          <w:b/>
          <w:spacing w:val="-2"/>
          <w:sz w:val="26"/>
        </w:rPr>
        <w:t>Regions</w:t>
      </w:r>
    </w:p>
    <w:p w:rsidR="00D0059D" w:rsidRDefault="00D0059D" w:rsidP="00D0059D">
      <w:pPr>
        <w:pStyle w:val="BodyText"/>
        <w:spacing w:before="2"/>
        <w:rPr>
          <w:b/>
          <w:sz w:val="8"/>
        </w:rPr>
      </w:pPr>
      <w:r>
        <w:rPr>
          <w:b/>
          <w:noProof/>
          <w:sz w:val="8"/>
        </w:rPr>
        <w:drawing>
          <wp:anchor distT="0" distB="0" distL="0" distR="0" simplePos="0" relativeHeight="487678464" behindDoc="1" locked="0" layoutInCell="1" allowOverlap="1" wp14:anchorId="5ECB3554" wp14:editId="34C9B60A">
            <wp:simplePos x="0" y="0"/>
            <wp:positionH relativeFrom="page">
              <wp:posOffset>483108</wp:posOffset>
            </wp:positionH>
            <wp:positionV relativeFrom="paragraph">
              <wp:posOffset>76418</wp:posOffset>
            </wp:positionV>
            <wp:extent cx="4707945" cy="904875"/>
            <wp:effectExtent l="0" t="0" r="0" b="0"/>
            <wp:wrapTopAndBottom/>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250" cstate="print"/>
                    <a:stretch>
                      <a:fillRect/>
                    </a:stretch>
                  </pic:blipFill>
                  <pic:spPr>
                    <a:xfrm>
                      <a:off x="0" y="0"/>
                      <a:ext cx="4707945" cy="904875"/>
                    </a:xfrm>
                    <a:prstGeom prst="rect">
                      <a:avLst/>
                    </a:prstGeom>
                  </pic:spPr>
                </pic:pic>
              </a:graphicData>
            </a:graphic>
          </wp:anchor>
        </w:drawing>
      </w:r>
    </w:p>
    <w:p w:rsidR="00D0059D" w:rsidRDefault="00D0059D" w:rsidP="00D0059D">
      <w:pPr>
        <w:spacing w:before="158" w:line="355" w:lineRule="auto"/>
        <w:ind w:left="40" w:right="1419"/>
        <w:jc w:val="both"/>
        <w:rPr>
          <w:b/>
          <w:sz w:val="26"/>
        </w:rPr>
      </w:pPr>
      <w:r>
        <w:rPr>
          <w:b/>
          <w:sz w:val="26"/>
        </w:rPr>
        <w:t xml:space="preserve">Fig.7: Provision of Seismic Joints for Decrease or Eliminate Torsional Motion due to </w:t>
      </w:r>
      <w:r>
        <w:rPr>
          <w:b/>
          <w:spacing w:val="-2"/>
          <w:sz w:val="26"/>
        </w:rPr>
        <w:t>Earthquakes</w:t>
      </w:r>
    </w:p>
    <w:p w:rsidR="00D0059D" w:rsidRDefault="00D0059D" w:rsidP="00D0059D">
      <w:pPr>
        <w:pStyle w:val="BodyText"/>
        <w:rPr>
          <w:b/>
          <w:sz w:val="26"/>
        </w:rPr>
      </w:pPr>
    </w:p>
    <w:p w:rsidR="00D0059D" w:rsidRDefault="00D0059D" w:rsidP="00D0059D">
      <w:pPr>
        <w:pStyle w:val="BodyText"/>
        <w:rPr>
          <w:b/>
          <w:sz w:val="26"/>
        </w:rPr>
      </w:pPr>
    </w:p>
    <w:p w:rsidR="00D0059D" w:rsidRDefault="00D0059D" w:rsidP="00D0059D">
      <w:pPr>
        <w:pStyle w:val="BodyText"/>
        <w:rPr>
          <w:b/>
          <w:sz w:val="26"/>
        </w:rPr>
      </w:pPr>
    </w:p>
    <w:p w:rsidR="00D0059D" w:rsidRDefault="00D0059D" w:rsidP="00D0059D">
      <w:pPr>
        <w:pStyle w:val="BodyText"/>
        <w:rPr>
          <w:b/>
          <w:sz w:val="26"/>
        </w:rPr>
      </w:pPr>
    </w:p>
    <w:p w:rsidR="00D0059D" w:rsidRDefault="00D0059D" w:rsidP="00D0059D">
      <w:pPr>
        <w:pStyle w:val="BodyText"/>
        <w:rPr>
          <w:b/>
          <w:sz w:val="26"/>
        </w:rPr>
      </w:pPr>
    </w:p>
    <w:p w:rsidR="00D0059D" w:rsidRDefault="00D0059D" w:rsidP="00D0059D">
      <w:pPr>
        <w:pStyle w:val="BodyText"/>
        <w:rPr>
          <w:b/>
          <w:sz w:val="26"/>
        </w:rPr>
      </w:pPr>
    </w:p>
    <w:p w:rsidR="00D0059D" w:rsidRDefault="00D0059D" w:rsidP="00D0059D">
      <w:pPr>
        <w:pStyle w:val="BodyText"/>
        <w:rPr>
          <w:b/>
          <w:sz w:val="26"/>
        </w:rPr>
      </w:pPr>
    </w:p>
    <w:p w:rsidR="00D0059D" w:rsidRDefault="00D0059D" w:rsidP="00D0059D">
      <w:pPr>
        <w:pStyle w:val="BodyText"/>
        <w:rPr>
          <w:b/>
          <w:sz w:val="26"/>
        </w:rPr>
      </w:pPr>
    </w:p>
    <w:p w:rsidR="00D0059D" w:rsidRDefault="00D0059D" w:rsidP="00D0059D">
      <w:pPr>
        <w:pStyle w:val="BodyText"/>
        <w:rPr>
          <w:b/>
          <w:sz w:val="26"/>
        </w:rPr>
      </w:pPr>
    </w:p>
    <w:p w:rsidR="00D0059D" w:rsidRDefault="00D0059D" w:rsidP="00D0059D">
      <w:pPr>
        <w:pStyle w:val="BodyText"/>
        <w:rPr>
          <w:b/>
          <w:sz w:val="26"/>
        </w:rPr>
      </w:pPr>
    </w:p>
    <w:p w:rsidR="00D0059D" w:rsidRDefault="00D0059D" w:rsidP="00D0059D">
      <w:pPr>
        <w:pStyle w:val="BodyText"/>
        <w:spacing w:before="289"/>
        <w:rPr>
          <w:b/>
          <w:sz w:val="26"/>
        </w:rPr>
      </w:pPr>
    </w:p>
    <w:p w:rsidR="00D0059D" w:rsidRDefault="00D0059D" w:rsidP="00D0059D">
      <w:pPr>
        <w:spacing w:before="1" w:line="450" w:lineRule="atLeast"/>
        <w:ind w:left="40" w:right="1423"/>
        <w:jc w:val="both"/>
        <w:rPr>
          <w:b/>
          <w:sz w:val="26"/>
        </w:rPr>
      </w:pPr>
      <w:r>
        <w:rPr>
          <w:b/>
          <w:sz w:val="26"/>
        </w:rPr>
        <w:t xml:space="preserve">Fig.8: Provision of Seismic Joints to Decrease or Eliminate Torsional Motion due to </w:t>
      </w:r>
      <w:r>
        <w:rPr>
          <w:b/>
          <w:spacing w:val="-2"/>
          <w:sz w:val="26"/>
        </w:rPr>
        <w:t>Earthquakes</w:t>
      </w:r>
    </w:p>
    <w:p w:rsidR="00D0059D" w:rsidRDefault="00D0059D" w:rsidP="00D0059D">
      <w:pPr>
        <w:spacing w:before="1"/>
        <w:ind w:left="40" w:right="1419"/>
        <w:jc w:val="both"/>
        <w:rPr>
          <w:sz w:val="23"/>
        </w:rPr>
      </w:pPr>
      <w:r>
        <w:rPr>
          <w:color w:val="26282F"/>
          <w:sz w:val="23"/>
        </w:rPr>
        <w:t>However, certain design problems at joints due to seismic movements may come-up and need to be tackled. Detailing of finishes, cladding, services across joints and impacts at the joint are examples of design problems which are likely to occur due to joint provision. A structure is said to be redundant if there are more than one load path in the building to transfer imposed seismic loads. So, if strength or stiffness of a specific load path is deteriorated, the load will be transferred though other load path. Therefore, redundancy would make the structure more reliable.</w:t>
      </w:r>
    </w:p>
    <w:p w:rsidR="00D0059D" w:rsidRDefault="00D0059D" w:rsidP="00D0059D">
      <w:pPr>
        <w:pStyle w:val="Heading3"/>
        <w:tabs>
          <w:tab w:val="left" w:pos="2938"/>
          <w:tab w:val="left" w:pos="4687"/>
          <w:tab w:val="left" w:pos="5464"/>
          <w:tab w:val="left" w:pos="6910"/>
          <w:tab w:val="left" w:pos="7435"/>
          <w:tab w:val="left" w:pos="9155"/>
        </w:tabs>
        <w:spacing w:before="12" w:line="452" w:lineRule="exact"/>
        <w:ind w:right="1419"/>
        <w:rPr>
          <w:u w:val="none"/>
        </w:rPr>
      </w:pPr>
      <w:r>
        <w:rPr>
          <w:color w:val="26282F"/>
          <w:spacing w:val="-2"/>
        </w:rPr>
        <w:t>Bi-Directional</w:t>
      </w:r>
      <w:r>
        <w:rPr>
          <w:color w:val="26282F"/>
        </w:rPr>
        <w:tab/>
      </w:r>
      <w:r>
        <w:rPr>
          <w:color w:val="26282F"/>
          <w:spacing w:val="-2"/>
        </w:rPr>
        <w:t>Resistance</w:t>
      </w:r>
      <w:r>
        <w:rPr>
          <w:color w:val="26282F"/>
        </w:rPr>
        <w:tab/>
      </w:r>
      <w:r>
        <w:rPr>
          <w:color w:val="26282F"/>
          <w:spacing w:val="-4"/>
        </w:rPr>
        <w:t>and</w:t>
      </w:r>
      <w:r>
        <w:rPr>
          <w:color w:val="26282F"/>
        </w:rPr>
        <w:tab/>
      </w:r>
      <w:r>
        <w:rPr>
          <w:color w:val="26282F"/>
          <w:spacing w:val="-2"/>
        </w:rPr>
        <w:t>Stiffness</w:t>
      </w:r>
      <w:r>
        <w:rPr>
          <w:color w:val="26282F"/>
        </w:rPr>
        <w:tab/>
      </w:r>
      <w:r>
        <w:rPr>
          <w:color w:val="26282F"/>
          <w:spacing w:val="-6"/>
        </w:rPr>
        <w:t>of</w:t>
      </w:r>
      <w:r>
        <w:rPr>
          <w:color w:val="26282F"/>
        </w:rPr>
        <w:tab/>
      </w:r>
      <w:r>
        <w:rPr>
          <w:color w:val="26282F"/>
          <w:spacing w:val="-2"/>
        </w:rPr>
        <w:t>Structures</w:t>
      </w:r>
      <w:r>
        <w:rPr>
          <w:color w:val="26282F"/>
        </w:rPr>
        <w:tab/>
      </w:r>
      <w:r>
        <w:rPr>
          <w:color w:val="26282F"/>
          <w:spacing w:val="-2"/>
        </w:rPr>
        <w:t>duringEarthquakes</w:t>
      </w:r>
    </w:p>
    <w:p w:rsidR="00D0059D" w:rsidRDefault="00D0059D" w:rsidP="00D0059D">
      <w:pPr>
        <w:spacing w:line="252" w:lineRule="exact"/>
        <w:ind w:left="40"/>
        <w:jc w:val="both"/>
        <w:rPr>
          <w:sz w:val="23"/>
        </w:rPr>
      </w:pPr>
      <w:r>
        <w:rPr>
          <w:color w:val="26282F"/>
          <w:sz w:val="23"/>
        </w:rPr>
        <w:t>Normally,seismicloadsonbothhorizontalaxesofstructuresaresimilar,thatiswhytheprovision</w:t>
      </w:r>
      <w:r>
        <w:rPr>
          <w:color w:val="26282F"/>
          <w:spacing w:val="-5"/>
          <w:sz w:val="23"/>
        </w:rPr>
        <w:t>of</w:t>
      </w:r>
    </w:p>
    <w:p w:rsidR="00D0059D" w:rsidRDefault="00D0059D" w:rsidP="00D0059D">
      <w:pPr>
        <w:ind w:left="40" w:right="1419"/>
        <w:jc w:val="both"/>
        <w:rPr>
          <w:sz w:val="23"/>
        </w:rPr>
      </w:pPr>
      <w:r>
        <w:rPr>
          <w:color w:val="26282F"/>
          <w:sz w:val="23"/>
        </w:rPr>
        <w:t>similar resistant systems in both direction is recommended. So, the structural members need to be configured orthogonally guaranteeing similar resistance property in both major directions.</w:t>
      </w:r>
    </w:p>
    <w:p w:rsidR="00D0059D" w:rsidRDefault="00D0059D" w:rsidP="00D0059D">
      <w:pPr>
        <w:pStyle w:val="Heading3"/>
        <w:spacing w:before="61"/>
        <w:rPr>
          <w:u w:val="none"/>
        </w:rPr>
      </w:pPr>
      <w:r>
        <w:rPr>
          <w:color w:val="26282F"/>
        </w:rPr>
        <w:t xml:space="preserve">TorsionalResistanceandStiffnessof </w:t>
      </w:r>
      <w:r>
        <w:rPr>
          <w:color w:val="26282F"/>
          <w:spacing w:val="-2"/>
        </w:rPr>
        <w:t>Structures</w:t>
      </w:r>
    </w:p>
    <w:p w:rsidR="00D0059D" w:rsidRDefault="00D0059D" w:rsidP="00D0059D">
      <w:pPr>
        <w:pStyle w:val="Heading3"/>
        <w:sectPr w:rsidR="00D0059D">
          <w:pgSz w:w="12240" w:h="15840"/>
          <w:pgMar w:top="1260" w:right="0" w:bottom="960" w:left="720" w:header="727" w:footer="738" w:gutter="0"/>
          <w:cols w:space="720"/>
        </w:sectPr>
      </w:pPr>
    </w:p>
    <w:p w:rsidR="00D0059D" w:rsidRDefault="00D0059D" w:rsidP="00D0059D">
      <w:pPr>
        <w:spacing w:before="91"/>
        <w:ind w:left="40" w:right="1417"/>
        <w:jc w:val="both"/>
        <w:rPr>
          <w:sz w:val="23"/>
        </w:rPr>
      </w:pPr>
      <w:r>
        <w:rPr>
          <w:color w:val="26282F"/>
          <w:sz w:val="23"/>
        </w:rPr>
        <w:lastRenderedPageBreak/>
        <w:t>Lateral torsional deformation, which might stress various structural members in an un-uniform manner, could occur during earthquakes. The factor that leads to lateral torsional motion is the eccentricitybetweencenterofmassandstiffness.So,thisproblemneedtobetackledatthedesign</w:t>
      </w:r>
      <w:r>
        <w:rPr>
          <w:color w:val="26282F"/>
          <w:spacing w:val="-2"/>
          <w:sz w:val="23"/>
        </w:rPr>
        <w:t>stage.</w:t>
      </w:r>
    </w:p>
    <w:p w:rsidR="00D0059D" w:rsidRDefault="00D0059D" w:rsidP="00D0059D">
      <w:pPr>
        <w:pStyle w:val="BodyText"/>
        <w:ind w:left="40"/>
        <w:rPr>
          <w:sz w:val="20"/>
        </w:rPr>
      </w:pPr>
      <w:r>
        <w:rPr>
          <w:noProof/>
          <w:sz w:val="20"/>
        </w:rPr>
        <w:drawing>
          <wp:inline distT="0" distB="0" distL="0" distR="0" wp14:anchorId="3959699C" wp14:editId="3635668E">
            <wp:extent cx="2867118" cy="2790825"/>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251" cstate="print"/>
                    <a:stretch>
                      <a:fillRect/>
                    </a:stretch>
                  </pic:blipFill>
                  <pic:spPr>
                    <a:xfrm>
                      <a:off x="0" y="0"/>
                      <a:ext cx="2867118" cy="2790825"/>
                    </a:xfrm>
                    <a:prstGeom prst="rect">
                      <a:avLst/>
                    </a:prstGeom>
                  </pic:spPr>
                </pic:pic>
              </a:graphicData>
            </a:graphic>
          </wp:inline>
        </w:drawing>
      </w:r>
    </w:p>
    <w:p w:rsidR="00D0059D" w:rsidRDefault="00D0059D" w:rsidP="00D0059D">
      <w:pPr>
        <w:pStyle w:val="BodyText"/>
        <w:spacing w:before="23"/>
        <w:rPr>
          <w:sz w:val="23"/>
        </w:rPr>
      </w:pPr>
    </w:p>
    <w:p w:rsidR="00D0059D" w:rsidRDefault="00D0059D" w:rsidP="00D0059D">
      <w:pPr>
        <w:spacing w:before="1" w:line="450" w:lineRule="atLeast"/>
        <w:ind w:left="40" w:right="1423"/>
        <w:jc w:val="both"/>
        <w:rPr>
          <w:b/>
          <w:sz w:val="26"/>
        </w:rPr>
      </w:pPr>
      <w:r>
        <w:rPr>
          <w:b/>
          <w:sz w:val="26"/>
        </w:rPr>
        <w:t>Fig.9: Center of Mass and Center of Stiffness in a Structure Subjected to Earthquakes and Suffered Displacements</w:t>
      </w:r>
    </w:p>
    <w:p w:rsidR="00D0059D" w:rsidRDefault="00D0059D" w:rsidP="00D0059D">
      <w:pPr>
        <w:spacing w:before="1"/>
        <w:ind w:left="40" w:right="1420"/>
        <w:jc w:val="both"/>
        <w:rPr>
          <w:sz w:val="23"/>
        </w:rPr>
      </w:pPr>
      <w:r>
        <w:rPr>
          <w:color w:val="26282F"/>
          <w:sz w:val="23"/>
        </w:rPr>
        <w:t>Theeccentricitycouldbe decreasedatdesign stagebutitmaynotbecompletelyeliminatedbecauseof number of factors which are out of designer control. For example, non-uniform mass distribution and uneven stiffness deterioration of structural elements during earthquakes. Finally, this problem can be dealt with by arranging stiff and resistant members close to the periphery of the structure.</w:t>
      </w:r>
    </w:p>
    <w:p w:rsidR="00D0059D" w:rsidRDefault="00D0059D" w:rsidP="00D0059D">
      <w:pPr>
        <w:pStyle w:val="Heading3"/>
        <w:rPr>
          <w:u w:val="none"/>
        </w:rPr>
      </w:pPr>
      <w:r>
        <w:rPr>
          <w:color w:val="26282F"/>
        </w:rPr>
        <w:t>AdequacyofDiaphragmsatEachStorey</w:t>
      </w:r>
      <w:r>
        <w:rPr>
          <w:color w:val="26282F"/>
          <w:spacing w:val="-2"/>
        </w:rPr>
        <w:t>Level</w:t>
      </w:r>
    </w:p>
    <w:p w:rsidR="00D0059D" w:rsidRDefault="00D0059D" w:rsidP="00D0059D">
      <w:pPr>
        <w:spacing w:before="1"/>
        <w:ind w:left="40" w:right="1419"/>
        <w:jc w:val="both"/>
        <w:rPr>
          <w:sz w:val="23"/>
        </w:rPr>
      </w:pPr>
      <w:r>
        <w:rPr>
          <w:color w:val="26282F"/>
          <w:sz w:val="23"/>
        </w:rPr>
        <w:t>The influence of diaphragms on the seismic response of a structure is considerably crucial. Not only does it transfer seismic inertia load to the vertical structure members but also prevents considerable lateral movement of the such vertical elements. So, in order for the floors to perform their function properly, adequate in plan stiffness should be provided. In addition, to attention to the joint between floors and vertical structural members. These measures are specifically important if there is sizable opening diaphragm or in the case of considerably long in plan floor shapes. Finally, if the floor is constructed from precast concrete, it is necessary to provide sufficient bearing to avoid the loss of bearing during earthquakes.</w:t>
      </w:r>
    </w:p>
    <w:p w:rsidR="00D0059D" w:rsidRDefault="00D0059D" w:rsidP="00D0059D">
      <w:pPr>
        <w:jc w:val="both"/>
        <w:rPr>
          <w:sz w:val="23"/>
        </w:rPr>
        <w:sectPr w:rsidR="00D0059D">
          <w:pgSz w:w="12240" w:h="15840"/>
          <w:pgMar w:top="1260" w:right="0" w:bottom="960" w:left="720" w:header="727" w:footer="738" w:gutter="0"/>
          <w:cols w:space="720"/>
        </w:sectPr>
      </w:pPr>
    </w:p>
    <w:p w:rsidR="00D0059D" w:rsidRDefault="00D0059D" w:rsidP="00D0059D">
      <w:pPr>
        <w:pStyle w:val="BodyText"/>
        <w:rPr>
          <w:sz w:val="18"/>
        </w:rPr>
      </w:pPr>
    </w:p>
    <w:p w:rsidR="00D0059D" w:rsidRDefault="00D0059D" w:rsidP="00D0059D">
      <w:pPr>
        <w:pStyle w:val="BodyText"/>
        <w:ind w:left="280"/>
        <w:rPr>
          <w:sz w:val="20"/>
        </w:rPr>
      </w:pPr>
      <w:r>
        <w:rPr>
          <w:noProof/>
          <w:sz w:val="20"/>
        </w:rPr>
        <w:drawing>
          <wp:inline distT="0" distB="0" distL="0" distR="0" wp14:anchorId="39AC2A1B" wp14:editId="1CD82374">
            <wp:extent cx="4720009" cy="3581400"/>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252" cstate="print"/>
                    <a:stretch>
                      <a:fillRect/>
                    </a:stretch>
                  </pic:blipFill>
                  <pic:spPr>
                    <a:xfrm>
                      <a:off x="0" y="0"/>
                      <a:ext cx="4720009" cy="3581400"/>
                    </a:xfrm>
                    <a:prstGeom prst="rect">
                      <a:avLst/>
                    </a:prstGeom>
                  </pic:spPr>
                </pic:pic>
              </a:graphicData>
            </a:graphic>
          </wp:inline>
        </w:drawing>
      </w:r>
    </w:p>
    <w:p w:rsidR="00D0059D" w:rsidRDefault="00D0059D" w:rsidP="00D0059D">
      <w:pPr>
        <w:pStyle w:val="BodyText"/>
        <w:spacing w:before="199"/>
        <w:rPr>
          <w:sz w:val="26"/>
        </w:rPr>
      </w:pPr>
    </w:p>
    <w:p w:rsidR="00D0059D" w:rsidRDefault="00D0059D" w:rsidP="00D0059D">
      <w:pPr>
        <w:ind w:left="40"/>
        <w:jc w:val="both"/>
        <w:rPr>
          <w:b/>
          <w:sz w:val="26"/>
        </w:rPr>
      </w:pPr>
      <w:r>
        <w:rPr>
          <w:b/>
          <w:sz w:val="26"/>
        </w:rPr>
        <w:t>Fig.10:FloorandRoofDiaphragm</w:t>
      </w:r>
      <w:r>
        <w:rPr>
          <w:b/>
          <w:spacing w:val="-2"/>
          <w:sz w:val="26"/>
        </w:rPr>
        <w:t>Action</w:t>
      </w:r>
    </w:p>
    <w:p w:rsidR="00D0059D" w:rsidRDefault="00D0059D" w:rsidP="00D0059D">
      <w:pPr>
        <w:pStyle w:val="Heading3"/>
        <w:spacing w:before="63"/>
        <w:rPr>
          <w:u w:val="none"/>
        </w:rPr>
      </w:pPr>
      <w:r>
        <w:rPr>
          <w:color w:val="26282F"/>
        </w:rPr>
        <w:t>AdequateFoundationsforEarthquakeResistant</w:t>
      </w:r>
      <w:r>
        <w:rPr>
          <w:color w:val="26282F"/>
          <w:spacing w:val="-2"/>
        </w:rPr>
        <w:t>Structures</w:t>
      </w:r>
    </w:p>
    <w:p w:rsidR="00D0059D" w:rsidRDefault="00D0059D" w:rsidP="00D0059D">
      <w:pPr>
        <w:spacing w:before="1"/>
        <w:ind w:left="40" w:right="1419"/>
        <w:jc w:val="both"/>
        <w:rPr>
          <w:sz w:val="23"/>
        </w:rPr>
      </w:pPr>
      <w:r>
        <w:rPr>
          <w:color w:val="26282F"/>
          <w:sz w:val="23"/>
        </w:rPr>
        <w:t>Itis requiredto designandconstructfoundation andits connection to thesuperstructure, soas for the entire structure to experience uniform excitation during earthquakes. That is why it is advised to provide proper linkage between individual piles such as slabs or beams between piles. Added to that, whensuperstructureiscomposedofdiscretewallswithvariousstiffnessthenitisrecommendedtouse tough cellular foundation.</w:t>
      </w:r>
    </w:p>
    <w:p w:rsidR="00D0059D" w:rsidRDefault="00D0059D" w:rsidP="00D0059D">
      <w:pPr>
        <w:jc w:val="both"/>
        <w:rPr>
          <w:sz w:val="23"/>
        </w:rPr>
        <w:sectPr w:rsidR="00D0059D">
          <w:pgSz w:w="12240" w:h="15840"/>
          <w:pgMar w:top="1260" w:right="0" w:bottom="960" w:left="720" w:header="727" w:footer="738" w:gutter="0"/>
          <w:cols w:space="720"/>
        </w:sectPr>
      </w:pPr>
    </w:p>
    <w:p w:rsidR="00D0059D" w:rsidRDefault="00D0059D" w:rsidP="00D0059D">
      <w:pPr>
        <w:pStyle w:val="BodyText"/>
        <w:rPr>
          <w:sz w:val="18"/>
        </w:rPr>
      </w:pPr>
    </w:p>
    <w:p w:rsidR="00D0059D" w:rsidRDefault="00D0059D" w:rsidP="00D0059D">
      <w:pPr>
        <w:pStyle w:val="BodyText"/>
        <w:ind w:left="280"/>
        <w:rPr>
          <w:sz w:val="20"/>
        </w:rPr>
      </w:pPr>
      <w:r>
        <w:rPr>
          <w:noProof/>
          <w:sz w:val="20"/>
        </w:rPr>
        <w:drawing>
          <wp:inline distT="0" distB="0" distL="0" distR="0" wp14:anchorId="2AD4E438" wp14:editId="44441255">
            <wp:extent cx="3654733" cy="3276600"/>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253" cstate="print"/>
                    <a:stretch>
                      <a:fillRect/>
                    </a:stretch>
                  </pic:blipFill>
                  <pic:spPr>
                    <a:xfrm>
                      <a:off x="0" y="0"/>
                      <a:ext cx="3654733" cy="3276600"/>
                    </a:xfrm>
                    <a:prstGeom prst="rect">
                      <a:avLst/>
                    </a:prstGeom>
                  </pic:spPr>
                </pic:pic>
              </a:graphicData>
            </a:graphic>
          </wp:inline>
        </w:drawing>
      </w:r>
    </w:p>
    <w:p w:rsidR="00D0059D" w:rsidRDefault="00D0059D" w:rsidP="00D0059D">
      <w:pPr>
        <w:pStyle w:val="BodyText"/>
        <w:spacing w:before="230"/>
        <w:rPr>
          <w:sz w:val="26"/>
        </w:rPr>
      </w:pPr>
    </w:p>
    <w:p w:rsidR="00D0059D" w:rsidRDefault="00D0059D" w:rsidP="00D0059D">
      <w:pPr>
        <w:spacing w:line="352" w:lineRule="auto"/>
        <w:ind w:left="40" w:right="1421"/>
        <w:jc w:val="both"/>
        <w:rPr>
          <w:b/>
          <w:sz w:val="26"/>
        </w:rPr>
      </w:pPr>
      <w:r>
        <w:rPr>
          <w:b/>
          <w:sz w:val="26"/>
        </w:rPr>
        <w:t>Fig.11:Connectionofindividualfootingwithtiebeamsorstructuralslabstoprevent possible relative movement during earthquakes</w:t>
      </w:r>
    </w:p>
    <w:p w:rsidR="00D0059D" w:rsidRDefault="00D0059D" w:rsidP="00D0059D">
      <w:pPr>
        <w:pStyle w:val="BodyText"/>
        <w:spacing w:before="133" w:line="235" w:lineRule="auto"/>
        <w:ind w:left="40" w:right="4410"/>
        <w:jc w:val="both"/>
      </w:pPr>
      <w:r>
        <w:rPr>
          <w:spacing w:val="-2"/>
          <w:w w:val="95"/>
        </w:rPr>
        <w:t xml:space="preserve">Wind / Cyclone hazardand vulnerability, wind speedand pressures, wind </w:t>
      </w:r>
      <w:r>
        <w:rPr>
          <w:w w:val="90"/>
        </w:rPr>
        <w:t xml:space="preserve">hazard and cyclone occurrence maps, storm surveys and cyclone resistant </w:t>
      </w:r>
      <w:r>
        <w:rPr>
          <w:spacing w:val="-2"/>
          <w:w w:val="95"/>
        </w:rPr>
        <w:t>measures.</w:t>
      </w:r>
    </w:p>
    <w:p w:rsidR="00D0059D" w:rsidRDefault="00D0059D" w:rsidP="00D0059D">
      <w:pPr>
        <w:numPr>
          <w:ilvl w:val="1"/>
          <w:numId w:val="94"/>
        </w:numPr>
        <w:tabs>
          <w:tab w:val="left" w:pos="518"/>
        </w:tabs>
        <w:spacing w:before="276"/>
        <w:ind w:right="1400"/>
        <w:rPr>
          <w:b/>
          <w:sz w:val="24"/>
        </w:rPr>
      </w:pPr>
      <w:r>
        <w:rPr>
          <w:b/>
          <w:sz w:val="24"/>
        </w:rPr>
        <w:t>Wind/Cyclonehazardandvulnerability,windspeedandpressures,windhazardandcyclone occurrence maps, storm surveys and cyclone resistant measures.</w:t>
      </w:r>
    </w:p>
    <w:p w:rsidR="00D0059D" w:rsidRDefault="00D0059D" w:rsidP="00D0059D">
      <w:pPr>
        <w:pStyle w:val="BodyText"/>
        <w:spacing w:before="92"/>
        <w:rPr>
          <w:b/>
        </w:rPr>
      </w:pPr>
    </w:p>
    <w:p w:rsidR="00D0059D" w:rsidRDefault="00D0059D" w:rsidP="00D0059D">
      <w:pPr>
        <w:pStyle w:val="BodyText"/>
        <w:spacing w:line="235" w:lineRule="auto"/>
        <w:ind w:left="40" w:right="1384"/>
      </w:pPr>
      <w:r>
        <w:rPr>
          <w:spacing w:val="-4"/>
        </w:rPr>
        <w:t xml:space="preserve">Indiansub-continentistheworstaffectedregionoftheworld,havingacoastlineof7516kms.(5400 kmsalongthemainland,132kmsinLakshadweepand1900kmsinAndamanandNicobarIslands)is </w:t>
      </w:r>
      <w:r>
        <w:rPr>
          <w:spacing w:val="-6"/>
        </w:rPr>
        <w:t xml:space="preserve">exposedtonearly10%oftheworld’sTropicalCyclones.Thereare13coastalstates/UTsencompassing </w:t>
      </w:r>
      <w:r>
        <w:t xml:space="preserve">84coastaldistrictswhichareaffectedbySaffir-SimpsonHurricaneScaleSource:NWS,NOAA cyclones(Fig.1).FourStates(AndhraPradesh,Odisha,TamilNaduandWestBengal)andoneUT </w:t>
      </w:r>
      <w:r>
        <w:rPr>
          <w:spacing w:val="-4"/>
        </w:rPr>
        <w:t xml:space="preserve">(Pondicherry)ontheEastCoastandOneState(Gujarat)ontheWestCoastaremorevulnerableto cyclonedisasters. 40% of thetotalpopulation lives within 100 km ofcoastline. Analysed data forthe period1980-2000showsthatonanaverage,annually370millionpeopleareexposedtocyclonesin </w:t>
      </w:r>
      <w:r>
        <w:rPr>
          <w:spacing w:val="-2"/>
        </w:rPr>
        <w:t>India.</w:t>
      </w:r>
    </w:p>
    <w:p w:rsidR="00D0059D" w:rsidRDefault="00D0059D" w:rsidP="00D0059D">
      <w:pPr>
        <w:pStyle w:val="BodyText"/>
        <w:spacing w:before="279"/>
      </w:pPr>
    </w:p>
    <w:p w:rsidR="00D0059D" w:rsidRDefault="00D0059D" w:rsidP="00D0059D">
      <w:pPr>
        <w:spacing w:line="235" w:lineRule="auto"/>
        <w:ind w:left="40" w:right="1409"/>
        <w:jc w:val="both"/>
        <w:rPr>
          <w:sz w:val="27"/>
        </w:rPr>
      </w:pPr>
      <w:r>
        <w:rPr>
          <w:color w:val="03054D"/>
          <w:sz w:val="27"/>
        </w:rPr>
        <w:t>Atmospheric</w:t>
      </w:r>
      <w:r>
        <w:rPr>
          <w:color w:val="0000FF"/>
          <w:sz w:val="27"/>
          <w:u w:val="single" w:color="0000FF"/>
        </w:rPr>
        <w:t>pressure</w:t>
      </w:r>
      <w:r>
        <w:rPr>
          <w:color w:val="03054D"/>
          <w:sz w:val="27"/>
        </w:rPr>
        <w:t>and wind speed change across the diameter of a</w:t>
      </w:r>
      <w:r>
        <w:rPr>
          <w:color w:val="0000FF"/>
          <w:sz w:val="27"/>
          <w:u w:val="single" w:color="0000FF"/>
        </w:rPr>
        <w:t>hurricane</w:t>
      </w:r>
      <w:r>
        <w:rPr>
          <w:color w:val="03054D"/>
          <w:sz w:val="27"/>
        </w:rPr>
        <w:t xml:space="preserve">. To demonstrate,thediagrambelowshowsaroughprofileofwindspeed(blue)andsurface </w:t>
      </w:r>
      <w:r>
        <w:rPr>
          <w:color w:val="03054D"/>
          <w:w w:val="90"/>
          <w:sz w:val="27"/>
        </w:rPr>
        <w:t>pressure (red) across a hurricane. Between 100 and 200 kilometers from the</w:t>
      </w:r>
      <w:r>
        <w:rPr>
          <w:color w:val="0000FF"/>
          <w:w w:val="90"/>
          <w:sz w:val="27"/>
          <w:u w:val="single" w:color="0000FF"/>
        </w:rPr>
        <w:t>eye</w:t>
      </w:r>
      <w:r>
        <w:rPr>
          <w:color w:val="03054D"/>
          <w:w w:val="90"/>
          <w:sz w:val="27"/>
        </w:rPr>
        <w:t xml:space="preserve">, the winds are </w:t>
      </w:r>
      <w:r>
        <w:rPr>
          <w:color w:val="03054D"/>
          <w:sz w:val="27"/>
        </w:rPr>
        <w:t>fastenoughtoqualifyas</w:t>
      </w:r>
      <w:r>
        <w:rPr>
          <w:color w:val="0000FF"/>
          <w:sz w:val="27"/>
          <w:u w:val="single" w:color="0000FF"/>
        </w:rPr>
        <w:t>tropicalstormforce</w:t>
      </w:r>
      <w:r>
        <w:rPr>
          <w:color w:val="03054D"/>
          <w:sz w:val="27"/>
        </w:rPr>
        <w:t xml:space="preserve">.Theatmosphericpressureherewillstillbe </w:t>
      </w:r>
      <w:r>
        <w:rPr>
          <w:color w:val="03054D"/>
          <w:spacing w:val="-6"/>
          <w:sz w:val="27"/>
        </w:rPr>
        <w:t>relativelyhighcomparedtothestorm'scenteratabout990 to1010millibars. However,the</w:t>
      </w:r>
    </w:p>
    <w:p w:rsidR="00D0059D" w:rsidRDefault="00D0059D" w:rsidP="00D0059D">
      <w:pPr>
        <w:spacing w:line="235" w:lineRule="auto"/>
        <w:jc w:val="both"/>
        <w:rPr>
          <w:sz w:val="27"/>
        </w:rPr>
        <w:sectPr w:rsidR="00D0059D">
          <w:pgSz w:w="12240" w:h="15840"/>
          <w:pgMar w:top="1260" w:right="0" w:bottom="920" w:left="720" w:header="727" w:footer="738" w:gutter="0"/>
          <w:cols w:space="720"/>
        </w:sectPr>
      </w:pPr>
    </w:p>
    <w:p w:rsidR="00D0059D" w:rsidRDefault="00D0059D" w:rsidP="00D0059D">
      <w:pPr>
        <w:spacing w:before="92" w:line="235" w:lineRule="auto"/>
        <w:ind w:left="40" w:right="1384"/>
        <w:rPr>
          <w:sz w:val="27"/>
        </w:rPr>
      </w:pPr>
      <w:r>
        <w:rPr>
          <w:color w:val="03054D"/>
          <w:spacing w:val="-8"/>
          <w:sz w:val="27"/>
        </w:rPr>
        <w:lastRenderedPageBreak/>
        <w:t>pressuregraduallyfallsandthewindspeedrisesupongettingclosertothe</w:t>
      </w:r>
      <w:r>
        <w:rPr>
          <w:color w:val="0000FF"/>
          <w:spacing w:val="-8"/>
          <w:sz w:val="27"/>
          <w:u w:val="single" w:color="0000FF"/>
        </w:rPr>
        <w:t>eyewall</w:t>
      </w:r>
      <w:r>
        <w:rPr>
          <w:color w:val="03054D"/>
          <w:spacing w:val="-8"/>
          <w:sz w:val="27"/>
        </w:rPr>
        <w:t xml:space="preserve">.Itisonly </w:t>
      </w:r>
      <w:r>
        <w:rPr>
          <w:color w:val="03054D"/>
          <w:spacing w:val="-6"/>
          <w:sz w:val="27"/>
        </w:rPr>
        <w:t>overthelast50to100kilometersthatthelargechangesinpressureandwindspeedoccur.</w:t>
      </w:r>
    </w:p>
    <w:p w:rsidR="00D0059D" w:rsidRDefault="00D0059D" w:rsidP="00D0059D">
      <w:pPr>
        <w:pStyle w:val="BodyText"/>
        <w:spacing w:before="54"/>
        <w:rPr>
          <w:sz w:val="20"/>
        </w:rPr>
      </w:pPr>
      <w:r>
        <w:rPr>
          <w:noProof/>
          <w:sz w:val="20"/>
        </w:rPr>
        <w:drawing>
          <wp:anchor distT="0" distB="0" distL="0" distR="0" simplePos="0" relativeHeight="487679488" behindDoc="1" locked="0" layoutInCell="1" allowOverlap="1" wp14:anchorId="0280267E" wp14:editId="09515A90">
            <wp:simplePos x="0" y="0"/>
            <wp:positionH relativeFrom="page">
              <wp:posOffset>1889760</wp:posOffset>
            </wp:positionH>
            <wp:positionV relativeFrom="paragraph">
              <wp:posOffset>198440</wp:posOffset>
            </wp:positionV>
            <wp:extent cx="4303776" cy="3831336"/>
            <wp:effectExtent l="0" t="0" r="0" b="0"/>
            <wp:wrapTopAndBottom/>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254" cstate="print"/>
                    <a:stretch>
                      <a:fillRect/>
                    </a:stretch>
                  </pic:blipFill>
                  <pic:spPr>
                    <a:xfrm>
                      <a:off x="0" y="0"/>
                      <a:ext cx="4303776" cy="3831336"/>
                    </a:xfrm>
                    <a:prstGeom prst="rect">
                      <a:avLst/>
                    </a:prstGeom>
                  </pic:spPr>
                </pic:pic>
              </a:graphicData>
            </a:graphic>
          </wp:anchor>
        </w:drawing>
      </w:r>
    </w:p>
    <w:p w:rsidR="00D0059D" w:rsidRDefault="00D0059D" w:rsidP="00D0059D">
      <w:pPr>
        <w:spacing w:before="277"/>
        <w:ind w:left="40"/>
        <w:rPr>
          <w:b/>
          <w:sz w:val="24"/>
        </w:rPr>
      </w:pPr>
      <w:r>
        <w:rPr>
          <w:b/>
          <w:sz w:val="24"/>
        </w:rPr>
        <w:t>CycloneOccurrence</w:t>
      </w:r>
      <w:r>
        <w:rPr>
          <w:b/>
          <w:spacing w:val="-5"/>
          <w:sz w:val="24"/>
        </w:rPr>
        <w:t>map</w:t>
      </w:r>
    </w:p>
    <w:p w:rsidR="00D0059D" w:rsidRDefault="00D0059D" w:rsidP="00D0059D">
      <w:pPr>
        <w:rPr>
          <w:b/>
          <w:sz w:val="24"/>
        </w:rPr>
        <w:sectPr w:rsidR="00D0059D">
          <w:pgSz w:w="12240" w:h="15840"/>
          <w:pgMar w:top="1260" w:right="0" w:bottom="960" w:left="720" w:header="727" w:footer="738" w:gutter="0"/>
          <w:cols w:space="720"/>
        </w:sectPr>
      </w:pPr>
    </w:p>
    <w:p w:rsidR="00D0059D" w:rsidRDefault="00D0059D" w:rsidP="00D0059D">
      <w:pPr>
        <w:pStyle w:val="BodyText"/>
        <w:spacing w:before="10" w:after="1"/>
        <w:rPr>
          <w:b/>
          <w:sz w:val="7"/>
        </w:rPr>
      </w:pPr>
    </w:p>
    <w:p w:rsidR="00D0059D" w:rsidRDefault="00D0059D" w:rsidP="00D0059D">
      <w:pPr>
        <w:pStyle w:val="BodyText"/>
        <w:ind w:left="280"/>
        <w:rPr>
          <w:sz w:val="20"/>
        </w:rPr>
      </w:pPr>
      <w:r>
        <w:rPr>
          <w:noProof/>
          <w:sz w:val="20"/>
        </w:rPr>
        <w:drawing>
          <wp:inline distT="0" distB="0" distL="0" distR="0" wp14:anchorId="110BEEEE" wp14:editId="11D9D5CE">
            <wp:extent cx="5872942" cy="4811839"/>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255" cstate="print"/>
                    <a:stretch>
                      <a:fillRect/>
                    </a:stretch>
                  </pic:blipFill>
                  <pic:spPr>
                    <a:xfrm>
                      <a:off x="0" y="0"/>
                      <a:ext cx="5872942" cy="4811839"/>
                    </a:xfrm>
                    <a:prstGeom prst="rect">
                      <a:avLst/>
                    </a:prstGeom>
                  </pic:spPr>
                </pic:pic>
              </a:graphicData>
            </a:graphic>
          </wp:inline>
        </w:drawing>
      </w:r>
    </w:p>
    <w:p w:rsidR="00D0059D" w:rsidRDefault="00D0059D" w:rsidP="00D0059D">
      <w:pPr>
        <w:pStyle w:val="BodyText"/>
        <w:spacing w:before="235"/>
        <w:rPr>
          <w:b/>
        </w:rPr>
      </w:pPr>
    </w:p>
    <w:p w:rsidR="00D0059D" w:rsidRDefault="00D0059D" w:rsidP="00D0059D">
      <w:pPr>
        <w:ind w:left="40"/>
        <w:jc w:val="both"/>
        <w:rPr>
          <w:b/>
          <w:sz w:val="24"/>
        </w:rPr>
      </w:pPr>
      <w:r>
        <w:rPr>
          <w:b/>
          <w:sz w:val="24"/>
        </w:rPr>
        <w:t>Storm</w:t>
      </w:r>
      <w:r>
        <w:rPr>
          <w:b/>
          <w:spacing w:val="-2"/>
          <w:sz w:val="24"/>
        </w:rPr>
        <w:t>survey:</w:t>
      </w:r>
    </w:p>
    <w:p w:rsidR="00D0059D" w:rsidRDefault="00D0059D" w:rsidP="00D0059D">
      <w:pPr>
        <w:pStyle w:val="BodyText"/>
        <w:spacing w:before="2"/>
        <w:ind w:left="40" w:right="1423"/>
        <w:jc w:val="both"/>
        <w:rPr>
          <w:rFonts w:ascii="Arial MT"/>
        </w:rPr>
      </w:pPr>
      <w:r>
        <w:rPr>
          <w:rFonts w:ascii="Arial MT"/>
          <w:color w:val="1F2123"/>
        </w:rPr>
        <w:t>Asurveyteam'smissionistogatherdatainordertoreconstructatornado'slifecycle,including where it occurred, when and where it initially touched down and lifted (path length), its width, and its magnitude.</w:t>
      </w:r>
    </w:p>
    <w:p w:rsidR="00D0059D" w:rsidRDefault="00D0059D" w:rsidP="00D0059D">
      <w:pPr>
        <w:spacing w:before="274"/>
        <w:ind w:left="40"/>
        <w:jc w:val="both"/>
        <w:rPr>
          <w:b/>
          <w:sz w:val="24"/>
        </w:rPr>
      </w:pPr>
      <w:r>
        <w:rPr>
          <w:b/>
          <w:sz w:val="24"/>
        </w:rPr>
        <w:t>Cycloneresistant</w:t>
      </w:r>
      <w:r>
        <w:rPr>
          <w:b/>
          <w:spacing w:val="-2"/>
          <w:sz w:val="24"/>
        </w:rPr>
        <w:t>measures:</w:t>
      </w:r>
    </w:p>
    <w:p w:rsidR="00D0059D" w:rsidRDefault="00D0059D" w:rsidP="00D0059D">
      <w:pPr>
        <w:pStyle w:val="BodyText"/>
        <w:rPr>
          <w:b/>
        </w:rPr>
      </w:pPr>
    </w:p>
    <w:p w:rsidR="00D0059D" w:rsidRDefault="00D0059D" w:rsidP="00D0059D">
      <w:pPr>
        <w:pStyle w:val="ListParagraph"/>
        <w:numPr>
          <w:ilvl w:val="0"/>
          <w:numId w:val="88"/>
        </w:numPr>
        <w:tabs>
          <w:tab w:val="left" w:pos="760"/>
        </w:tabs>
        <w:rPr>
          <w:rFonts w:ascii="Cambria" w:hAnsi="Cambria"/>
          <w:sz w:val="24"/>
        </w:rPr>
      </w:pPr>
      <w:r>
        <w:rPr>
          <w:rFonts w:ascii="Cambria" w:hAnsi="Cambria"/>
          <w:spacing w:val="-4"/>
          <w:sz w:val="24"/>
        </w:rPr>
        <w:t>Choosethelocationcarefullytoavoidthefullforceofthewindorflood</w:t>
      </w:r>
    </w:p>
    <w:p w:rsidR="00D0059D" w:rsidRDefault="00D0059D" w:rsidP="00D0059D">
      <w:pPr>
        <w:pStyle w:val="ListParagraph"/>
        <w:numPr>
          <w:ilvl w:val="0"/>
          <w:numId w:val="88"/>
        </w:numPr>
        <w:tabs>
          <w:tab w:val="left" w:pos="760"/>
        </w:tabs>
        <w:spacing w:before="274"/>
        <w:rPr>
          <w:rFonts w:ascii="Cambria" w:hAnsi="Cambria"/>
          <w:sz w:val="24"/>
        </w:rPr>
      </w:pPr>
      <w:r>
        <w:rPr>
          <w:rFonts w:ascii="Cambria" w:hAnsi="Cambria"/>
          <w:spacing w:val="-6"/>
          <w:sz w:val="24"/>
        </w:rPr>
        <w:t>Usebuildinglayout witha simpleregular shape, to avoid concentration ofpressure.</w:t>
      </w:r>
    </w:p>
    <w:p w:rsidR="00D0059D" w:rsidRDefault="00D0059D" w:rsidP="00D0059D">
      <w:pPr>
        <w:pStyle w:val="ListParagraph"/>
        <w:numPr>
          <w:ilvl w:val="0"/>
          <w:numId w:val="88"/>
        </w:numPr>
        <w:tabs>
          <w:tab w:val="left" w:pos="760"/>
        </w:tabs>
        <w:spacing w:before="277"/>
        <w:rPr>
          <w:rFonts w:ascii="Cambria" w:hAnsi="Cambria"/>
          <w:sz w:val="24"/>
        </w:rPr>
      </w:pPr>
      <w:r>
        <w:rPr>
          <w:rFonts w:ascii="Cambria" w:hAnsi="Cambria"/>
          <w:spacing w:val="-4"/>
          <w:sz w:val="24"/>
        </w:rPr>
        <w:t>Buildtheroofatanangleof30°to45°topreventitbeingliftedoffbythewind.</w:t>
      </w:r>
    </w:p>
    <w:p w:rsidR="00D0059D" w:rsidRDefault="00D0059D" w:rsidP="00D0059D">
      <w:pPr>
        <w:pStyle w:val="ListParagraph"/>
        <w:numPr>
          <w:ilvl w:val="0"/>
          <w:numId w:val="88"/>
        </w:numPr>
        <w:tabs>
          <w:tab w:val="left" w:pos="760"/>
        </w:tabs>
        <w:spacing w:before="274"/>
        <w:rPr>
          <w:rFonts w:ascii="Cambria" w:hAnsi="Cambria"/>
          <w:sz w:val="24"/>
        </w:rPr>
      </w:pPr>
      <w:r>
        <w:rPr>
          <w:rFonts w:ascii="Cambria" w:hAnsi="Cambria"/>
          <w:w w:val="90"/>
          <w:sz w:val="24"/>
        </w:rPr>
        <w:t>Avoidwideroofoverhangs;separatetheverandastructurefromthe</w:t>
      </w:r>
      <w:r>
        <w:rPr>
          <w:rFonts w:ascii="Cambria" w:hAnsi="Cambria"/>
          <w:spacing w:val="-2"/>
          <w:w w:val="90"/>
          <w:sz w:val="24"/>
        </w:rPr>
        <w:t>house.</w:t>
      </w:r>
    </w:p>
    <w:p w:rsidR="00D0059D" w:rsidRDefault="00D0059D" w:rsidP="00D0059D">
      <w:pPr>
        <w:pStyle w:val="ListParagraph"/>
        <w:numPr>
          <w:ilvl w:val="0"/>
          <w:numId w:val="88"/>
        </w:numPr>
        <w:tabs>
          <w:tab w:val="left" w:pos="760"/>
        </w:tabs>
        <w:spacing w:before="274"/>
        <w:rPr>
          <w:rFonts w:ascii="Cambria" w:hAnsi="Cambria"/>
          <w:sz w:val="24"/>
        </w:rPr>
      </w:pPr>
      <w:r>
        <w:rPr>
          <w:rFonts w:ascii="Cambria" w:hAnsi="Cambria"/>
          <w:spacing w:val="-6"/>
          <w:sz w:val="24"/>
        </w:rPr>
        <w:t>Makesurethefoundations,walls,androofstructureareallfirmlyfixedtogether.</w:t>
      </w:r>
    </w:p>
    <w:p w:rsidR="00D0059D" w:rsidRDefault="00D0059D" w:rsidP="00D0059D">
      <w:pPr>
        <w:pStyle w:val="ListParagraph"/>
        <w:numPr>
          <w:ilvl w:val="0"/>
          <w:numId w:val="88"/>
        </w:numPr>
        <w:tabs>
          <w:tab w:val="left" w:pos="760"/>
        </w:tabs>
        <w:spacing w:before="274"/>
        <w:rPr>
          <w:rFonts w:ascii="Cambria" w:hAnsi="Cambria"/>
          <w:sz w:val="24"/>
        </w:rPr>
      </w:pPr>
      <w:r>
        <w:rPr>
          <w:rFonts w:ascii="Cambria" w:hAnsi="Cambria"/>
          <w:w w:val="90"/>
          <w:sz w:val="24"/>
        </w:rPr>
        <w:t>Reinforcethebracinginthestructure;strengthenwallsandjoints/junctionstoincrease</w:t>
      </w:r>
      <w:r>
        <w:rPr>
          <w:rFonts w:ascii="Cambria" w:hAnsi="Cambria"/>
          <w:spacing w:val="-2"/>
          <w:w w:val="90"/>
          <w:sz w:val="24"/>
        </w:rPr>
        <w:t>stiffness.</w:t>
      </w:r>
    </w:p>
    <w:p w:rsidR="00D0059D" w:rsidRDefault="00D0059D" w:rsidP="00D0059D">
      <w:pPr>
        <w:pStyle w:val="ListParagraph"/>
        <w:rPr>
          <w:rFonts w:ascii="Cambria" w:hAnsi="Cambria"/>
          <w:sz w:val="24"/>
        </w:rPr>
        <w:sectPr w:rsidR="00D0059D">
          <w:pgSz w:w="12240" w:h="15840"/>
          <w:pgMar w:top="1260" w:right="0" w:bottom="960" w:left="720" w:header="727" w:footer="738" w:gutter="0"/>
          <w:cols w:space="720"/>
        </w:sectPr>
      </w:pPr>
    </w:p>
    <w:p w:rsidR="00D0059D" w:rsidRDefault="00D0059D" w:rsidP="00D0059D">
      <w:pPr>
        <w:pStyle w:val="ListParagraph"/>
        <w:numPr>
          <w:ilvl w:val="0"/>
          <w:numId w:val="88"/>
        </w:numPr>
        <w:tabs>
          <w:tab w:val="left" w:pos="760"/>
        </w:tabs>
        <w:spacing w:before="90"/>
        <w:rPr>
          <w:rFonts w:ascii="Cambria" w:hAnsi="Cambria"/>
          <w:sz w:val="24"/>
        </w:rPr>
      </w:pPr>
      <w:r>
        <w:rPr>
          <w:rFonts w:ascii="Cambria" w:hAnsi="Cambria"/>
          <w:spacing w:val="-8"/>
          <w:sz w:val="24"/>
        </w:rPr>
        <w:lastRenderedPageBreak/>
        <w:t>Makesuretheroofcoveringisfirmlyattachedtotheroofstructuretopreventitfromlifting.</w:t>
      </w:r>
    </w:p>
    <w:p w:rsidR="00D0059D" w:rsidRDefault="00D0059D" w:rsidP="00D0059D">
      <w:pPr>
        <w:pStyle w:val="ListParagraph"/>
        <w:numPr>
          <w:ilvl w:val="0"/>
          <w:numId w:val="88"/>
        </w:numPr>
        <w:tabs>
          <w:tab w:val="left" w:pos="760"/>
        </w:tabs>
        <w:spacing w:before="279" w:line="235" w:lineRule="auto"/>
        <w:ind w:right="1423"/>
        <w:rPr>
          <w:rFonts w:ascii="Cambria" w:hAnsi="Cambria"/>
          <w:sz w:val="24"/>
        </w:rPr>
      </w:pPr>
      <w:r>
        <w:rPr>
          <w:rFonts w:ascii="Cambria" w:hAnsi="Cambria"/>
          <w:w w:val="90"/>
          <w:sz w:val="24"/>
        </w:rPr>
        <w:t xml:space="preserve">If doors &amp; shutters cannot be shut, make sure there are opposing openings to reduce pressure build </w:t>
      </w:r>
      <w:r>
        <w:rPr>
          <w:rFonts w:ascii="Cambria" w:hAnsi="Cambria"/>
          <w:spacing w:val="-4"/>
          <w:sz w:val="24"/>
        </w:rPr>
        <w:t>up.</w:t>
      </w:r>
    </w:p>
    <w:p w:rsidR="00D0059D" w:rsidRDefault="00D0059D" w:rsidP="00D0059D">
      <w:pPr>
        <w:pStyle w:val="ListParagraph"/>
        <w:numPr>
          <w:ilvl w:val="0"/>
          <w:numId w:val="88"/>
        </w:numPr>
        <w:tabs>
          <w:tab w:val="left" w:pos="760"/>
        </w:tabs>
        <w:spacing w:before="275"/>
        <w:rPr>
          <w:rFonts w:ascii="Cambria" w:hAnsi="Cambria"/>
          <w:sz w:val="24"/>
        </w:rPr>
      </w:pPr>
      <w:r>
        <w:rPr>
          <w:rFonts w:ascii="Cambria" w:hAnsi="Cambria"/>
          <w:w w:val="90"/>
          <w:sz w:val="24"/>
        </w:rPr>
        <w:t>Usedoorsandshuttersthatcanbe</w:t>
      </w:r>
      <w:r>
        <w:rPr>
          <w:rFonts w:ascii="Cambria" w:hAnsi="Cambria"/>
          <w:spacing w:val="-2"/>
          <w:w w:val="90"/>
          <w:sz w:val="24"/>
        </w:rPr>
        <w:t>closed.</w:t>
      </w:r>
    </w:p>
    <w:p w:rsidR="00D0059D" w:rsidRDefault="00D0059D" w:rsidP="00D0059D">
      <w:pPr>
        <w:pStyle w:val="ListParagraph"/>
        <w:numPr>
          <w:ilvl w:val="0"/>
          <w:numId w:val="88"/>
        </w:numPr>
        <w:tabs>
          <w:tab w:val="left" w:pos="760"/>
        </w:tabs>
        <w:spacing w:before="274"/>
        <w:rPr>
          <w:rFonts w:ascii="Cambria" w:hAnsi="Cambria"/>
          <w:sz w:val="24"/>
        </w:rPr>
      </w:pPr>
      <w:r>
        <w:rPr>
          <w:rFonts w:ascii="Cambria" w:hAnsi="Cambria"/>
          <w:w w:val="90"/>
          <w:sz w:val="24"/>
        </w:rPr>
        <w:t>Planttreesaroundthehouseaswindbreaksandreduceflowofwater,butnottoo</w:t>
      </w:r>
      <w:r>
        <w:rPr>
          <w:rFonts w:ascii="Cambria" w:hAnsi="Cambria"/>
          <w:spacing w:val="-2"/>
          <w:w w:val="90"/>
          <w:sz w:val="24"/>
        </w:rPr>
        <w:t>close.</w:t>
      </w:r>
    </w:p>
    <w:p w:rsidR="00D0059D" w:rsidRDefault="00D0059D" w:rsidP="00D0059D">
      <w:pPr>
        <w:pStyle w:val="Heading9"/>
        <w:numPr>
          <w:ilvl w:val="1"/>
          <w:numId w:val="94"/>
        </w:numPr>
        <w:tabs>
          <w:tab w:val="left" w:pos="664"/>
        </w:tabs>
        <w:spacing w:before="279"/>
        <w:ind w:right="1527"/>
        <w:rPr>
          <w:rFonts w:ascii="Trebuchet MS"/>
        </w:rPr>
      </w:pPr>
      <w:r>
        <w:rPr>
          <w:rFonts w:ascii="Trebuchet MS"/>
        </w:rPr>
        <w:t>Floodhazardandvulnerability,FloodhazardandFloodproneareasofthe country, General protection of habitants and flood resistant construction</w:t>
      </w:r>
    </w:p>
    <w:p w:rsidR="00D0059D" w:rsidRDefault="00D0059D" w:rsidP="00D0059D">
      <w:pPr>
        <w:pStyle w:val="BodyText"/>
        <w:spacing w:before="278" w:line="235" w:lineRule="auto"/>
        <w:ind w:left="40" w:right="1422"/>
        <w:jc w:val="both"/>
      </w:pPr>
      <w:r>
        <w:rPr>
          <w:color w:val="212121"/>
        </w:rPr>
        <w:t xml:space="preserve">Fivefactorsthatdeterminefloodvulnerabilityincludethenatureofsoil,dwellingtype,employment </w:t>
      </w:r>
      <w:r>
        <w:rPr>
          <w:color w:val="212121"/>
          <w:w w:val="90"/>
        </w:rPr>
        <w:t xml:space="preserve">status, education and rainfall. All these factors were ranked according to their importance by using a five- </w:t>
      </w:r>
      <w:r>
        <w:rPr>
          <w:color w:val="212121"/>
          <w:spacing w:val="-4"/>
        </w:rPr>
        <w:t>pointrankingscale,frommostimportanttosecond,third,fourthandleastimportant.Thenatureofthe soil was ranked asthemostimportantfactor, followedbydwellingtypes. Respondents’rankings were influencedbythecollapsedandcrackingoftheirhousesthatoccurredduringthefloodevent.</w:t>
      </w:r>
    </w:p>
    <w:p w:rsidR="00D0059D" w:rsidRDefault="00D0059D" w:rsidP="00D0059D">
      <w:pPr>
        <w:pStyle w:val="BodyText"/>
        <w:spacing w:before="272"/>
        <w:ind w:left="40"/>
        <w:jc w:val="both"/>
      </w:pPr>
      <w:r>
        <w:rPr>
          <w:color w:val="212121"/>
          <w:spacing w:val="-8"/>
        </w:rPr>
        <w:t>FloodproneareasinIndia:</w:t>
      </w:r>
    </w:p>
    <w:p w:rsidR="00D0059D" w:rsidRDefault="00D0059D" w:rsidP="00D0059D">
      <w:pPr>
        <w:pStyle w:val="BodyText"/>
        <w:ind w:left="40"/>
        <w:rPr>
          <w:sz w:val="20"/>
        </w:rPr>
      </w:pPr>
      <w:r>
        <w:rPr>
          <w:noProof/>
          <w:sz w:val="20"/>
        </w:rPr>
        <w:drawing>
          <wp:inline distT="0" distB="0" distL="0" distR="0" wp14:anchorId="6CEBF0A6" wp14:editId="327C0A54">
            <wp:extent cx="3828842" cy="4703349"/>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256" cstate="print"/>
                    <a:stretch>
                      <a:fillRect/>
                    </a:stretch>
                  </pic:blipFill>
                  <pic:spPr>
                    <a:xfrm>
                      <a:off x="0" y="0"/>
                      <a:ext cx="3828842" cy="4703349"/>
                    </a:xfrm>
                    <a:prstGeom prst="rect">
                      <a:avLst/>
                    </a:prstGeom>
                  </pic:spPr>
                </pic:pic>
              </a:graphicData>
            </a:graphic>
          </wp:inline>
        </w:drawing>
      </w:r>
    </w:p>
    <w:p w:rsidR="00D0059D" w:rsidRDefault="00D0059D" w:rsidP="00D0059D">
      <w:pPr>
        <w:spacing w:before="213"/>
        <w:ind w:left="40"/>
        <w:jc w:val="both"/>
        <w:rPr>
          <w:rFonts w:ascii="Arial MT"/>
          <w:sz w:val="21"/>
        </w:rPr>
      </w:pPr>
      <w:r>
        <w:rPr>
          <w:rFonts w:ascii="Arial MT"/>
          <w:sz w:val="21"/>
        </w:rPr>
        <w:t>Thoughthenorth-Indianplainspronetofloodmore,the"Indiafloodproneareas"canbebroadly</w:t>
      </w:r>
      <w:r>
        <w:rPr>
          <w:rFonts w:ascii="Arial MT"/>
          <w:spacing w:val="-2"/>
          <w:sz w:val="21"/>
        </w:rPr>
        <w:t>categorized</w:t>
      </w:r>
    </w:p>
    <w:p w:rsidR="00D0059D" w:rsidRDefault="00D0059D" w:rsidP="00D0059D">
      <w:pPr>
        <w:jc w:val="both"/>
        <w:rPr>
          <w:rFonts w:ascii="Arial MT"/>
          <w:sz w:val="21"/>
        </w:rPr>
        <w:sectPr w:rsidR="00D0059D">
          <w:pgSz w:w="12240" w:h="15840"/>
          <w:pgMar w:top="1260" w:right="0" w:bottom="960" w:left="720" w:header="727" w:footer="738" w:gutter="0"/>
          <w:cols w:space="720"/>
        </w:sectPr>
      </w:pPr>
    </w:p>
    <w:p w:rsidR="00D0059D" w:rsidRDefault="00D0059D" w:rsidP="00D0059D">
      <w:pPr>
        <w:spacing w:before="88"/>
        <w:ind w:left="40"/>
        <w:rPr>
          <w:rFonts w:ascii="Arial MT"/>
          <w:sz w:val="21"/>
        </w:rPr>
      </w:pPr>
      <w:r>
        <w:rPr>
          <w:rFonts w:ascii="Arial MT"/>
          <w:sz w:val="21"/>
        </w:rPr>
        <w:lastRenderedPageBreak/>
        <w:t>inthree</w:t>
      </w:r>
      <w:r>
        <w:rPr>
          <w:rFonts w:ascii="Arial MT"/>
          <w:spacing w:val="-2"/>
          <w:sz w:val="21"/>
        </w:rPr>
        <w:t>divisions:</w:t>
      </w:r>
    </w:p>
    <w:p w:rsidR="00D0059D" w:rsidRDefault="00D0059D" w:rsidP="00D0059D">
      <w:pPr>
        <w:pStyle w:val="BodyText"/>
        <w:spacing w:before="39"/>
        <w:rPr>
          <w:rFonts w:ascii="Arial MT"/>
          <w:sz w:val="21"/>
        </w:rPr>
      </w:pPr>
    </w:p>
    <w:p w:rsidR="00D0059D" w:rsidRDefault="00D0059D" w:rsidP="00D0059D">
      <w:pPr>
        <w:pStyle w:val="ListParagraph"/>
        <w:numPr>
          <w:ilvl w:val="0"/>
          <w:numId w:val="87"/>
        </w:numPr>
        <w:tabs>
          <w:tab w:val="left" w:pos="760"/>
        </w:tabs>
        <w:ind w:right="1415"/>
        <w:jc w:val="both"/>
        <w:rPr>
          <w:sz w:val="21"/>
        </w:rPr>
      </w:pPr>
      <w:r>
        <w:rPr>
          <w:rFonts w:ascii="Arial" w:hAnsi="Arial"/>
          <w:b/>
          <w:sz w:val="21"/>
        </w:rPr>
        <w:t>Ganga Basin</w:t>
      </w:r>
      <w:r>
        <w:rPr>
          <w:sz w:val="21"/>
        </w:rPr>
        <w:t>: The Ganga Basin gets flooded mostly in the northern part by its northern tributaries. ThebadlyaffectedstatesoftheGangabasinareWestBengal,BiharandUttarPradesh.Besidesthe Ganga, rivers like Sarada,Rapti, Gandak and Ghagra causes flood in easternpart of Uttar Pradesh. The Yamuna is famous for flooding Haryana and Delhi. Bihar experiences massive dangerous flood every year. River Burhi, Bagmati, Gandak, Kamla along with many small rivers contribute to that. In West Bengal, rivers like Mahananda, Bhagirathi, Damodar, Ajay etc. causes floods because of tidal effects and insufficient river channels.</w:t>
      </w:r>
    </w:p>
    <w:p w:rsidR="00D0059D" w:rsidRDefault="00D0059D" w:rsidP="00D0059D">
      <w:pPr>
        <w:pStyle w:val="BodyText"/>
        <w:spacing w:before="1"/>
        <w:rPr>
          <w:rFonts w:ascii="Arial MT"/>
          <w:sz w:val="21"/>
        </w:rPr>
      </w:pPr>
    </w:p>
    <w:p w:rsidR="00D0059D" w:rsidRDefault="00D0059D" w:rsidP="00D0059D">
      <w:pPr>
        <w:pStyle w:val="ListParagraph"/>
        <w:numPr>
          <w:ilvl w:val="0"/>
          <w:numId w:val="87"/>
        </w:numPr>
        <w:tabs>
          <w:tab w:val="left" w:pos="760"/>
        </w:tabs>
        <w:ind w:right="1410"/>
        <w:jc w:val="both"/>
        <w:rPr>
          <w:sz w:val="21"/>
        </w:rPr>
      </w:pPr>
      <w:r>
        <w:rPr>
          <w:rFonts w:ascii="Arial" w:hAnsi="Arial"/>
          <w:b/>
          <w:sz w:val="21"/>
        </w:rPr>
        <w:t>BrahmaputraandBarakBasins</w:t>
      </w:r>
      <w:r>
        <w:rPr>
          <w:sz w:val="21"/>
        </w:rPr>
        <w:t xml:space="preserve">:TheriverbanksofBrahmaputraandBarakgetsfloodedduetothe Surplus water found in the Brahmaputra basin and the Barak basin. These rivers along with their tributaries flood the northeastern states like West Bengal, Assam and </w:t>
      </w:r>
      <w:r>
        <w:rPr>
          <w:color w:val="0000FF"/>
          <w:sz w:val="21"/>
          <w:u w:val="single" w:color="0000FF"/>
        </w:rPr>
        <w:t>Sikkim</w:t>
      </w:r>
      <w:r>
        <w:rPr>
          <w:sz w:val="21"/>
        </w:rPr>
        <w:t>. Jaldakha, Teesta and Torsa in northern West Bengal and rivers in Manipur often overflow their banks.</w:t>
      </w:r>
    </w:p>
    <w:p w:rsidR="00D0059D" w:rsidRDefault="00D0059D" w:rsidP="00D0059D">
      <w:pPr>
        <w:pStyle w:val="ListParagraph"/>
        <w:numPr>
          <w:ilvl w:val="0"/>
          <w:numId w:val="87"/>
        </w:numPr>
        <w:tabs>
          <w:tab w:val="left" w:pos="760"/>
        </w:tabs>
        <w:spacing w:before="239"/>
        <w:ind w:right="1418"/>
        <w:jc w:val="both"/>
        <w:rPr>
          <w:sz w:val="21"/>
        </w:rPr>
      </w:pPr>
      <w:r>
        <w:rPr>
          <w:rFonts w:ascii="Arial" w:hAnsi="Arial"/>
          <w:b/>
          <w:sz w:val="21"/>
        </w:rPr>
        <w:t>CentralIndiaandDeccanRiversBasin</w:t>
      </w:r>
      <w:r>
        <w:rPr>
          <w:sz w:val="21"/>
        </w:rPr>
        <w:t>:InOrissa,spillingoverofriverbanksbyMahanadi,Baitarni andBrahmanicauseshavoc.Thedeltaicareaformedbythesethreeriversisthicklypopulated.Even somesmallriversofKeralaandmudstreamfromthenearbyhillsaddontothedestruction.Southern andcentralIndiaobservesfloodscausedbyNarmada,Godavari,Tapi,KrishnaandMahanadidueto heavyrainfall.Cyclonicstormsin thedeltaic regionsof Godavari,MahanadiandKrishnaevenfloods the coastal regions of Andhra Pradesh, Orissa and Tamil Nadu occasionally.</w:t>
      </w:r>
    </w:p>
    <w:p w:rsidR="00D0059D" w:rsidRDefault="00D0059D" w:rsidP="00D0059D">
      <w:pPr>
        <w:pStyle w:val="BodyText"/>
        <w:spacing w:before="37"/>
        <w:rPr>
          <w:rFonts w:ascii="Arial MT"/>
          <w:sz w:val="21"/>
        </w:rPr>
      </w:pPr>
    </w:p>
    <w:p w:rsidR="00D0059D" w:rsidRDefault="00D0059D" w:rsidP="00D0059D">
      <w:pPr>
        <w:ind w:left="40"/>
        <w:rPr>
          <w:b/>
          <w:sz w:val="24"/>
        </w:rPr>
      </w:pPr>
      <w:r>
        <w:rPr>
          <w:b/>
          <w:sz w:val="24"/>
        </w:rPr>
        <w:t>Floodresistant</w:t>
      </w:r>
      <w:r>
        <w:rPr>
          <w:b/>
          <w:spacing w:val="-2"/>
          <w:sz w:val="24"/>
        </w:rPr>
        <w:t>construction:</w:t>
      </w:r>
    </w:p>
    <w:p w:rsidR="00D0059D" w:rsidRDefault="00D0059D" w:rsidP="00D0059D">
      <w:pPr>
        <w:pStyle w:val="Heading7"/>
        <w:spacing w:before="272"/>
        <w:rPr>
          <w:rFonts w:ascii="Tahoma"/>
          <w:u w:val="none"/>
        </w:rPr>
      </w:pPr>
      <w:r>
        <w:rPr>
          <w:rFonts w:ascii="Tahoma"/>
          <w:color w:val="2F2F2F"/>
          <w:spacing w:val="-6"/>
        </w:rPr>
        <w:t>ElevateAbovetheFloodLevel</w:t>
      </w:r>
    </w:p>
    <w:p w:rsidR="00D0059D" w:rsidRDefault="00D0059D" w:rsidP="00D0059D">
      <w:pPr>
        <w:pStyle w:val="BodyText"/>
        <w:spacing w:before="54"/>
        <w:rPr>
          <w:rFonts w:ascii="Tahoma"/>
          <w:sz w:val="21"/>
        </w:rPr>
      </w:pPr>
    </w:p>
    <w:p w:rsidR="00D0059D" w:rsidRDefault="00D0059D" w:rsidP="00D0059D">
      <w:pPr>
        <w:ind w:left="40" w:right="1418"/>
        <w:jc w:val="both"/>
        <w:rPr>
          <w:rFonts w:ascii="Arial MT"/>
          <w:sz w:val="21"/>
        </w:rPr>
      </w:pPr>
      <w:r>
        <w:rPr>
          <w:rFonts w:ascii="Arial MT"/>
          <w:sz w:val="21"/>
        </w:rPr>
        <w:t>Tostart,architectsshouldbuildthestructureabovethefloodleveltominimizedamageifaflooddoesoccur. One common way of elevating is by building the structure on columns or stilts. In other cases, the solid foundation can simply be raised higher.</w:t>
      </w:r>
    </w:p>
    <w:p w:rsidR="00D0059D" w:rsidRDefault="00D0059D" w:rsidP="00D0059D">
      <w:pPr>
        <w:pStyle w:val="BodyText"/>
        <w:spacing w:before="48"/>
        <w:rPr>
          <w:rFonts w:ascii="Arial MT"/>
          <w:sz w:val="21"/>
        </w:rPr>
      </w:pPr>
    </w:p>
    <w:p w:rsidR="00D0059D" w:rsidRDefault="00D0059D" w:rsidP="00D0059D">
      <w:pPr>
        <w:pStyle w:val="Heading7"/>
        <w:rPr>
          <w:u w:val="none"/>
        </w:rPr>
      </w:pPr>
      <w:r>
        <w:rPr>
          <w:color w:val="2F2F2F"/>
        </w:rPr>
        <w:t>BuildwithFloodResistant</w:t>
      </w:r>
      <w:r>
        <w:rPr>
          <w:color w:val="2F2F2F"/>
          <w:spacing w:val="-2"/>
        </w:rPr>
        <w:t>Material</w:t>
      </w:r>
    </w:p>
    <w:p w:rsidR="00D0059D" w:rsidRDefault="00D0059D" w:rsidP="00D0059D">
      <w:pPr>
        <w:ind w:left="40" w:right="1418"/>
        <w:jc w:val="both"/>
        <w:rPr>
          <w:rFonts w:ascii="Arial MT" w:hAnsi="Arial MT"/>
          <w:sz w:val="21"/>
        </w:rPr>
      </w:pPr>
      <w:r>
        <w:rPr>
          <w:rFonts w:ascii="Arial MT" w:hAnsi="Arial MT"/>
          <w:sz w:val="21"/>
        </w:rPr>
        <w:t>Flood resistant materials are those which can last in contact with flood waters for at least 72 hours without significant damage. Floodwater can be both hydrostatic (standing water) andhydrodynamic (flowing water), and inmostcases willresultindisplacedfoundationwalls,collapsed structures,floating fuel tanks,scouring, andmore.‘Significantdamage’suggestsanydamagerequiringmoreworkthatcleaningorlow-costcosmetic repair, such as painting. To prevent these damages, flood resistant materials must be durable and resistant to excessive humidity. Examples include concrete, glazed brick, closed-cell and foam insulation, steel hardware, pressure-treated and marine-grade plywood, ceramic tile, water-resistant glue, polyester epoxy paint, and more.</w:t>
      </w:r>
    </w:p>
    <w:p w:rsidR="00D0059D" w:rsidRDefault="00D0059D" w:rsidP="00D0059D">
      <w:pPr>
        <w:pStyle w:val="BodyText"/>
        <w:spacing w:before="48"/>
        <w:rPr>
          <w:rFonts w:ascii="Arial MT"/>
          <w:sz w:val="21"/>
        </w:rPr>
      </w:pPr>
    </w:p>
    <w:p w:rsidR="00D0059D" w:rsidRDefault="00D0059D" w:rsidP="00D0059D">
      <w:pPr>
        <w:pStyle w:val="Heading7"/>
        <w:ind w:right="1534"/>
        <w:rPr>
          <w:u w:val="none"/>
        </w:rPr>
      </w:pPr>
      <w:r>
        <w:rPr>
          <w:color w:val="2F2F2F"/>
        </w:rPr>
        <w:t>RaiseorFloodproofHVACEquipmentandMechanical,Plumbing,and Electrical System Components</w:t>
      </w:r>
    </w:p>
    <w:p w:rsidR="00D0059D" w:rsidRDefault="00D0059D" w:rsidP="00D0059D">
      <w:pPr>
        <w:ind w:left="40" w:right="1418"/>
        <w:jc w:val="both"/>
        <w:rPr>
          <w:rFonts w:ascii="Arial MT"/>
          <w:sz w:val="21"/>
        </w:rPr>
      </w:pPr>
      <w:r>
        <w:rPr>
          <w:rFonts w:ascii="Arial MT"/>
          <w:sz w:val="21"/>
        </w:rPr>
        <w:t xml:space="preserve">ocating service equipment above the flood protection level is generally the best way to protect it. Such equipment includes heating, ventilating, air conditioning, plumbing appliances, plumbing fixtures, duct systems, and electrical equipment including service panels, meters, switches, and outlets. If these componentsareinundatedinfloodwaterforevenashortperiodoftime,theycanbecomeseverelydamaged and will need to be replaced. Electrical equipmentin particular can potentiallycause fires if shortcircuited. It is best that these components are raised above the flood level, but if necessary, they may be designed to preventdamagefromflooding,whetherthroughwaterproofenclosures,barriers,protectivecoatings,orother techniques to protect vulnerable components. For precise requirements, architects should consultmunicipal </w:t>
      </w:r>
      <w:r>
        <w:rPr>
          <w:rFonts w:ascii="Arial MT"/>
          <w:spacing w:val="-2"/>
          <w:sz w:val="21"/>
        </w:rPr>
        <w:t>codes.</w:t>
      </w:r>
    </w:p>
    <w:p w:rsidR="00D0059D" w:rsidRDefault="00D0059D" w:rsidP="00D0059D">
      <w:pPr>
        <w:jc w:val="both"/>
        <w:rPr>
          <w:rFonts w:ascii="Arial MT"/>
          <w:sz w:val="21"/>
        </w:rPr>
        <w:sectPr w:rsidR="00D0059D">
          <w:pgSz w:w="12240" w:h="15840"/>
          <w:pgMar w:top="1260" w:right="0" w:bottom="960" w:left="720" w:header="727" w:footer="738" w:gutter="0"/>
          <w:cols w:space="720"/>
        </w:sectPr>
      </w:pPr>
    </w:p>
    <w:p w:rsidR="00D0059D" w:rsidRDefault="00D0059D" w:rsidP="00D0059D">
      <w:pPr>
        <w:pStyle w:val="Heading7"/>
        <w:spacing w:before="89"/>
        <w:rPr>
          <w:u w:val="none"/>
        </w:rPr>
      </w:pPr>
      <w:r>
        <w:rPr>
          <w:color w:val="2F2F2F"/>
        </w:rPr>
        <w:lastRenderedPageBreak/>
        <w:t>AnchorFuel</w:t>
      </w:r>
      <w:r>
        <w:rPr>
          <w:color w:val="2F2F2F"/>
          <w:spacing w:val="-4"/>
        </w:rPr>
        <w:t>Tanks</w:t>
      </w:r>
    </w:p>
    <w:p w:rsidR="00D0059D" w:rsidRDefault="00D0059D" w:rsidP="00D0059D">
      <w:pPr>
        <w:spacing w:before="1"/>
        <w:ind w:left="40" w:right="1421"/>
        <w:jc w:val="both"/>
        <w:rPr>
          <w:rFonts w:ascii="Arial MT"/>
          <w:sz w:val="21"/>
        </w:rPr>
      </w:pPr>
      <w:r>
        <w:rPr>
          <w:rFonts w:ascii="Arial MT"/>
          <w:sz w:val="21"/>
        </w:rPr>
        <w:t>Unanchoredfueltanksareeasilymovedbyfloodwaters,whichcoulddrivethetankintowalls,damageother property, and cause contamination if the supply line tears free and fills the water with oil. Even buried tanks can be pushed to the surface due to buoyancy. Thus, it is imperative that fuel tanks are anchored, either by attachingthemtoconcreteslabsthatareheavyenoughtoresistfloodwaterforces,orbyrunningstrapsover them and attaching them to ground anchors.</w:t>
      </w:r>
    </w:p>
    <w:p w:rsidR="00D0059D" w:rsidRDefault="00D0059D" w:rsidP="00D0059D">
      <w:pPr>
        <w:pStyle w:val="Heading7"/>
        <w:spacing w:line="351" w:lineRule="exact"/>
        <w:rPr>
          <w:u w:val="none"/>
        </w:rPr>
      </w:pPr>
      <w:r>
        <w:rPr>
          <w:color w:val="2F2F2F"/>
        </w:rPr>
        <w:t>InstallFoundationVentsoraSump</w:t>
      </w:r>
      <w:r>
        <w:rPr>
          <w:color w:val="2F2F2F"/>
          <w:spacing w:val="-4"/>
        </w:rPr>
        <w:t>Pump</w:t>
      </w:r>
    </w:p>
    <w:p w:rsidR="00D0059D" w:rsidRDefault="00D0059D" w:rsidP="00D0059D">
      <w:pPr>
        <w:ind w:left="40" w:right="1417"/>
        <w:jc w:val="both"/>
        <w:rPr>
          <w:rFonts w:ascii="Arial MT" w:hAnsi="Arial MT"/>
          <w:sz w:val="21"/>
        </w:rPr>
      </w:pPr>
      <w:r>
        <w:rPr>
          <w:rFonts w:ascii="Arial MT" w:hAnsi="Arial MT"/>
          <w:sz w:val="21"/>
        </w:rPr>
        <w:t>An example of wet floodproofing is to install foundation vents, which allow flood water to flow through the home rather than pool around it.While this solutionmay seem like a counterintuitive one due to the damage it could do to the interior of the property, it actually provides an outlet for the flood water and relieves the damaging pressure that flood water puts on the windows and walls. If the interior – usually a subgrade basement – is prepared using flood damage resistant materials, hydrostatic openings, and protected key equipment, the damage can be limited, although post-flood clean-up will be necessary. Similarly, a sump pump is a type of equipment that pumps water out of basements where flooding happens regularly. Sump pumps with battery backup are highly recommended to allow them to continue functioning when the power goes out.</w:t>
      </w:r>
    </w:p>
    <w:p w:rsidR="00D0059D" w:rsidRDefault="00D0059D" w:rsidP="00D0059D">
      <w:pPr>
        <w:pStyle w:val="Heading7"/>
        <w:spacing w:before="1"/>
        <w:rPr>
          <w:u w:val="none"/>
        </w:rPr>
      </w:pPr>
      <w:r>
        <w:rPr>
          <w:color w:val="2F2F2F"/>
        </w:rPr>
        <w:t>ConstructPermanent</w:t>
      </w:r>
      <w:r>
        <w:rPr>
          <w:color w:val="2F2F2F"/>
          <w:spacing w:val="-2"/>
        </w:rPr>
        <w:t>Barriers</w:t>
      </w:r>
    </w:p>
    <w:p w:rsidR="00D0059D" w:rsidRDefault="00D0059D" w:rsidP="00D0059D">
      <w:pPr>
        <w:ind w:left="40" w:right="1418"/>
        <w:jc w:val="both"/>
        <w:rPr>
          <w:rFonts w:ascii="Arial MT"/>
          <w:sz w:val="21"/>
        </w:rPr>
      </w:pPr>
      <w:r>
        <w:rPr>
          <w:rFonts w:ascii="Arial MT"/>
          <w:sz w:val="21"/>
        </w:rPr>
        <w:t>Placingapermanentbarrieraroundthestructureinquestioncanpreventfloodwatersfrom reachingit.Such barriers should be constructed using a floodwall made of concrete or masonry, or by using a levee made of compacted layers of soil with an impervious core. While this solution may seem like the simplest or most obvious,bothfloodwallsandleveesrequireextensivemaintenance,andleveesneedasignificantamountof land and usable soil materials for construction.</w:t>
      </w:r>
    </w:p>
    <w:p w:rsidR="00D0059D" w:rsidRDefault="00D0059D" w:rsidP="00D0059D">
      <w:pPr>
        <w:pStyle w:val="Heading7"/>
        <w:spacing w:before="1" w:line="351" w:lineRule="exact"/>
        <w:rPr>
          <w:u w:val="none"/>
        </w:rPr>
      </w:pPr>
      <w:r>
        <w:rPr>
          <w:color w:val="2F2F2F"/>
        </w:rPr>
        <w:t>InstallSewerBackflow</w:t>
      </w:r>
      <w:r>
        <w:rPr>
          <w:color w:val="2F2F2F"/>
          <w:spacing w:val="-2"/>
        </w:rPr>
        <w:t>Valves</w:t>
      </w:r>
    </w:p>
    <w:p w:rsidR="00D0059D" w:rsidRDefault="00D0059D" w:rsidP="00D0059D">
      <w:pPr>
        <w:ind w:left="40" w:right="1420"/>
        <w:jc w:val="both"/>
        <w:rPr>
          <w:rFonts w:ascii="Arial MT" w:hAnsi="Arial MT"/>
          <w:sz w:val="21"/>
        </w:rPr>
      </w:pPr>
      <w:r>
        <w:rPr>
          <w:rFonts w:ascii="Arial MT" w:hAnsi="Arial MT"/>
          <w:sz w:val="21"/>
        </w:rPr>
        <w:t xml:space="preserve">Sewerbackflowvalvespreventfloodedsewagesystemsfrombackingupintoahome.Incertainflood-prone areas,thisissueiscommon,andcancausedamagethatisbothdifficulttorepairandhazardoustooccupants’ health.Generally,gatevalvesarepreferredoverflapvalvesbecausetheyprovideabettersealagainstflood </w:t>
      </w:r>
      <w:r>
        <w:rPr>
          <w:rFonts w:ascii="Arial MT" w:hAnsi="Arial MT"/>
          <w:spacing w:val="-2"/>
          <w:sz w:val="21"/>
        </w:rPr>
        <w:t>pressure.</w:t>
      </w:r>
    </w:p>
    <w:p w:rsidR="00D0059D" w:rsidRDefault="00D0059D" w:rsidP="00D0059D">
      <w:pPr>
        <w:pStyle w:val="Heading7"/>
        <w:spacing w:before="1" w:line="351" w:lineRule="exact"/>
        <w:rPr>
          <w:u w:val="none"/>
        </w:rPr>
      </w:pPr>
      <w:r>
        <w:rPr>
          <w:color w:val="2F2F2F"/>
        </w:rPr>
        <w:t>GradetheLawnAwayfromthe</w:t>
      </w:r>
      <w:r>
        <w:rPr>
          <w:color w:val="2F2F2F"/>
          <w:spacing w:val="-2"/>
        </w:rPr>
        <w:t>House</w:t>
      </w:r>
    </w:p>
    <w:p w:rsidR="00D0059D" w:rsidRDefault="00D0059D" w:rsidP="00D0059D">
      <w:pPr>
        <w:ind w:left="40" w:right="1416"/>
        <w:jc w:val="both"/>
        <w:rPr>
          <w:rFonts w:ascii="Arial MT"/>
          <w:sz w:val="21"/>
        </w:rPr>
      </w:pPr>
      <w:r>
        <w:rPr>
          <w:rFonts w:ascii="Arial MT"/>
          <w:sz w:val="21"/>
        </w:rPr>
        <w:t>Onefinalmethodthatarchitectscanusetomitigatedamagefromfloodingistogradethelawnawayfromthe house. If the lawn tilts toward the house, rainwater will pool around the home. Conversely, tilting it outward directs rainwater away. To this end, the lawn should use a heavy soil that contains clay content and sand, allowing the surface runoff to empty into a more appropriate place such as a street gutter.</w:t>
      </w:r>
    </w:p>
    <w:p w:rsidR="00D0059D" w:rsidRDefault="00D0059D" w:rsidP="00D0059D">
      <w:pPr>
        <w:pStyle w:val="BodyText"/>
        <w:rPr>
          <w:rFonts w:ascii="Arial MT"/>
          <w:sz w:val="21"/>
        </w:rPr>
      </w:pPr>
    </w:p>
    <w:p w:rsidR="00D0059D" w:rsidRDefault="00D0059D" w:rsidP="00D0059D">
      <w:pPr>
        <w:pStyle w:val="BodyText"/>
        <w:spacing w:before="3"/>
        <w:rPr>
          <w:rFonts w:ascii="Arial MT"/>
          <w:sz w:val="21"/>
        </w:rPr>
      </w:pPr>
    </w:p>
    <w:p w:rsidR="00D0059D" w:rsidRDefault="00D0059D" w:rsidP="00D0059D">
      <w:pPr>
        <w:pStyle w:val="Heading9"/>
        <w:numPr>
          <w:ilvl w:val="1"/>
          <w:numId w:val="94"/>
        </w:numPr>
        <w:tabs>
          <w:tab w:val="left" w:pos="664"/>
        </w:tabs>
        <w:spacing w:before="0"/>
        <w:ind w:right="2490"/>
        <w:rPr>
          <w:rFonts w:ascii="Trebuchet MS"/>
        </w:rPr>
      </w:pPr>
      <w:r>
        <w:rPr>
          <w:rFonts w:ascii="Trebuchet MS"/>
        </w:rPr>
        <w:t xml:space="preserve">Landslides,TsunamisandThunderstormhazardsandvulnerability, Landslide &amp; Thunderstorm incidence maps, Measures against Tsunami </w:t>
      </w:r>
      <w:r>
        <w:rPr>
          <w:spacing w:val="-2"/>
          <w:sz w:val="32"/>
        </w:rPr>
        <w:t>Hazards</w:t>
      </w:r>
    </w:p>
    <w:p w:rsidR="00D0059D" w:rsidRDefault="00D0059D" w:rsidP="00D0059D">
      <w:pPr>
        <w:pStyle w:val="BodyText"/>
        <w:spacing w:line="277" w:lineRule="exact"/>
        <w:ind w:left="40"/>
      </w:pPr>
      <w:r>
        <w:rPr>
          <w:spacing w:val="-4"/>
        </w:rPr>
        <w:t>Landslide,whichistherapidslidingoflargemassofbedrocks.</w:t>
      </w:r>
    </w:p>
    <w:p w:rsidR="00D0059D" w:rsidRDefault="00D0059D" w:rsidP="00D0059D">
      <w:pPr>
        <w:pStyle w:val="BodyText"/>
        <w:spacing w:before="271" w:line="279" w:lineRule="exact"/>
        <w:ind w:left="40"/>
      </w:pPr>
      <w:r>
        <w:rPr>
          <w:spacing w:val="-6"/>
        </w:rPr>
        <w:t>LandslideVulnerabilityZones</w:t>
      </w:r>
    </w:p>
    <w:p w:rsidR="00D0059D" w:rsidRDefault="00D0059D" w:rsidP="00D0059D">
      <w:pPr>
        <w:pStyle w:val="BodyText"/>
        <w:spacing w:before="2" w:line="235" w:lineRule="auto"/>
        <w:ind w:left="40" w:right="1453"/>
      </w:pPr>
      <w:r>
        <w:rPr>
          <w:b/>
          <w:spacing w:val="-4"/>
        </w:rPr>
        <w:t>VeryHighVulnerabilityZone:</w:t>
      </w:r>
      <w:r>
        <w:rPr>
          <w:spacing w:val="-4"/>
        </w:rPr>
        <w:t xml:space="preserve">Highlyunstable, relatively young mountainous areas in the Himalayas </w:t>
      </w:r>
      <w:r>
        <w:rPr>
          <w:spacing w:val="-6"/>
        </w:rPr>
        <w:t xml:space="preserve">and Andamanand Nicobar, highrainfallregionswith steep slopes in the WesternGhats and Nilgiris, the </w:t>
      </w:r>
      <w:r>
        <w:rPr>
          <w:w w:val="90"/>
        </w:rPr>
        <w:t>north-eastern regions, along with areas that experience frequent ground-shaking due to earthquakes, etc.</w:t>
      </w:r>
      <w:r>
        <w:rPr>
          <w:spacing w:val="-6"/>
        </w:rPr>
        <w:t xml:space="preserve">and areas of intense human activities, particularly those related to construction of roads, dams, etc.are </w:t>
      </w:r>
      <w:r>
        <w:t>included in this zone.</w:t>
      </w:r>
    </w:p>
    <w:p w:rsidR="00D0059D" w:rsidRDefault="00D0059D" w:rsidP="00D0059D">
      <w:pPr>
        <w:pStyle w:val="BodyText"/>
        <w:spacing w:before="1" w:line="235" w:lineRule="auto"/>
        <w:ind w:left="40" w:right="1534"/>
      </w:pPr>
      <w:r>
        <w:rPr>
          <w:b/>
          <w:spacing w:val="-4"/>
        </w:rPr>
        <w:t>HighVulnerabilityZone:</w:t>
      </w:r>
      <w:r>
        <w:rPr>
          <w:spacing w:val="-4"/>
        </w:rPr>
        <w:t xml:space="preserve">Areasthathavealmostsimilarconditionstothoseincludedintheveryhigh vulnerabilityzonearealsoincludedinthiscategory.Theonlydifferencebetweenthesetwoisthe </w:t>
      </w:r>
      <w:r>
        <w:rPr>
          <w:spacing w:val="-6"/>
        </w:rPr>
        <w:t xml:space="preserve">combination, intensityand frequencyof thecontrolling factors. All the Himalayan states and the states fromthe north-easternregions except the plains of Assam are included in the high vulnerabilityzones. </w:t>
      </w:r>
      <w:r>
        <w:rPr>
          <w:b/>
          <w:spacing w:val="-2"/>
        </w:rPr>
        <w:t>ModeratetoLowVulnerabilityZone:</w:t>
      </w:r>
      <w:r>
        <w:rPr>
          <w:spacing w:val="-2"/>
        </w:rPr>
        <w:t>AreasthatreceivelessprecipitationsuchasTransHimalayan</w:t>
      </w:r>
    </w:p>
    <w:p w:rsidR="00D0059D" w:rsidRDefault="00D0059D" w:rsidP="00D0059D">
      <w:pPr>
        <w:pStyle w:val="BodyText"/>
        <w:spacing w:line="235" w:lineRule="auto"/>
        <w:sectPr w:rsidR="00D0059D">
          <w:pgSz w:w="12240" w:h="15840"/>
          <w:pgMar w:top="1260" w:right="0" w:bottom="960" w:left="720" w:header="727" w:footer="738" w:gutter="0"/>
          <w:cols w:space="720"/>
        </w:sectPr>
      </w:pPr>
    </w:p>
    <w:p w:rsidR="00D0059D" w:rsidRDefault="00D0059D" w:rsidP="00D0059D">
      <w:pPr>
        <w:pStyle w:val="BodyText"/>
        <w:spacing w:before="91" w:line="235" w:lineRule="auto"/>
        <w:ind w:left="40" w:right="1384"/>
      </w:pPr>
      <w:r>
        <w:rPr>
          <w:spacing w:val="-6"/>
        </w:rPr>
        <w:lastRenderedPageBreak/>
        <w:t xml:space="preserve">areas ofLadakhand Spiti (Himachal Pradesh), undulated yet stable relief and low precipitation areasin </w:t>
      </w:r>
      <w:r>
        <w:rPr>
          <w:spacing w:val="-4"/>
        </w:rPr>
        <w:t xml:space="preserve">theAravali,rainshadowareasintheWesternandEasternGhatsandDeccanplateaualsoexperience occasionallandslides.LandslidesduetominingsubsidencearemostcommoninstateslikeJharkhand, </w:t>
      </w:r>
      <w:r>
        <w:rPr>
          <w:spacing w:val="-6"/>
        </w:rPr>
        <w:t xml:space="preserve">Odisha, Chhattisgarh, MadhyaPradesh, Maharashtra, Andhra Pradesh, Karnataka, TamilNadu, Goa and </w:t>
      </w:r>
      <w:r>
        <w:rPr>
          <w:spacing w:val="-2"/>
        </w:rPr>
        <w:t>Kerala.</w:t>
      </w:r>
    </w:p>
    <w:p w:rsidR="00D0059D" w:rsidRDefault="00D0059D" w:rsidP="00D0059D">
      <w:pPr>
        <w:pStyle w:val="BodyText"/>
        <w:spacing w:before="242"/>
        <w:ind w:left="40" w:right="1534"/>
        <w:rPr>
          <w:rFonts w:ascii="Arial MT"/>
        </w:rPr>
      </w:pPr>
      <w:r>
        <w:rPr>
          <w:rFonts w:ascii="Arial MT"/>
        </w:rPr>
        <w:t>Earthquakes and volcanic eruptions that cause the sea-floor to move abruptly resulting in suddendisplacementofoceanwaterintheformofhighverticalwavesarecalledtsunamis (harbour waves) or seismic sea waves. Normally, the seismic waves cause only one instantaneous vertical wave; but, after the initial disturbance, a series of afterwaves are createdinthewaterthatoscillatebetweenhighcrestand lowtrough inordertorestorethe water level.</w:t>
      </w:r>
    </w:p>
    <w:p w:rsidR="00D0059D" w:rsidRDefault="00D0059D" w:rsidP="00D0059D">
      <w:pPr>
        <w:pStyle w:val="BodyText"/>
        <w:spacing w:before="24"/>
        <w:rPr>
          <w:rFonts w:ascii="Arial MT"/>
          <w:sz w:val="20"/>
        </w:rPr>
      </w:pPr>
      <w:r>
        <w:rPr>
          <w:rFonts w:ascii="Arial MT"/>
          <w:noProof/>
          <w:sz w:val="20"/>
        </w:rPr>
        <w:drawing>
          <wp:anchor distT="0" distB="0" distL="0" distR="0" simplePos="0" relativeHeight="487680512" behindDoc="1" locked="0" layoutInCell="1" allowOverlap="1" wp14:anchorId="5BA4F7AE" wp14:editId="62BEACC5">
            <wp:simplePos x="0" y="0"/>
            <wp:positionH relativeFrom="page">
              <wp:posOffset>1754124</wp:posOffset>
            </wp:positionH>
            <wp:positionV relativeFrom="paragraph">
              <wp:posOffset>176631</wp:posOffset>
            </wp:positionV>
            <wp:extent cx="3840416" cy="4658296"/>
            <wp:effectExtent l="0" t="0" r="0" b="0"/>
            <wp:wrapTopAndBottom/>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257" cstate="print"/>
                    <a:stretch>
                      <a:fillRect/>
                    </a:stretch>
                  </pic:blipFill>
                  <pic:spPr>
                    <a:xfrm>
                      <a:off x="0" y="0"/>
                      <a:ext cx="3840416" cy="4658296"/>
                    </a:xfrm>
                    <a:prstGeom prst="rect">
                      <a:avLst/>
                    </a:prstGeom>
                  </pic:spPr>
                </pic:pic>
              </a:graphicData>
            </a:graphic>
          </wp:anchor>
        </w:drawing>
      </w:r>
    </w:p>
    <w:p w:rsidR="00D0059D" w:rsidRDefault="00D0059D" w:rsidP="00D0059D">
      <w:pPr>
        <w:pStyle w:val="BodyText"/>
        <w:rPr>
          <w:rFonts w:ascii="Arial MT"/>
          <w:sz w:val="20"/>
        </w:rPr>
        <w:sectPr w:rsidR="00D0059D">
          <w:pgSz w:w="12240" w:h="15840"/>
          <w:pgMar w:top="1260" w:right="0" w:bottom="960" w:left="720" w:header="727" w:footer="738" w:gutter="0"/>
          <w:cols w:space="720"/>
        </w:sectPr>
      </w:pPr>
    </w:p>
    <w:p w:rsidR="00D0059D" w:rsidRDefault="00D0059D" w:rsidP="00D0059D">
      <w:pPr>
        <w:pStyle w:val="BodyText"/>
        <w:spacing w:before="10" w:after="1"/>
        <w:rPr>
          <w:rFonts w:ascii="Arial MT"/>
          <w:sz w:val="7"/>
        </w:rPr>
      </w:pPr>
    </w:p>
    <w:p w:rsidR="00D0059D" w:rsidRDefault="00D0059D" w:rsidP="00D0059D">
      <w:pPr>
        <w:pStyle w:val="BodyText"/>
        <w:ind w:left="1975"/>
        <w:rPr>
          <w:rFonts w:ascii="Arial MT"/>
          <w:sz w:val="20"/>
        </w:rPr>
      </w:pPr>
      <w:r>
        <w:rPr>
          <w:rFonts w:ascii="Arial MT"/>
          <w:noProof/>
          <w:sz w:val="20"/>
        </w:rPr>
        <w:drawing>
          <wp:inline distT="0" distB="0" distL="0" distR="0" wp14:anchorId="47F6E43F" wp14:editId="659F2731">
            <wp:extent cx="3446894" cy="4696968"/>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258" cstate="print"/>
                    <a:stretch>
                      <a:fillRect/>
                    </a:stretch>
                  </pic:blipFill>
                  <pic:spPr>
                    <a:xfrm>
                      <a:off x="0" y="0"/>
                      <a:ext cx="3446894" cy="4696968"/>
                    </a:xfrm>
                    <a:prstGeom prst="rect">
                      <a:avLst/>
                    </a:prstGeom>
                  </pic:spPr>
                </pic:pic>
              </a:graphicData>
            </a:graphic>
          </wp:inline>
        </w:drawing>
      </w:r>
    </w:p>
    <w:p w:rsidR="00D0059D" w:rsidRDefault="00D0059D" w:rsidP="00D0059D">
      <w:pPr>
        <w:pStyle w:val="BodyText"/>
        <w:spacing w:before="238"/>
        <w:ind w:left="40"/>
        <w:rPr>
          <w:rFonts w:ascii="Arial MT"/>
        </w:rPr>
      </w:pPr>
      <w:r>
        <w:rPr>
          <w:rFonts w:ascii="Arial MT"/>
        </w:rPr>
        <w:t>MeasuresforTsunami</w:t>
      </w:r>
      <w:r>
        <w:rPr>
          <w:rFonts w:ascii="Arial MT"/>
          <w:spacing w:val="-2"/>
        </w:rPr>
        <w:t>hazards:</w:t>
      </w:r>
    </w:p>
    <w:p w:rsidR="00D0059D" w:rsidRDefault="00D0059D" w:rsidP="00D0059D">
      <w:pPr>
        <w:pStyle w:val="BodyText"/>
        <w:ind w:left="40" w:right="1534"/>
        <w:rPr>
          <w:rFonts w:ascii="Arial MT"/>
        </w:rPr>
      </w:pPr>
      <w:r>
        <w:rPr>
          <w:rFonts w:ascii="Arial MT"/>
        </w:rPr>
        <w:t>Communitiesthatunderstandtheirtsunamiriskarebetterpreparedtoprotectthepublicinthe event of a tsunami. Protective measures include:</w:t>
      </w:r>
    </w:p>
    <w:p w:rsidR="00D0059D" w:rsidRDefault="00D0059D" w:rsidP="00D0059D">
      <w:pPr>
        <w:pStyle w:val="BodyText"/>
        <w:ind w:left="40" w:right="5752"/>
        <w:rPr>
          <w:rFonts w:ascii="Arial MT"/>
        </w:rPr>
      </w:pPr>
      <w:r>
        <w:rPr>
          <w:rFonts w:ascii="Arial MT"/>
        </w:rPr>
        <w:t>Planningandpracticingforresponsetotsunamis; Warning the public;</w:t>
      </w:r>
    </w:p>
    <w:p w:rsidR="00D0059D" w:rsidRDefault="00D0059D" w:rsidP="00D0059D">
      <w:pPr>
        <w:pStyle w:val="BodyText"/>
        <w:ind w:left="40"/>
        <w:rPr>
          <w:rFonts w:ascii="Arial MT"/>
        </w:rPr>
      </w:pPr>
      <w:r>
        <w:rPr>
          <w:rFonts w:ascii="Arial MT"/>
        </w:rPr>
        <w:t>Establishing,marking,andpublicizingevacuationroutes;</w:t>
      </w:r>
      <w:r>
        <w:rPr>
          <w:rFonts w:ascii="Arial MT"/>
          <w:spacing w:val="-5"/>
        </w:rPr>
        <w:t>and</w:t>
      </w:r>
    </w:p>
    <w:p w:rsidR="00D0059D" w:rsidRDefault="00D0059D" w:rsidP="00D0059D">
      <w:pPr>
        <w:pStyle w:val="BodyText"/>
        <w:ind w:left="40" w:right="1534"/>
        <w:rPr>
          <w:rFonts w:ascii="Arial MT"/>
        </w:rPr>
      </w:pPr>
      <w:r>
        <w:rPr>
          <w:rFonts w:ascii="Arial MT"/>
        </w:rPr>
        <w:t>Educatingthepublic(residentsandvisitors)abouttsunamisandtsunamisafetybeforea tsunami strikes.</w:t>
      </w:r>
    </w:p>
    <w:p w:rsidR="00D0059D" w:rsidRDefault="00D0059D" w:rsidP="00D0059D">
      <w:pPr>
        <w:pStyle w:val="BodyText"/>
        <w:rPr>
          <w:rFonts w:ascii="Arial MT"/>
        </w:rPr>
      </w:pPr>
    </w:p>
    <w:p w:rsidR="00D0059D" w:rsidRDefault="00D0059D" w:rsidP="00D0059D">
      <w:pPr>
        <w:pStyle w:val="BodyText"/>
        <w:ind w:left="40" w:right="1534"/>
        <w:rPr>
          <w:rFonts w:ascii="Arial MT"/>
        </w:rPr>
      </w:pPr>
      <w:r>
        <w:rPr>
          <w:rFonts w:ascii="Arial MT"/>
        </w:rPr>
        <w:t xml:space="preserve">Other ways to prepare for and mitigate the potential impacts of a tsunami emphasize thoughtfulland-useplanningandbuildingdesignintsunamihazardzonesandincludethe </w:t>
      </w:r>
      <w:r>
        <w:rPr>
          <w:rFonts w:ascii="Arial MT"/>
          <w:spacing w:val="-2"/>
        </w:rPr>
        <w:t>following:</w:t>
      </w:r>
    </w:p>
    <w:p w:rsidR="00D0059D" w:rsidRDefault="00D0059D" w:rsidP="00D0059D">
      <w:pPr>
        <w:pStyle w:val="BodyText"/>
        <w:ind w:left="40"/>
        <w:rPr>
          <w:rFonts w:ascii="Arial MT"/>
        </w:rPr>
      </w:pPr>
      <w:r>
        <w:rPr>
          <w:rFonts w:ascii="Arial MT"/>
        </w:rPr>
        <w:t>Improvingevacuation</w:t>
      </w:r>
      <w:r>
        <w:rPr>
          <w:rFonts w:ascii="Arial MT"/>
          <w:spacing w:val="-2"/>
        </w:rPr>
        <w:t>routes</w:t>
      </w:r>
    </w:p>
    <w:p w:rsidR="00D0059D" w:rsidRDefault="00D0059D" w:rsidP="00D0059D">
      <w:pPr>
        <w:pStyle w:val="BodyText"/>
        <w:ind w:left="40"/>
        <w:rPr>
          <w:rFonts w:ascii="Arial MT"/>
        </w:rPr>
      </w:pPr>
      <w:r>
        <w:rPr>
          <w:rFonts w:ascii="Arial MT"/>
        </w:rPr>
        <w:t>Buildingtsunamievacuation</w:t>
      </w:r>
      <w:r>
        <w:rPr>
          <w:rFonts w:ascii="Arial MT"/>
          <w:spacing w:val="-2"/>
        </w:rPr>
        <w:t>structures</w:t>
      </w:r>
    </w:p>
    <w:p w:rsidR="00D0059D" w:rsidRDefault="00D0059D" w:rsidP="00D0059D">
      <w:pPr>
        <w:pStyle w:val="BodyText"/>
        <w:ind w:left="40"/>
        <w:rPr>
          <w:rFonts w:ascii="Arial MT"/>
        </w:rPr>
      </w:pPr>
      <w:r>
        <w:rPr>
          <w:rFonts w:ascii="Arial MT"/>
        </w:rPr>
        <w:t>Limitingnewdevelopmentintsunamihazard</w:t>
      </w:r>
      <w:r>
        <w:rPr>
          <w:rFonts w:ascii="Arial MT"/>
          <w:spacing w:val="-2"/>
        </w:rPr>
        <w:t>zones</w:t>
      </w:r>
    </w:p>
    <w:p w:rsidR="00D0059D" w:rsidRDefault="00D0059D" w:rsidP="00D0059D">
      <w:pPr>
        <w:pStyle w:val="BodyText"/>
        <w:ind w:left="40" w:right="3819"/>
        <w:rPr>
          <w:rFonts w:ascii="Arial MT"/>
        </w:rPr>
      </w:pPr>
      <w:r>
        <w:rPr>
          <w:rFonts w:ascii="Arial MT"/>
        </w:rPr>
        <w:t>Designing,siting,andbuildingstructurestominimizetsunamidamage Adopting building codes that address tsunamis</w:t>
      </w:r>
    </w:p>
    <w:p w:rsidR="00D0059D" w:rsidRDefault="00D0059D" w:rsidP="00D0059D">
      <w:pPr>
        <w:pStyle w:val="BodyText"/>
        <w:ind w:left="40" w:right="1534"/>
        <w:rPr>
          <w:rFonts w:ascii="Arial MT"/>
        </w:rPr>
      </w:pPr>
      <w:r>
        <w:rPr>
          <w:rFonts w:ascii="Arial MT"/>
        </w:rPr>
        <w:t>Protectingandstrengtheningexistingstructuresandinfrastructurethatifdamagedwould negatively affect response and recovery</w:t>
      </w:r>
    </w:p>
    <w:p w:rsidR="00D0059D" w:rsidRDefault="00D0059D" w:rsidP="00D0059D">
      <w:pPr>
        <w:pStyle w:val="BodyText"/>
        <w:ind w:left="40" w:right="1534"/>
        <w:rPr>
          <w:rFonts w:ascii="Arial MT"/>
        </w:rPr>
      </w:pPr>
      <w:r>
        <w:rPr>
          <w:rFonts w:ascii="Arial MT"/>
        </w:rPr>
        <w:t>Movingimportantcommunityassetsandvulnerablepopulationsoutoftsunamihazardzones Planning for post-tsunami recovery</w:t>
      </w:r>
    </w:p>
    <w:p w:rsidR="00D0059D" w:rsidRDefault="00D0059D" w:rsidP="00D0059D">
      <w:pPr>
        <w:pStyle w:val="BodyText"/>
        <w:rPr>
          <w:rFonts w:ascii="Arial MT"/>
        </w:rPr>
        <w:sectPr w:rsidR="00D0059D">
          <w:pgSz w:w="12240" w:h="15840"/>
          <w:pgMar w:top="1260" w:right="0" w:bottom="960" w:left="720" w:header="727" w:footer="738" w:gutter="0"/>
          <w:cols w:space="720"/>
        </w:sectPr>
      </w:pPr>
    </w:p>
    <w:p w:rsidR="00D0059D" w:rsidRDefault="00D0059D" w:rsidP="00D0059D">
      <w:pPr>
        <w:pStyle w:val="BodyText"/>
        <w:rPr>
          <w:rFonts w:ascii="Arial MT"/>
          <w:sz w:val="28"/>
        </w:rPr>
      </w:pPr>
    </w:p>
    <w:p w:rsidR="00D0059D" w:rsidRDefault="00D0059D" w:rsidP="00D0059D">
      <w:pPr>
        <w:pStyle w:val="BodyText"/>
        <w:spacing w:before="2"/>
        <w:rPr>
          <w:rFonts w:ascii="Arial MT"/>
          <w:sz w:val="28"/>
        </w:rPr>
      </w:pPr>
    </w:p>
    <w:p w:rsidR="00D0059D" w:rsidRDefault="00D0059D" w:rsidP="00D0059D">
      <w:pPr>
        <w:pStyle w:val="Heading9"/>
        <w:numPr>
          <w:ilvl w:val="1"/>
          <w:numId w:val="94"/>
        </w:numPr>
        <w:tabs>
          <w:tab w:val="left" w:pos="664"/>
        </w:tabs>
        <w:ind w:right="1689"/>
        <w:rPr>
          <w:rFonts w:ascii="Trebuchet MS"/>
        </w:rPr>
      </w:pPr>
      <w:r>
        <w:rPr>
          <w:rFonts w:ascii="Trebuchet MS"/>
        </w:rPr>
        <w:t>HousingvulnerabilityrisktablesandusageofvulnerabilityatlasofIndia, Inclusion of vulnerability atlas in Tender documents.</w:t>
      </w:r>
    </w:p>
    <w:p w:rsidR="00D0059D" w:rsidRDefault="00D0059D" w:rsidP="00D0059D">
      <w:pPr>
        <w:spacing w:before="280"/>
        <w:ind w:left="40" w:right="1414"/>
        <w:jc w:val="both"/>
        <w:rPr>
          <w:rFonts w:ascii="Verdana"/>
          <w:sz w:val="21"/>
        </w:rPr>
      </w:pPr>
      <w:r>
        <w:rPr>
          <w:rFonts w:ascii="Verdana"/>
          <w:color w:val="212121"/>
          <w:sz w:val="21"/>
        </w:rPr>
        <w:t>Vulnerability Atlas of India, brought out by BMTPC, is collation of the existing hazard scenario for the entire country and presents the digitized State/UT-wise Hazard Maps with respect to Earthquakes, Winds &amp; Floods for district-wise identification of vulnerable areas. The latest edition contains additional digitized maps for Thunderstorms, Cyclones and Landslides.</w:t>
      </w:r>
    </w:p>
    <w:p w:rsidR="00D0059D" w:rsidRDefault="00D0059D" w:rsidP="00D0059D">
      <w:pPr>
        <w:pStyle w:val="BodyText"/>
        <w:spacing w:before="24"/>
        <w:rPr>
          <w:rFonts w:ascii="Verdana"/>
          <w:sz w:val="21"/>
        </w:rPr>
      </w:pPr>
    </w:p>
    <w:p w:rsidR="00D0059D" w:rsidRDefault="00D0059D" w:rsidP="00D0059D">
      <w:pPr>
        <w:ind w:left="40" w:right="1414"/>
        <w:jc w:val="both"/>
        <w:rPr>
          <w:rFonts w:ascii="Verdana"/>
          <w:sz w:val="21"/>
        </w:rPr>
      </w:pPr>
      <w:r>
        <w:rPr>
          <w:rFonts w:ascii="Verdana"/>
          <w:color w:val="343434"/>
          <w:sz w:val="21"/>
        </w:rPr>
        <w:t xml:space="preserve">The Atlas also presents the district-wise Housing Vulnerability Risk Tables based on wall types and roof types as per 2011 Census Housing data. The Atlas is a useful tool not only for public but also for urban managers, State &amp; National Authorities dealing with disaster mitigation and </w:t>
      </w:r>
      <w:r>
        <w:rPr>
          <w:rFonts w:ascii="Verdana"/>
          <w:color w:val="343434"/>
          <w:spacing w:val="-2"/>
          <w:sz w:val="21"/>
        </w:rPr>
        <w:t>management.</w:t>
      </w:r>
    </w:p>
    <w:p w:rsidR="00D0059D" w:rsidRDefault="00D0059D" w:rsidP="00D0059D">
      <w:pPr>
        <w:pStyle w:val="BodyText"/>
        <w:spacing w:before="25"/>
        <w:rPr>
          <w:rFonts w:ascii="Verdana"/>
          <w:sz w:val="21"/>
        </w:rPr>
      </w:pPr>
    </w:p>
    <w:p w:rsidR="00D0059D" w:rsidRDefault="00D0059D" w:rsidP="00D0059D">
      <w:pPr>
        <w:ind w:left="40" w:right="1412"/>
        <w:jc w:val="both"/>
        <w:rPr>
          <w:rFonts w:ascii="Verdana"/>
          <w:sz w:val="21"/>
        </w:rPr>
      </w:pPr>
      <w:r>
        <w:rPr>
          <w:rFonts w:ascii="Verdana"/>
          <w:color w:val="212121"/>
          <w:sz w:val="21"/>
        </w:rPr>
        <w:t>TheVulnerabilityAtlascreatedbyBuildingMaterialsandtechnologyPromotionCouncil(BMTPC) was updated in 2019. It was released by the Hon. Prime Minister on 2nd March, 2019 at New Delhi. This atlas gives the latest information regarding vulnerability of housing stock to earthquakes,cyclones;floods,landslidesandthunderstorms.TheStateGovernmentshavethe basic mandate for management of disasters and the executive actions are taken at thedistrict levels with the District Collector playing the pivotal role. This Atlas provides some ready information, though at macro-level, for use of the authorities involved in the tasks of disaster mitigation,preparedness and preventiveactions. A glanceat thehazard mapswill bring tothe noticeofthedistrictauthorities,thelocationandpercentareasofthedistrictsmostsusceptible to hazard occurrence, the probable maximum hazard intensities, the type of housing and its vulnerabilityandrisktothehazards.Knowingtheextentoftheproblemoffuturedisasters,the district authorities can formulate development plans for (a) preventive actions like hazard resistantconstruction,retrofittingandupgrading/retrofittingofexistingbuildings,(b)mitigating the intensity and extent of the disasters, (c) early warning system installation and drills for its use, (d) instituting a hierarchical structure for preparedness down to the village level, (e) training of manpower in various tasks in the emergency (f) implementation of land zoning regulationsinfloodplainsandcoastalareas,andbuildingbylawswithdisasterresistantfeatures in various towns and cities, etc. (g) supporting land use zoning and urban planning (h) integration of DRR with development and (i) supporting in locating industries and other development projects.Similarly,variousMinistriescanusethisatlastomakeallthestructures under their jurisdiction disaster resilient, infrastructure constructed and maintained by them hazard resistant and people/economic activities less susceptible. It is urged by the Hon. Prime Ministerthatalltheconstructionandbuildingrelatedtendersmayutilisethisvulnerabilityatlas as a guiding factor, to arrive at the cost which will include Disaster Resilience.</w:t>
      </w:r>
    </w:p>
    <w:p w:rsidR="00D0059D" w:rsidRDefault="00D0059D" w:rsidP="00D0059D">
      <w:pPr>
        <w:rPr>
          <w:sz w:val="32"/>
        </w:rPr>
      </w:pPr>
      <w:bookmarkStart w:id="164" w:name="_GoBack"/>
      <w:bookmarkEnd w:id="164"/>
    </w:p>
    <w:sectPr w:rsidR="00D0059D" w:rsidSect="00F96DF8">
      <w:headerReference w:type="default" r:id="rId259"/>
      <w:footerReference w:type="default" r:id="rId260"/>
      <w:pgSz w:w="11900" w:h="16860"/>
      <w:pgMar w:top="1520" w:right="283" w:bottom="160" w:left="708"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74C6B" w:rsidRDefault="00F74C6B" w:rsidP="00F96DF8">
      <w:r>
        <w:separator/>
      </w:r>
    </w:p>
  </w:endnote>
  <w:endnote w:type="continuationSeparator" w:id="0">
    <w:p w:rsidR="00F74C6B" w:rsidRDefault="00F74C6B" w:rsidP="00F96D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2C7" w:rsidRDefault="00F74C6B">
    <w:pPr>
      <w:pStyle w:val="BodyText"/>
      <w:spacing w:line="14" w:lineRule="auto"/>
      <w:rPr>
        <w:sz w:val="20"/>
      </w:rPr>
    </w:pPr>
    <w:r>
      <w:rPr>
        <w:sz w:val="20"/>
      </w:rPr>
      <w:pict>
        <v:shapetype id="_x0000_t202" coordsize="21600,21600" o:spt="202" path="m,l,21600r21600,l21600,xe">
          <v:stroke joinstyle="miter"/>
          <v:path gradientshapeok="t" o:connecttype="rect"/>
        </v:shapetype>
        <v:shape id="_x0000_s2076" type="#_x0000_t202" style="position:absolute;margin-left:53.75pt;margin-top:756.55pt;width:135.5pt;height:13.05pt;z-index:-17451008;mso-position-horizontal-relative:page;mso-position-vertical-relative:page" filled="f" stroked="f">
          <v:textbox style="mso-next-textbox:#_x0000_s2076" inset="0,0,0,0">
            <w:txbxContent>
              <w:p w:rsidR="003052C7" w:rsidRDefault="003052C7">
                <w:pPr>
                  <w:spacing w:line="245" w:lineRule="exact"/>
                  <w:ind w:left="20"/>
                  <w:rPr>
                    <w:rFonts w:ascii="Calibri"/>
                  </w:rPr>
                </w:pPr>
              </w:p>
            </w:txbxContent>
          </v:textbox>
          <w10:wrap anchorx="page" anchory="page"/>
        </v:shape>
      </w:pict>
    </w:r>
    <w:r>
      <w:rPr>
        <w:sz w:val="20"/>
      </w:rPr>
      <w:pict>
        <v:shape id="_x0000_s2077" type="#_x0000_t202" style="position:absolute;margin-left:314.15pt;margin-top:756.55pt;width:15.55pt;height:13.05pt;z-index:-17449984;mso-position-horizontal-relative:page;mso-position-vertical-relative:page" filled="f" stroked="f">
          <v:textbox style="mso-next-textbox:#_x0000_s2077" inset="0,0,0,0">
            <w:txbxContent>
              <w:p w:rsidR="003052C7" w:rsidRDefault="003052C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3279EA">
                  <w:rPr>
                    <w:rFonts w:ascii="Calibri"/>
                    <w:noProof/>
                    <w:spacing w:val="-5"/>
                  </w:rPr>
                  <w:t>1</w:t>
                </w:r>
                <w:r>
                  <w:rPr>
                    <w:rFonts w:ascii="Calibri"/>
                    <w:spacing w:val="-5"/>
                  </w:rP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6DF8" w:rsidRDefault="00F74C6B">
    <w:pPr>
      <w:pStyle w:val="BodyText"/>
      <w:spacing w:line="14" w:lineRule="auto"/>
      <w:rPr>
        <w:sz w:val="18"/>
      </w:rPr>
    </w:pPr>
    <w:r>
      <w:rPr>
        <w:sz w:val="18"/>
      </w:rPr>
      <w:pict>
        <v:shapetype id="_x0000_t202" coordsize="21600,21600" o:spt="202" path="m,l,21600r21600,l21600,xe">
          <v:stroke joinstyle="miter"/>
          <v:path gradientshapeok="t" o:connecttype="rect"/>
        </v:shapetype>
        <v:shape id="docshape2" o:spid="_x0000_s2060" type="#_x0000_t202" style="position:absolute;margin-left:35.95pt;margin-top:832.55pt;width:18.9pt;height:10.95pt;z-index:-17459712;mso-position-horizontal-relative:page;mso-position-vertical-relative:page" filled="f" stroked="f">
          <v:textbox inset="0,0,0,0">
            <w:txbxContent>
              <w:p w:rsidR="00F96DF8" w:rsidRDefault="00FC1B25">
                <w:pPr>
                  <w:spacing w:before="14"/>
                  <w:ind w:left="20"/>
                  <w:rPr>
                    <w:sz w:val="16"/>
                  </w:rPr>
                </w:pPr>
                <w:r>
                  <w:rPr>
                    <w:spacing w:val="-5"/>
                    <w:sz w:val="16"/>
                  </w:rPr>
                  <w:t>R&amp;B</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6DF8" w:rsidRDefault="00F74C6B">
    <w:pPr>
      <w:pStyle w:val="BodyText"/>
      <w:spacing w:line="14" w:lineRule="auto"/>
      <w:rPr>
        <w:sz w:val="18"/>
      </w:rPr>
    </w:pPr>
    <w:r>
      <w:rPr>
        <w:sz w:val="18"/>
      </w:rPr>
      <w:pict>
        <v:shapetype id="_x0000_t202" coordsize="21600,21600" o:spt="202" path="m,l,21600r21600,l21600,xe">
          <v:stroke joinstyle="miter"/>
          <v:path gradientshapeok="t" o:connecttype="rect"/>
        </v:shapetype>
        <v:shape id="docshape6" o:spid="_x0000_s2058" type="#_x0000_t202" style="position:absolute;margin-left:35.95pt;margin-top:832.55pt;width:18.9pt;height:10.95pt;z-index:-17458688;mso-position-horizontal-relative:page;mso-position-vertical-relative:page" filled="f" stroked="f">
          <v:textbox inset="0,0,0,0">
            <w:txbxContent>
              <w:p w:rsidR="00F96DF8" w:rsidRDefault="00FC1B25">
                <w:pPr>
                  <w:spacing w:before="14"/>
                  <w:ind w:left="20"/>
                  <w:rPr>
                    <w:sz w:val="16"/>
                  </w:rPr>
                </w:pPr>
                <w:r>
                  <w:rPr>
                    <w:spacing w:val="-5"/>
                    <w:sz w:val="16"/>
                  </w:rPr>
                  <w:t>R&amp;B</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6DF8" w:rsidRDefault="00F74C6B">
    <w:pPr>
      <w:pStyle w:val="BodyText"/>
      <w:spacing w:line="14" w:lineRule="auto"/>
      <w:rPr>
        <w:sz w:val="18"/>
      </w:rPr>
    </w:pPr>
    <w:r>
      <w:rPr>
        <w:sz w:val="18"/>
      </w:rPr>
      <w:pict>
        <v:shapetype id="_x0000_t202" coordsize="21600,21600" o:spt="202" path="m,l,21600r21600,l21600,xe">
          <v:stroke joinstyle="miter"/>
          <v:path gradientshapeok="t" o:connecttype="rect"/>
        </v:shapetype>
        <v:shape id="docshape8" o:spid="_x0000_s2056" type="#_x0000_t202" style="position:absolute;margin-left:35.95pt;margin-top:832.55pt;width:18.9pt;height:10.95pt;z-index:-17457664;mso-position-horizontal-relative:page;mso-position-vertical-relative:page" filled="f" stroked="f">
          <v:textbox inset="0,0,0,0">
            <w:txbxContent>
              <w:p w:rsidR="00F96DF8" w:rsidRDefault="00FC1B25">
                <w:pPr>
                  <w:spacing w:before="14"/>
                  <w:ind w:left="20"/>
                  <w:rPr>
                    <w:sz w:val="16"/>
                  </w:rPr>
                </w:pPr>
                <w:r>
                  <w:rPr>
                    <w:spacing w:val="-5"/>
                    <w:sz w:val="16"/>
                  </w:rPr>
                  <w:t>R&amp;B</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6DF8" w:rsidRDefault="00F74C6B">
    <w:pPr>
      <w:pStyle w:val="BodyText"/>
      <w:spacing w:line="14" w:lineRule="auto"/>
      <w:rPr>
        <w:sz w:val="18"/>
      </w:rPr>
    </w:pPr>
    <w:r>
      <w:rPr>
        <w:sz w:val="18"/>
      </w:rPr>
      <w:pict>
        <v:shapetype id="_x0000_t202" coordsize="21600,21600" o:spt="202" path="m,l,21600r21600,l21600,xe">
          <v:stroke joinstyle="miter"/>
          <v:path gradientshapeok="t" o:connecttype="rect"/>
        </v:shapetype>
        <v:shape id="docshape52" o:spid="_x0000_s2054" type="#_x0000_t202" style="position:absolute;margin-left:35.95pt;margin-top:832.55pt;width:18.9pt;height:10.95pt;z-index:-17456640;mso-position-horizontal-relative:page;mso-position-vertical-relative:page" filled="f" stroked="f">
          <v:textbox inset="0,0,0,0">
            <w:txbxContent>
              <w:p w:rsidR="00F96DF8" w:rsidRDefault="00FC1B25">
                <w:pPr>
                  <w:spacing w:before="14"/>
                  <w:ind w:left="20"/>
                  <w:rPr>
                    <w:sz w:val="16"/>
                  </w:rPr>
                </w:pPr>
                <w:r>
                  <w:rPr>
                    <w:spacing w:val="-5"/>
                    <w:sz w:val="16"/>
                  </w:rPr>
                  <w:t>R&amp;B</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6DF8" w:rsidRDefault="00F74C6B">
    <w:pPr>
      <w:pStyle w:val="BodyText"/>
      <w:spacing w:line="14" w:lineRule="auto"/>
      <w:rPr>
        <w:sz w:val="18"/>
      </w:rPr>
    </w:pPr>
    <w:r>
      <w:rPr>
        <w:sz w:val="18"/>
      </w:rPr>
      <w:pict>
        <v:shapetype id="_x0000_t202" coordsize="21600,21600" o:spt="202" path="m,l,21600r21600,l21600,xe">
          <v:stroke joinstyle="miter"/>
          <v:path gradientshapeok="t" o:connecttype="rect"/>
        </v:shapetype>
        <v:shape id="docshape54" o:spid="_x0000_s2052" type="#_x0000_t202" style="position:absolute;margin-left:35.95pt;margin-top:832.55pt;width:18.9pt;height:10.95pt;z-index:-17455616;mso-position-horizontal-relative:page;mso-position-vertical-relative:page" filled="f" stroked="f">
          <v:textbox inset="0,0,0,0">
            <w:txbxContent>
              <w:p w:rsidR="00F96DF8" w:rsidRDefault="00FC1B25">
                <w:pPr>
                  <w:spacing w:before="14"/>
                  <w:ind w:left="20"/>
                  <w:rPr>
                    <w:sz w:val="16"/>
                  </w:rPr>
                </w:pPr>
                <w:r>
                  <w:rPr>
                    <w:spacing w:val="-5"/>
                    <w:sz w:val="16"/>
                  </w:rPr>
                  <w:t>R&amp;B</w:t>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6DF8" w:rsidRDefault="00F74C6B">
    <w:pPr>
      <w:pStyle w:val="BodyText"/>
      <w:spacing w:line="14" w:lineRule="auto"/>
      <w:rPr>
        <w:sz w:val="18"/>
      </w:rPr>
    </w:pPr>
    <w:r>
      <w:rPr>
        <w:sz w:val="18"/>
      </w:rPr>
      <w:pict>
        <v:shapetype id="_x0000_t202" coordsize="21600,21600" o:spt="202" path="m,l,21600r21600,l21600,xe">
          <v:stroke joinstyle="miter"/>
          <v:path gradientshapeok="t" o:connecttype="rect"/>
        </v:shapetype>
        <v:shape id="docshape101" o:spid="_x0000_s2050" type="#_x0000_t202" style="position:absolute;margin-left:35.95pt;margin-top:832.55pt;width:18.9pt;height:10.95pt;z-index:-17454592;mso-position-horizontal-relative:page;mso-position-vertical-relative:page" filled="f" stroked="f">
          <v:textbox inset="0,0,0,0">
            <w:txbxContent>
              <w:p w:rsidR="00F96DF8" w:rsidRDefault="00FC1B25">
                <w:pPr>
                  <w:spacing w:before="14"/>
                  <w:ind w:left="20"/>
                  <w:rPr>
                    <w:sz w:val="16"/>
                  </w:rPr>
                </w:pPr>
                <w:r>
                  <w:rPr>
                    <w:spacing w:val="-5"/>
                    <w:sz w:val="16"/>
                  </w:rPr>
                  <w:t>R&amp;B</w:t>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0059D" w:rsidRDefault="00D0059D">
    <w:pPr>
      <w:pStyle w:val="BodyText"/>
      <w:spacing w:line="14" w:lineRule="auto"/>
      <w:rPr>
        <w:sz w:val="20"/>
      </w:rPr>
    </w:pPr>
    <w:r>
      <w:rPr>
        <w:sz w:val="20"/>
      </w:rPr>
      <w:pict>
        <v:shapetype id="_x0000_t202" coordsize="21600,21600" o:spt="202" path="m,l,21600r21600,l21600,xe">
          <v:stroke joinstyle="miter"/>
          <v:path gradientshapeok="t" o:connecttype="rect"/>
        </v:shapetype>
        <v:shape id="_x0000_s2094" type="#_x0000_t202" style="position:absolute;margin-left:37.05pt;margin-top:742.75pt;width:130.95pt;height:14.35pt;z-index:-17446912;mso-position-horizontal-relative:page;mso-position-vertical-relative:page" filled="f" stroked="f">
          <v:textbox inset="0,0,0,0">
            <w:txbxContent>
              <w:p w:rsidR="00D0059D" w:rsidRDefault="00D0059D">
                <w:pPr>
                  <w:spacing w:before="13"/>
                  <w:ind w:left="20"/>
                  <w:rPr>
                    <w:rFonts w:ascii="Arial MT"/>
                  </w:rPr>
                </w:pPr>
                <w:r>
                  <w:rPr>
                    <w:rFonts w:ascii="Arial MT"/>
                  </w:rPr>
                  <w:t>Construction</w:t>
                </w:r>
                <w:r>
                  <w:rPr>
                    <w:rFonts w:ascii="Arial MT"/>
                    <w:spacing w:val="-2"/>
                  </w:rPr>
                  <w:t>Management</w:t>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6DF8" w:rsidRDefault="00F74C6B">
    <w:pPr>
      <w:pStyle w:val="BodyText"/>
      <w:spacing w:line="14" w:lineRule="auto"/>
      <w:rPr>
        <w:sz w:val="18"/>
      </w:rPr>
    </w:pPr>
    <w:r>
      <w:rPr>
        <w:sz w:val="18"/>
      </w:rPr>
      <w:pict>
        <v:shapetype id="_x0000_t202" coordsize="21600,21600" o:spt="202" path="m,l,21600r21600,l21600,xe">
          <v:stroke joinstyle="miter"/>
          <v:path gradientshapeok="t" o:connecttype="rect"/>
        </v:shapetype>
        <v:shape id="docshape111" o:spid="_x0000_s2049" type="#_x0000_t202" style="position:absolute;margin-left:35.95pt;margin-top:832.55pt;width:18.9pt;height:10.95pt;z-index:-17454080;mso-position-horizontal-relative:page;mso-position-vertical-relative:page" filled="f" stroked="f">
          <v:textbox inset="0,0,0,0">
            <w:txbxContent>
              <w:p w:rsidR="00F96DF8" w:rsidRDefault="00FC1B25">
                <w:pPr>
                  <w:spacing w:before="14"/>
                  <w:ind w:left="20"/>
                  <w:rPr>
                    <w:sz w:val="16"/>
                  </w:rPr>
                </w:pPr>
                <w:r>
                  <w:rPr>
                    <w:spacing w:val="-5"/>
                    <w:sz w:val="16"/>
                  </w:rPr>
                  <w:t>R&amp;B</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74C6B" w:rsidRDefault="00F74C6B" w:rsidP="00F96DF8">
      <w:r>
        <w:separator/>
      </w:r>
    </w:p>
  </w:footnote>
  <w:footnote w:type="continuationSeparator" w:id="0">
    <w:p w:rsidR="00F74C6B" w:rsidRDefault="00F74C6B" w:rsidP="00F96D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2C7" w:rsidRDefault="00F74C6B">
    <w:pPr>
      <w:pStyle w:val="BodyText"/>
      <w:spacing w:line="14" w:lineRule="auto"/>
      <w:rPr>
        <w:sz w:val="20"/>
      </w:rPr>
    </w:pPr>
    <w:r>
      <w:rPr>
        <w:sz w:val="20"/>
      </w:rPr>
      <w:pict>
        <v:shapetype id="_x0000_t202" coordsize="21600,21600" o:spt="202" path="m,l,21600r21600,l21600,xe">
          <v:stroke joinstyle="miter"/>
          <v:path gradientshapeok="t" o:connecttype="rect"/>
        </v:shapetype>
        <v:shape id="_x0000_s2075" type="#_x0000_t202" style="position:absolute;margin-left:424.2pt;margin-top:37.3pt;width:83.5pt;height:13.05pt;z-index:-17452032;mso-position-horizontal-relative:page;mso-position-vertical-relative:page" filled="f" stroked="f">
          <v:textbox style="mso-next-textbox:#_x0000_s2075" inset="0,0,0,0">
            <w:txbxContent>
              <w:p w:rsidR="003052C7" w:rsidRDefault="003052C7">
                <w:pPr>
                  <w:spacing w:line="245" w:lineRule="exact"/>
                  <w:ind w:left="20"/>
                  <w:rPr>
                    <w:rFonts w:ascii="Calibri"/>
                  </w:rPr>
                </w:pP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6DF8" w:rsidRDefault="00F74C6B">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1" o:spid="_x0000_s2061" type="#_x0000_t202" style="position:absolute;margin-left:350.2pt;margin-top:30.85pt;width:53.75pt;height:10.95pt;z-index:-17460224;mso-position-horizontal-relative:page;mso-position-vertical-relative:page" filled="f" stroked="f">
          <v:textbox inset="0,0,0,0">
            <w:txbxContent>
              <w:p w:rsidR="00F96DF8" w:rsidRDefault="00F96DF8">
                <w:pPr>
                  <w:spacing w:before="14"/>
                  <w:ind w:left="20"/>
                  <w:rPr>
                    <w:sz w:val="16"/>
                  </w:rPr>
                </w:pP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6DF8" w:rsidRDefault="00F74C6B">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5" o:spid="_x0000_s2059" type="#_x0000_t202" style="position:absolute;margin-left:540.2pt;margin-top:36.55pt;width:14.25pt;height:14.35pt;z-index:-17459200;mso-position-horizontal-relative:page;mso-position-vertical-relative:page" filled="f" stroked="f">
          <v:textbox inset="0,0,0,0">
            <w:txbxContent>
              <w:p w:rsidR="00F96DF8" w:rsidRDefault="00FC1B25">
                <w:pPr>
                  <w:pStyle w:val="BodyText"/>
                  <w:spacing w:before="13"/>
                  <w:ind w:left="20"/>
                  <w:rPr>
                    <w:rFonts w:ascii="Arial MT"/>
                  </w:rPr>
                </w:pPr>
                <w:r>
                  <w:rPr>
                    <w:rFonts w:ascii="Arial MT"/>
                    <w:spacing w:val="-5"/>
                  </w:rPr>
                  <w:t>20</w:t>
                </w:r>
              </w:p>
            </w:txbxContent>
          </v:textbox>
          <w10:wrap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6DF8" w:rsidRDefault="00F74C6B">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7" o:spid="_x0000_s2057" type="#_x0000_t202" style="position:absolute;margin-left:538.2pt;margin-top:36.55pt;width:19.25pt;height:14.35pt;z-index:-17458176;mso-position-horizontal-relative:page;mso-position-vertical-relative:page" filled="f" stroked="f">
          <v:textbox inset="0,0,0,0">
            <w:txbxContent>
              <w:p w:rsidR="00F96DF8" w:rsidRDefault="001F44C2">
                <w:pPr>
                  <w:pStyle w:val="BodyText"/>
                  <w:spacing w:before="13"/>
                  <w:ind w:left="60"/>
                  <w:rPr>
                    <w:rFonts w:ascii="Arial MT"/>
                  </w:rPr>
                </w:pPr>
                <w:r>
                  <w:rPr>
                    <w:rFonts w:ascii="Arial MT"/>
                    <w:spacing w:val="-5"/>
                  </w:rPr>
                  <w:fldChar w:fldCharType="begin"/>
                </w:r>
                <w:r w:rsidR="00FC1B25">
                  <w:rPr>
                    <w:rFonts w:ascii="Arial MT"/>
                    <w:spacing w:val="-5"/>
                  </w:rPr>
                  <w:instrText xml:space="preserve"> PAGE </w:instrText>
                </w:r>
                <w:r>
                  <w:rPr>
                    <w:rFonts w:ascii="Arial MT"/>
                    <w:spacing w:val="-5"/>
                  </w:rPr>
                  <w:fldChar w:fldCharType="separate"/>
                </w:r>
                <w:r w:rsidR="00632248">
                  <w:rPr>
                    <w:rFonts w:ascii="Arial MT"/>
                    <w:noProof/>
                    <w:spacing w:val="-5"/>
                  </w:rPr>
                  <w:t>59</w:t>
                </w:r>
                <w:r>
                  <w:rPr>
                    <w:rFonts w:ascii="Arial MT"/>
                    <w:spacing w:val="-5"/>
                  </w:rPr>
                  <w:fldChar w:fldCharType="end"/>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6DF8" w:rsidRDefault="00F74C6B">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51" o:spid="_x0000_s2055" type="#_x0000_t202" style="position:absolute;margin-left:540.2pt;margin-top:36.55pt;width:14.25pt;height:14.35pt;z-index:-17457152;mso-position-horizontal-relative:page;mso-position-vertical-relative:page" filled="f" stroked="f">
          <v:textbox inset="0,0,0,0">
            <w:txbxContent>
              <w:p w:rsidR="00F96DF8" w:rsidRDefault="00FC1B25">
                <w:pPr>
                  <w:pStyle w:val="BodyText"/>
                  <w:spacing w:before="13"/>
                  <w:ind w:left="20"/>
                  <w:rPr>
                    <w:rFonts w:ascii="Arial MT"/>
                  </w:rPr>
                </w:pPr>
                <w:r>
                  <w:rPr>
                    <w:rFonts w:ascii="Arial MT"/>
                    <w:spacing w:val="-5"/>
                  </w:rPr>
                  <w:t>60</w:t>
                </w: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6DF8" w:rsidRDefault="00F74C6B">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53" o:spid="_x0000_s2053" type="#_x0000_t202" style="position:absolute;margin-left:538.2pt;margin-top:36.55pt;width:19.25pt;height:14.35pt;z-index:-17456128;mso-position-horizontal-relative:page;mso-position-vertical-relative:page" filled="f" stroked="f">
          <v:textbox inset="0,0,0,0">
            <w:txbxContent>
              <w:p w:rsidR="00F96DF8" w:rsidRDefault="001F44C2">
                <w:pPr>
                  <w:pStyle w:val="BodyText"/>
                  <w:spacing w:before="13"/>
                  <w:ind w:left="60"/>
                  <w:rPr>
                    <w:rFonts w:ascii="Arial MT"/>
                  </w:rPr>
                </w:pPr>
                <w:r>
                  <w:rPr>
                    <w:rFonts w:ascii="Arial MT"/>
                    <w:spacing w:val="-5"/>
                  </w:rPr>
                  <w:fldChar w:fldCharType="begin"/>
                </w:r>
                <w:r w:rsidR="00FC1B25">
                  <w:rPr>
                    <w:rFonts w:ascii="Arial MT"/>
                    <w:spacing w:val="-5"/>
                  </w:rPr>
                  <w:instrText xml:space="preserve"> PAGE </w:instrText>
                </w:r>
                <w:r>
                  <w:rPr>
                    <w:rFonts w:ascii="Arial MT"/>
                    <w:spacing w:val="-5"/>
                  </w:rPr>
                  <w:fldChar w:fldCharType="separate"/>
                </w:r>
                <w:r w:rsidR="00632248">
                  <w:rPr>
                    <w:rFonts w:ascii="Arial MT"/>
                    <w:noProof/>
                    <w:spacing w:val="-5"/>
                  </w:rPr>
                  <w:t>76</w:t>
                </w:r>
                <w:r>
                  <w:rPr>
                    <w:rFonts w:ascii="Arial MT"/>
                    <w:spacing w:val="-5"/>
                  </w:rPr>
                  <w:fldChar w:fldCharType="end"/>
                </w:r>
              </w:p>
            </w:txbxContent>
          </v:textbox>
          <w10:wrap anchorx="page" anchory="page"/>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6DF8" w:rsidRDefault="00F74C6B">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100" o:spid="_x0000_s2051" type="#_x0000_t202" style="position:absolute;margin-left:538.2pt;margin-top:36.55pt;width:19.25pt;height:14.35pt;z-index:-17455104;mso-position-horizontal-relative:page;mso-position-vertical-relative:page" filled="f" stroked="f">
          <v:textbox inset="0,0,0,0">
            <w:txbxContent>
              <w:p w:rsidR="00F96DF8" w:rsidRDefault="001F44C2">
                <w:pPr>
                  <w:pStyle w:val="BodyText"/>
                  <w:spacing w:before="13"/>
                  <w:ind w:left="60"/>
                  <w:rPr>
                    <w:rFonts w:ascii="Arial MT"/>
                  </w:rPr>
                </w:pPr>
                <w:r>
                  <w:rPr>
                    <w:rFonts w:ascii="Arial MT"/>
                    <w:spacing w:val="-5"/>
                  </w:rPr>
                  <w:fldChar w:fldCharType="begin"/>
                </w:r>
                <w:r w:rsidR="00FC1B25">
                  <w:rPr>
                    <w:rFonts w:ascii="Arial MT"/>
                    <w:spacing w:val="-5"/>
                  </w:rPr>
                  <w:instrText xml:space="preserve"> PAGE </w:instrText>
                </w:r>
                <w:r>
                  <w:rPr>
                    <w:rFonts w:ascii="Arial MT"/>
                    <w:spacing w:val="-5"/>
                  </w:rPr>
                  <w:fldChar w:fldCharType="separate"/>
                </w:r>
                <w:r w:rsidR="00632248">
                  <w:rPr>
                    <w:rFonts w:ascii="Arial MT"/>
                    <w:noProof/>
                    <w:spacing w:val="-5"/>
                  </w:rPr>
                  <w:t>90</w:t>
                </w:r>
                <w:r>
                  <w:rPr>
                    <w:rFonts w:ascii="Arial MT"/>
                    <w:spacing w:val="-5"/>
                  </w:rPr>
                  <w:fldChar w:fldCharType="end"/>
                </w:r>
              </w:p>
            </w:txbxContent>
          </v:textbox>
          <w10:wrap anchorx="page" anchory="page"/>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0059D" w:rsidRDefault="00D0059D">
    <w:pPr>
      <w:pStyle w:val="BodyText"/>
      <w:spacing w:line="14" w:lineRule="auto"/>
      <w:rPr>
        <w:sz w:val="20"/>
      </w:rPr>
    </w:pPr>
    <w:r>
      <w:rPr>
        <w:sz w:val="20"/>
      </w:rPr>
      <w:pict>
        <v:shapetype id="_x0000_t202" coordsize="21600,21600" o:spt="202" path="m,l,21600r21600,l21600,xe">
          <v:stroke joinstyle="miter"/>
          <v:path gradientshapeok="t" o:connecttype="rect"/>
        </v:shapetype>
        <v:shape id="_x0000_s2093" type="#_x0000_t202" style="position:absolute;margin-left:442.05pt;margin-top:35.35pt;width:111.35pt;height:14.35pt;z-index:-17447936;mso-position-horizontal-relative:page;mso-position-vertical-relative:page" filled="f" stroked="f">
          <v:textbox inset="0,0,0,0">
            <w:txbxContent>
              <w:p w:rsidR="00D0059D" w:rsidRPr="000254AA" w:rsidRDefault="00D0059D" w:rsidP="000254AA"/>
            </w:txbxContent>
          </v:textbox>
          <w10:wrap anchorx="page" anchory="page"/>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6DF8" w:rsidRDefault="00F96DF8">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F4CB0"/>
    <w:multiLevelType w:val="hybridMultilevel"/>
    <w:tmpl w:val="8EAA87CE"/>
    <w:lvl w:ilvl="0" w:tplc="5AD07664">
      <w:start w:val="1"/>
      <w:numFmt w:val="decimal"/>
      <w:lvlText w:val="%1."/>
      <w:lvlJc w:val="left"/>
      <w:pPr>
        <w:ind w:left="1452"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plc="39F28752">
      <w:numFmt w:val="bullet"/>
      <w:lvlText w:val="•"/>
      <w:lvlJc w:val="left"/>
      <w:pPr>
        <w:ind w:left="2404" w:hanging="360"/>
      </w:pPr>
      <w:rPr>
        <w:rFonts w:hint="default"/>
        <w:lang w:val="en-US" w:eastAsia="en-US" w:bidi="ar-SA"/>
      </w:rPr>
    </w:lvl>
    <w:lvl w:ilvl="2" w:tplc="BF9C5038">
      <w:numFmt w:val="bullet"/>
      <w:lvlText w:val="•"/>
      <w:lvlJc w:val="left"/>
      <w:pPr>
        <w:ind w:left="3349" w:hanging="360"/>
      </w:pPr>
      <w:rPr>
        <w:rFonts w:hint="default"/>
        <w:lang w:val="en-US" w:eastAsia="en-US" w:bidi="ar-SA"/>
      </w:rPr>
    </w:lvl>
    <w:lvl w:ilvl="3" w:tplc="C944C482">
      <w:numFmt w:val="bullet"/>
      <w:lvlText w:val="•"/>
      <w:lvlJc w:val="left"/>
      <w:pPr>
        <w:ind w:left="4294" w:hanging="360"/>
      </w:pPr>
      <w:rPr>
        <w:rFonts w:hint="default"/>
        <w:lang w:val="en-US" w:eastAsia="en-US" w:bidi="ar-SA"/>
      </w:rPr>
    </w:lvl>
    <w:lvl w:ilvl="4" w:tplc="37181284">
      <w:numFmt w:val="bullet"/>
      <w:lvlText w:val="•"/>
      <w:lvlJc w:val="left"/>
      <w:pPr>
        <w:ind w:left="5239" w:hanging="360"/>
      </w:pPr>
      <w:rPr>
        <w:rFonts w:hint="default"/>
        <w:lang w:val="en-US" w:eastAsia="en-US" w:bidi="ar-SA"/>
      </w:rPr>
    </w:lvl>
    <w:lvl w:ilvl="5" w:tplc="D1BCBE2A">
      <w:numFmt w:val="bullet"/>
      <w:lvlText w:val="•"/>
      <w:lvlJc w:val="left"/>
      <w:pPr>
        <w:ind w:left="6184" w:hanging="360"/>
      </w:pPr>
      <w:rPr>
        <w:rFonts w:hint="default"/>
        <w:lang w:val="en-US" w:eastAsia="en-US" w:bidi="ar-SA"/>
      </w:rPr>
    </w:lvl>
    <w:lvl w:ilvl="6" w:tplc="E7F443C0">
      <w:numFmt w:val="bullet"/>
      <w:lvlText w:val="•"/>
      <w:lvlJc w:val="left"/>
      <w:pPr>
        <w:ind w:left="7128" w:hanging="360"/>
      </w:pPr>
      <w:rPr>
        <w:rFonts w:hint="default"/>
        <w:lang w:val="en-US" w:eastAsia="en-US" w:bidi="ar-SA"/>
      </w:rPr>
    </w:lvl>
    <w:lvl w:ilvl="7" w:tplc="95C2D19E">
      <w:numFmt w:val="bullet"/>
      <w:lvlText w:val="•"/>
      <w:lvlJc w:val="left"/>
      <w:pPr>
        <w:ind w:left="8073" w:hanging="360"/>
      </w:pPr>
      <w:rPr>
        <w:rFonts w:hint="default"/>
        <w:lang w:val="en-US" w:eastAsia="en-US" w:bidi="ar-SA"/>
      </w:rPr>
    </w:lvl>
    <w:lvl w:ilvl="8" w:tplc="37F4DB20">
      <w:numFmt w:val="bullet"/>
      <w:lvlText w:val="•"/>
      <w:lvlJc w:val="left"/>
      <w:pPr>
        <w:ind w:left="9018" w:hanging="360"/>
      </w:pPr>
      <w:rPr>
        <w:rFonts w:hint="default"/>
        <w:lang w:val="en-US" w:eastAsia="en-US" w:bidi="ar-SA"/>
      </w:rPr>
    </w:lvl>
  </w:abstractNum>
  <w:abstractNum w:abstractNumId="1" w15:restartNumberingAfterBreak="0">
    <w:nsid w:val="00446104"/>
    <w:multiLevelType w:val="hybridMultilevel"/>
    <w:tmpl w:val="50740304"/>
    <w:lvl w:ilvl="0" w:tplc="2C4268F2">
      <w:start w:val="1"/>
      <w:numFmt w:val="decimal"/>
      <w:lvlText w:val="%1."/>
      <w:lvlJc w:val="left"/>
      <w:pPr>
        <w:ind w:left="145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887A11CC">
      <w:start w:val="1"/>
      <w:numFmt w:val="lowerLetter"/>
      <w:lvlText w:val="%2."/>
      <w:lvlJc w:val="left"/>
      <w:pPr>
        <w:ind w:left="1999" w:hanging="365"/>
      </w:pPr>
      <w:rPr>
        <w:rFonts w:ascii="Times New Roman" w:eastAsia="Times New Roman" w:hAnsi="Times New Roman" w:cs="Times New Roman" w:hint="default"/>
        <w:b w:val="0"/>
        <w:bCs w:val="0"/>
        <w:i w:val="0"/>
        <w:iCs w:val="0"/>
        <w:spacing w:val="0"/>
        <w:w w:val="100"/>
        <w:sz w:val="22"/>
        <w:szCs w:val="22"/>
        <w:lang w:val="en-US" w:eastAsia="en-US" w:bidi="ar-SA"/>
      </w:rPr>
    </w:lvl>
    <w:lvl w:ilvl="2" w:tplc="17907612">
      <w:numFmt w:val="bullet"/>
      <w:lvlText w:val="•"/>
      <w:lvlJc w:val="left"/>
      <w:pPr>
        <w:ind w:left="2989" w:hanging="365"/>
      </w:pPr>
      <w:rPr>
        <w:rFonts w:hint="default"/>
        <w:lang w:val="en-US" w:eastAsia="en-US" w:bidi="ar-SA"/>
      </w:rPr>
    </w:lvl>
    <w:lvl w:ilvl="3" w:tplc="11368EA4">
      <w:numFmt w:val="bullet"/>
      <w:lvlText w:val="•"/>
      <w:lvlJc w:val="left"/>
      <w:pPr>
        <w:ind w:left="3979" w:hanging="365"/>
      </w:pPr>
      <w:rPr>
        <w:rFonts w:hint="default"/>
        <w:lang w:val="en-US" w:eastAsia="en-US" w:bidi="ar-SA"/>
      </w:rPr>
    </w:lvl>
    <w:lvl w:ilvl="4" w:tplc="92A44142">
      <w:numFmt w:val="bullet"/>
      <w:lvlText w:val="•"/>
      <w:lvlJc w:val="left"/>
      <w:pPr>
        <w:ind w:left="4969" w:hanging="365"/>
      </w:pPr>
      <w:rPr>
        <w:rFonts w:hint="default"/>
        <w:lang w:val="en-US" w:eastAsia="en-US" w:bidi="ar-SA"/>
      </w:rPr>
    </w:lvl>
    <w:lvl w:ilvl="5" w:tplc="D256BE94">
      <w:numFmt w:val="bullet"/>
      <w:lvlText w:val="•"/>
      <w:lvlJc w:val="left"/>
      <w:pPr>
        <w:ind w:left="5959" w:hanging="365"/>
      </w:pPr>
      <w:rPr>
        <w:rFonts w:hint="default"/>
        <w:lang w:val="en-US" w:eastAsia="en-US" w:bidi="ar-SA"/>
      </w:rPr>
    </w:lvl>
    <w:lvl w:ilvl="6" w:tplc="C4FC8516">
      <w:numFmt w:val="bullet"/>
      <w:lvlText w:val="•"/>
      <w:lvlJc w:val="left"/>
      <w:pPr>
        <w:ind w:left="6949" w:hanging="365"/>
      </w:pPr>
      <w:rPr>
        <w:rFonts w:hint="default"/>
        <w:lang w:val="en-US" w:eastAsia="en-US" w:bidi="ar-SA"/>
      </w:rPr>
    </w:lvl>
    <w:lvl w:ilvl="7" w:tplc="0BAC21FC">
      <w:numFmt w:val="bullet"/>
      <w:lvlText w:val="•"/>
      <w:lvlJc w:val="left"/>
      <w:pPr>
        <w:ind w:left="7938" w:hanging="365"/>
      </w:pPr>
      <w:rPr>
        <w:rFonts w:hint="default"/>
        <w:lang w:val="en-US" w:eastAsia="en-US" w:bidi="ar-SA"/>
      </w:rPr>
    </w:lvl>
    <w:lvl w:ilvl="8" w:tplc="07383690">
      <w:numFmt w:val="bullet"/>
      <w:lvlText w:val="•"/>
      <w:lvlJc w:val="left"/>
      <w:pPr>
        <w:ind w:left="8928" w:hanging="365"/>
      </w:pPr>
      <w:rPr>
        <w:rFonts w:hint="default"/>
        <w:lang w:val="en-US" w:eastAsia="en-US" w:bidi="ar-SA"/>
      </w:rPr>
    </w:lvl>
  </w:abstractNum>
  <w:abstractNum w:abstractNumId="2" w15:restartNumberingAfterBreak="0">
    <w:nsid w:val="01AE0E6A"/>
    <w:multiLevelType w:val="hybridMultilevel"/>
    <w:tmpl w:val="386864C2"/>
    <w:lvl w:ilvl="0" w:tplc="D56409EE">
      <w:start w:val="1"/>
      <w:numFmt w:val="lowerLetter"/>
      <w:lvlText w:val="(%1)"/>
      <w:lvlJc w:val="left"/>
      <w:pPr>
        <w:ind w:left="811" w:hanging="279"/>
      </w:pPr>
      <w:rPr>
        <w:rFonts w:ascii="Trebuchet MS" w:eastAsia="Trebuchet MS" w:hAnsi="Trebuchet MS" w:cs="Trebuchet MS" w:hint="default"/>
        <w:b w:val="0"/>
        <w:bCs w:val="0"/>
        <w:i/>
        <w:iCs/>
        <w:spacing w:val="-4"/>
        <w:w w:val="83"/>
        <w:sz w:val="22"/>
        <w:szCs w:val="22"/>
        <w:lang w:val="en-US" w:eastAsia="en-US" w:bidi="ar-SA"/>
      </w:rPr>
    </w:lvl>
    <w:lvl w:ilvl="1" w:tplc="4CA0EFAC">
      <w:numFmt w:val="bullet"/>
      <w:lvlText w:val="•"/>
      <w:lvlJc w:val="left"/>
      <w:pPr>
        <w:ind w:left="1890" w:hanging="279"/>
      </w:pPr>
      <w:rPr>
        <w:rFonts w:hint="default"/>
        <w:lang w:val="en-US" w:eastAsia="en-US" w:bidi="ar-SA"/>
      </w:rPr>
    </w:lvl>
    <w:lvl w:ilvl="2" w:tplc="497A2280">
      <w:numFmt w:val="bullet"/>
      <w:lvlText w:val="•"/>
      <w:lvlJc w:val="left"/>
      <w:pPr>
        <w:ind w:left="2960" w:hanging="279"/>
      </w:pPr>
      <w:rPr>
        <w:rFonts w:hint="default"/>
        <w:lang w:val="en-US" w:eastAsia="en-US" w:bidi="ar-SA"/>
      </w:rPr>
    </w:lvl>
    <w:lvl w:ilvl="3" w:tplc="DFF8F154">
      <w:numFmt w:val="bullet"/>
      <w:lvlText w:val="•"/>
      <w:lvlJc w:val="left"/>
      <w:pPr>
        <w:ind w:left="4030" w:hanging="279"/>
      </w:pPr>
      <w:rPr>
        <w:rFonts w:hint="default"/>
        <w:lang w:val="en-US" w:eastAsia="en-US" w:bidi="ar-SA"/>
      </w:rPr>
    </w:lvl>
    <w:lvl w:ilvl="4" w:tplc="BE74EFB4">
      <w:numFmt w:val="bullet"/>
      <w:lvlText w:val="•"/>
      <w:lvlJc w:val="left"/>
      <w:pPr>
        <w:ind w:left="5100" w:hanging="279"/>
      </w:pPr>
      <w:rPr>
        <w:rFonts w:hint="default"/>
        <w:lang w:val="en-US" w:eastAsia="en-US" w:bidi="ar-SA"/>
      </w:rPr>
    </w:lvl>
    <w:lvl w:ilvl="5" w:tplc="7DEE7A1C">
      <w:numFmt w:val="bullet"/>
      <w:lvlText w:val="•"/>
      <w:lvlJc w:val="left"/>
      <w:pPr>
        <w:ind w:left="6170" w:hanging="279"/>
      </w:pPr>
      <w:rPr>
        <w:rFonts w:hint="default"/>
        <w:lang w:val="en-US" w:eastAsia="en-US" w:bidi="ar-SA"/>
      </w:rPr>
    </w:lvl>
    <w:lvl w:ilvl="6" w:tplc="14020114">
      <w:numFmt w:val="bullet"/>
      <w:lvlText w:val="•"/>
      <w:lvlJc w:val="left"/>
      <w:pPr>
        <w:ind w:left="7240" w:hanging="279"/>
      </w:pPr>
      <w:rPr>
        <w:rFonts w:hint="default"/>
        <w:lang w:val="en-US" w:eastAsia="en-US" w:bidi="ar-SA"/>
      </w:rPr>
    </w:lvl>
    <w:lvl w:ilvl="7" w:tplc="C3DC899C">
      <w:numFmt w:val="bullet"/>
      <w:lvlText w:val="•"/>
      <w:lvlJc w:val="left"/>
      <w:pPr>
        <w:ind w:left="8310" w:hanging="279"/>
      </w:pPr>
      <w:rPr>
        <w:rFonts w:hint="default"/>
        <w:lang w:val="en-US" w:eastAsia="en-US" w:bidi="ar-SA"/>
      </w:rPr>
    </w:lvl>
    <w:lvl w:ilvl="8" w:tplc="C1685C52">
      <w:numFmt w:val="bullet"/>
      <w:lvlText w:val="•"/>
      <w:lvlJc w:val="left"/>
      <w:pPr>
        <w:ind w:left="9380" w:hanging="279"/>
      </w:pPr>
      <w:rPr>
        <w:rFonts w:hint="default"/>
        <w:lang w:val="en-US" w:eastAsia="en-US" w:bidi="ar-SA"/>
      </w:rPr>
    </w:lvl>
  </w:abstractNum>
  <w:abstractNum w:abstractNumId="3" w15:restartNumberingAfterBreak="0">
    <w:nsid w:val="01B40013"/>
    <w:multiLevelType w:val="hybridMultilevel"/>
    <w:tmpl w:val="273A2DCA"/>
    <w:lvl w:ilvl="0" w:tplc="E8C210DA">
      <w:start w:val="1"/>
      <w:numFmt w:val="lowerRoman"/>
      <w:lvlText w:val="%1."/>
      <w:lvlJc w:val="left"/>
      <w:pPr>
        <w:ind w:left="40" w:hanging="187"/>
      </w:pPr>
      <w:rPr>
        <w:rFonts w:ascii="Cambria" w:eastAsia="Cambria" w:hAnsi="Cambria" w:cs="Cambria" w:hint="default"/>
        <w:b w:val="0"/>
        <w:bCs w:val="0"/>
        <w:i w:val="0"/>
        <w:iCs w:val="0"/>
        <w:spacing w:val="0"/>
        <w:w w:val="99"/>
        <w:sz w:val="24"/>
        <w:szCs w:val="24"/>
        <w:lang w:val="en-US" w:eastAsia="en-US" w:bidi="ar-SA"/>
      </w:rPr>
    </w:lvl>
    <w:lvl w:ilvl="1" w:tplc="F11C682E">
      <w:numFmt w:val="bullet"/>
      <w:lvlText w:val="•"/>
      <w:lvlJc w:val="left"/>
      <w:pPr>
        <w:ind w:left="1188" w:hanging="187"/>
      </w:pPr>
      <w:rPr>
        <w:rFonts w:hint="default"/>
        <w:lang w:val="en-US" w:eastAsia="en-US" w:bidi="ar-SA"/>
      </w:rPr>
    </w:lvl>
    <w:lvl w:ilvl="2" w:tplc="23E2F812">
      <w:numFmt w:val="bullet"/>
      <w:lvlText w:val="•"/>
      <w:lvlJc w:val="left"/>
      <w:pPr>
        <w:ind w:left="2336" w:hanging="187"/>
      </w:pPr>
      <w:rPr>
        <w:rFonts w:hint="default"/>
        <w:lang w:val="en-US" w:eastAsia="en-US" w:bidi="ar-SA"/>
      </w:rPr>
    </w:lvl>
    <w:lvl w:ilvl="3" w:tplc="637C1850">
      <w:numFmt w:val="bullet"/>
      <w:lvlText w:val="•"/>
      <w:lvlJc w:val="left"/>
      <w:pPr>
        <w:ind w:left="3484" w:hanging="187"/>
      </w:pPr>
      <w:rPr>
        <w:rFonts w:hint="default"/>
        <w:lang w:val="en-US" w:eastAsia="en-US" w:bidi="ar-SA"/>
      </w:rPr>
    </w:lvl>
    <w:lvl w:ilvl="4" w:tplc="1BA846D0">
      <w:numFmt w:val="bullet"/>
      <w:lvlText w:val="•"/>
      <w:lvlJc w:val="left"/>
      <w:pPr>
        <w:ind w:left="4632" w:hanging="187"/>
      </w:pPr>
      <w:rPr>
        <w:rFonts w:hint="default"/>
        <w:lang w:val="en-US" w:eastAsia="en-US" w:bidi="ar-SA"/>
      </w:rPr>
    </w:lvl>
    <w:lvl w:ilvl="5" w:tplc="3112C5E6">
      <w:numFmt w:val="bullet"/>
      <w:lvlText w:val="•"/>
      <w:lvlJc w:val="left"/>
      <w:pPr>
        <w:ind w:left="5780" w:hanging="187"/>
      </w:pPr>
      <w:rPr>
        <w:rFonts w:hint="default"/>
        <w:lang w:val="en-US" w:eastAsia="en-US" w:bidi="ar-SA"/>
      </w:rPr>
    </w:lvl>
    <w:lvl w:ilvl="6" w:tplc="BE30C96A">
      <w:numFmt w:val="bullet"/>
      <w:lvlText w:val="•"/>
      <w:lvlJc w:val="left"/>
      <w:pPr>
        <w:ind w:left="6928" w:hanging="187"/>
      </w:pPr>
      <w:rPr>
        <w:rFonts w:hint="default"/>
        <w:lang w:val="en-US" w:eastAsia="en-US" w:bidi="ar-SA"/>
      </w:rPr>
    </w:lvl>
    <w:lvl w:ilvl="7" w:tplc="7F4E3FEC">
      <w:numFmt w:val="bullet"/>
      <w:lvlText w:val="•"/>
      <w:lvlJc w:val="left"/>
      <w:pPr>
        <w:ind w:left="8076" w:hanging="187"/>
      </w:pPr>
      <w:rPr>
        <w:rFonts w:hint="default"/>
        <w:lang w:val="en-US" w:eastAsia="en-US" w:bidi="ar-SA"/>
      </w:rPr>
    </w:lvl>
    <w:lvl w:ilvl="8" w:tplc="98A47598">
      <w:numFmt w:val="bullet"/>
      <w:lvlText w:val="•"/>
      <w:lvlJc w:val="left"/>
      <w:pPr>
        <w:ind w:left="9224" w:hanging="187"/>
      </w:pPr>
      <w:rPr>
        <w:rFonts w:hint="default"/>
        <w:lang w:val="en-US" w:eastAsia="en-US" w:bidi="ar-SA"/>
      </w:rPr>
    </w:lvl>
  </w:abstractNum>
  <w:abstractNum w:abstractNumId="4" w15:restartNumberingAfterBreak="0">
    <w:nsid w:val="01CD440D"/>
    <w:multiLevelType w:val="hybridMultilevel"/>
    <w:tmpl w:val="D39C8F2E"/>
    <w:lvl w:ilvl="0" w:tplc="5A40C42C">
      <w:numFmt w:val="bullet"/>
      <w:lvlText w:val="•"/>
      <w:lvlJc w:val="left"/>
      <w:pPr>
        <w:ind w:left="904" w:hanging="144"/>
      </w:pPr>
      <w:rPr>
        <w:rFonts w:ascii="Cambria" w:eastAsia="Cambria" w:hAnsi="Cambria" w:cs="Cambria" w:hint="default"/>
        <w:b w:val="0"/>
        <w:bCs w:val="0"/>
        <w:i w:val="0"/>
        <w:iCs w:val="0"/>
        <w:spacing w:val="0"/>
        <w:w w:val="78"/>
        <w:sz w:val="24"/>
        <w:szCs w:val="24"/>
        <w:lang w:val="en-US" w:eastAsia="en-US" w:bidi="ar-SA"/>
      </w:rPr>
    </w:lvl>
    <w:lvl w:ilvl="1" w:tplc="492A20EA">
      <w:numFmt w:val="bullet"/>
      <w:lvlText w:val="•"/>
      <w:lvlJc w:val="left"/>
      <w:pPr>
        <w:ind w:left="1962" w:hanging="144"/>
      </w:pPr>
      <w:rPr>
        <w:rFonts w:hint="default"/>
        <w:lang w:val="en-US" w:eastAsia="en-US" w:bidi="ar-SA"/>
      </w:rPr>
    </w:lvl>
    <w:lvl w:ilvl="2" w:tplc="19C01F78">
      <w:numFmt w:val="bullet"/>
      <w:lvlText w:val="•"/>
      <w:lvlJc w:val="left"/>
      <w:pPr>
        <w:ind w:left="3024" w:hanging="144"/>
      </w:pPr>
      <w:rPr>
        <w:rFonts w:hint="default"/>
        <w:lang w:val="en-US" w:eastAsia="en-US" w:bidi="ar-SA"/>
      </w:rPr>
    </w:lvl>
    <w:lvl w:ilvl="3" w:tplc="B862010E">
      <w:numFmt w:val="bullet"/>
      <w:lvlText w:val="•"/>
      <w:lvlJc w:val="left"/>
      <w:pPr>
        <w:ind w:left="4086" w:hanging="144"/>
      </w:pPr>
      <w:rPr>
        <w:rFonts w:hint="default"/>
        <w:lang w:val="en-US" w:eastAsia="en-US" w:bidi="ar-SA"/>
      </w:rPr>
    </w:lvl>
    <w:lvl w:ilvl="4" w:tplc="C5108308">
      <w:numFmt w:val="bullet"/>
      <w:lvlText w:val="•"/>
      <w:lvlJc w:val="left"/>
      <w:pPr>
        <w:ind w:left="5148" w:hanging="144"/>
      </w:pPr>
      <w:rPr>
        <w:rFonts w:hint="default"/>
        <w:lang w:val="en-US" w:eastAsia="en-US" w:bidi="ar-SA"/>
      </w:rPr>
    </w:lvl>
    <w:lvl w:ilvl="5" w:tplc="54E41CAE">
      <w:numFmt w:val="bullet"/>
      <w:lvlText w:val="•"/>
      <w:lvlJc w:val="left"/>
      <w:pPr>
        <w:ind w:left="6210" w:hanging="144"/>
      </w:pPr>
      <w:rPr>
        <w:rFonts w:hint="default"/>
        <w:lang w:val="en-US" w:eastAsia="en-US" w:bidi="ar-SA"/>
      </w:rPr>
    </w:lvl>
    <w:lvl w:ilvl="6" w:tplc="C5721E4E">
      <w:numFmt w:val="bullet"/>
      <w:lvlText w:val="•"/>
      <w:lvlJc w:val="left"/>
      <w:pPr>
        <w:ind w:left="7272" w:hanging="144"/>
      </w:pPr>
      <w:rPr>
        <w:rFonts w:hint="default"/>
        <w:lang w:val="en-US" w:eastAsia="en-US" w:bidi="ar-SA"/>
      </w:rPr>
    </w:lvl>
    <w:lvl w:ilvl="7" w:tplc="1726823E">
      <w:numFmt w:val="bullet"/>
      <w:lvlText w:val="•"/>
      <w:lvlJc w:val="left"/>
      <w:pPr>
        <w:ind w:left="8334" w:hanging="144"/>
      </w:pPr>
      <w:rPr>
        <w:rFonts w:hint="default"/>
        <w:lang w:val="en-US" w:eastAsia="en-US" w:bidi="ar-SA"/>
      </w:rPr>
    </w:lvl>
    <w:lvl w:ilvl="8" w:tplc="EA2C283E">
      <w:numFmt w:val="bullet"/>
      <w:lvlText w:val="•"/>
      <w:lvlJc w:val="left"/>
      <w:pPr>
        <w:ind w:left="9396" w:hanging="144"/>
      </w:pPr>
      <w:rPr>
        <w:rFonts w:hint="default"/>
        <w:lang w:val="en-US" w:eastAsia="en-US" w:bidi="ar-SA"/>
      </w:rPr>
    </w:lvl>
  </w:abstractNum>
  <w:abstractNum w:abstractNumId="5" w15:restartNumberingAfterBreak="0">
    <w:nsid w:val="023012C2"/>
    <w:multiLevelType w:val="hybridMultilevel"/>
    <w:tmpl w:val="7F3CC21C"/>
    <w:lvl w:ilvl="0" w:tplc="25C0C402">
      <w:start w:val="1"/>
      <w:numFmt w:val="lowerRoman"/>
      <w:lvlText w:val="%1)"/>
      <w:lvlJc w:val="left"/>
      <w:pPr>
        <w:ind w:left="1812" w:hanging="723"/>
      </w:pPr>
      <w:rPr>
        <w:rFonts w:ascii="Times New Roman" w:eastAsia="Times New Roman" w:hAnsi="Times New Roman" w:cs="Times New Roman" w:hint="default"/>
        <w:b w:val="0"/>
        <w:bCs w:val="0"/>
        <w:i w:val="0"/>
        <w:iCs w:val="0"/>
        <w:spacing w:val="0"/>
        <w:w w:val="100"/>
        <w:sz w:val="22"/>
        <w:szCs w:val="22"/>
        <w:lang w:val="en-US" w:eastAsia="en-US" w:bidi="ar-SA"/>
      </w:rPr>
    </w:lvl>
    <w:lvl w:ilvl="1" w:tplc="153C1ABC">
      <w:numFmt w:val="bullet"/>
      <w:lvlText w:val="•"/>
      <w:lvlJc w:val="left"/>
      <w:pPr>
        <w:ind w:left="2728" w:hanging="723"/>
      </w:pPr>
      <w:rPr>
        <w:rFonts w:hint="default"/>
        <w:lang w:val="en-US" w:eastAsia="en-US" w:bidi="ar-SA"/>
      </w:rPr>
    </w:lvl>
    <w:lvl w:ilvl="2" w:tplc="16B6B96C">
      <w:numFmt w:val="bullet"/>
      <w:lvlText w:val="•"/>
      <w:lvlJc w:val="left"/>
      <w:pPr>
        <w:ind w:left="3637" w:hanging="723"/>
      </w:pPr>
      <w:rPr>
        <w:rFonts w:hint="default"/>
        <w:lang w:val="en-US" w:eastAsia="en-US" w:bidi="ar-SA"/>
      </w:rPr>
    </w:lvl>
    <w:lvl w:ilvl="3" w:tplc="09045D1E">
      <w:numFmt w:val="bullet"/>
      <w:lvlText w:val="•"/>
      <w:lvlJc w:val="left"/>
      <w:pPr>
        <w:ind w:left="4546" w:hanging="723"/>
      </w:pPr>
      <w:rPr>
        <w:rFonts w:hint="default"/>
        <w:lang w:val="en-US" w:eastAsia="en-US" w:bidi="ar-SA"/>
      </w:rPr>
    </w:lvl>
    <w:lvl w:ilvl="4" w:tplc="CEEA99A0">
      <w:numFmt w:val="bullet"/>
      <w:lvlText w:val="•"/>
      <w:lvlJc w:val="left"/>
      <w:pPr>
        <w:ind w:left="5455" w:hanging="723"/>
      </w:pPr>
      <w:rPr>
        <w:rFonts w:hint="default"/>
        <w:lang w:val="en-US" w:eastAsia="en-US" w:bidi="ar-SA"/>
      </w:rPr>
    </w:lvl>
    <w:lvl w:ilvl="5" w:tplc="F942E79A">
      <w:numFmt w:val="bullet"/>
      <w:lvlText w:val="•"/>
      <w:lvlJc w:val="left"/>
      <w:pPr>
        <w:ind w:left="6364" w:hanging="723"/>
      </w:pPr>
      <w:rPr>
        <w:rFonts w:hint="default"/>
        <w:lang w:val="en-US" w:eastAsia="en-US" w:bidi="ar-SA"/>
      </w:rPr>
    </w:lvl>
    <w:lvl w:ilvl="6" w:tplc="94608A44">
      <w:numFmt w:val="bullet"/>
      <w:lvlText w:val="•"/>
      <w:lvlJc w:val="left"/>
      <w:pPr>
        <w:ind w:left="7272" w:hanging="723"/>
      </w:pPr>
      <w:rPr>
        <w:rFonts w:hint="default"/>
        <w:lang w:val="en-US" w:eastAsia="en-US" w:bidi="ar-SA"/>
      </w:rPr>
    </w:lvl>
    <w:lvl w:ilvl="7" w:tplc="FBD497DA">
      <w:numFmt w:val="bullet"/>
      <w:lvlText w:val="•"/>
      <w:lvlJc w:val="left"/>
      <w:pPr>
        <w:ind w:left="8181" w:hanging="723"/>
      </w:pPr>
      <w:rPr>
        <w:rFonts w:hint="default"/>
        <w:lang w:val="en-US" w:eastAsia="en-US" w:bidi="ar-SA"/>
      </w:rPr>
    </w:lvl>
    <w:lvl w:ilvl="8" w:tplc="046E4588">
      <w:numFmt w:val="bullet"/>
      <w:lvlText w:val="•"/>
      <w:lvlJc w:val="left"/>
      <w:pPr>
        <w:ind w:left="9090" w:hanging="723"/>
      </w:pPr>
      <w:rPr>
        <w:rFonts w:hint="default"/>
        <w:lang w:val="en-US" w:eastAsia="en-US" w:bidi="ar-SA"/>
      </w:rPr>
    </w:lvl>
  </w:abstractNum>
  <w:abstractNum w:abstractNumId="6" w15:restartNumberingAfterBreak="0">
    <w:nsid w:val="0370106E"/>
    <w:multiLevelType w:val="hybridMultilevel"/>
    <w:tmpl w:val="D818B4D8"/>
    <w:lvl w:ilvl="0" w:tplc="682CEF1C">
      <w:start w:val="1"/>
      <w:numFmt w:val="decimal"/>
      <w:lvlText w:val="%1."/>
      <w:lvlJc w:val="left"/>
      <w:pPr>
        <w:ind w:left="1452"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plc="AFA6283C">
      <w:start w:val="1"/>
      <w:numFmt w:val="lowerRoman"/>
      <w:lvlText w:val="%2)"/>
      <w:lvlJc w:val="left"/>
      <w:pPr>
        <w:ind w:left="2172" w:hanging="725"/>
      </w:pPr>
      <w:rPr>
        <w:rFonts w:ascii="Times New Roman" w:eastAsia="Times New Roman" w:hAnsi="Times New Roman" w:cs="Times New Roman" w:hint="default"/>
        <w:b w:val="0"/>
        <w:bCs w:val="0"/>
        <w:i w:val="0"/>
        <w:iCs w:val="0"/>
        <w:spacing w:val="0"/>
        <w:w w:val="100"/>
        <w:sz w:val="22"/>
        <w:szCs w:val="22"/>
        <w:lang w:val="en-US" w:eastAsia="en-US" w:bidi="ar-SA"/>
      </w:rPr>
    </w:lvl>
    <w:lvl w:ilvl="2" w:tplc="FBDCC5D0">
      <w:numFmt w:val="bullet"/>
      <w:lvlText w:val="•"/>
      <w:lvlJc w:val="left"/>
      <w:pPr>
        <w:ind w:left="3149" w:hanging="725"/>
      </w:pPr>
      <w:rPr>
        <w:rFonts w:hint="default"/>
        <w:lang w:val="en-US" w:eastAsia="en-US" w:bidi="ar-SA"/>
      </w:rPr>
    </w:lvl>
    <w:lvl w:ilvl="3" w:tplc="4B6A84FC">
      <w:numFmt w:val="bullet"/>
      <w:lvlText w:val="•"/>
      <w:lvlJc w:val="left"/>
      <w:pPr>
        <w:ind w:left="4119" w:hanging="725"/>
      </w:pPr>
      <w:rPr>
        <w:rFonts w:hint="default"/>
        <w:lang w:val="en-US" w:eastAsia="en-US" w:bidi="ar-SA"/>
      </w:rPr>
    </w:lvl>
    <w:lvl w:ilvl="4" w:tplc="16B6C5A6">
      <w:numFmt w:val="bullet"/>
      <w:lvlText w:val="•"/>
      <w:lvlJc w:val="left"/>
      <w:pPr>
        <w:ind w:left="5089" w:hanging="725"/>
      </w:pPr>
      <w:rPr>
        <w:rFonts w:hint="default"/>
        <w:lang w:val="en-US" w:eastAsia="en-US" w:bidi="ar-SA"/>
      </w:rPr>
    </w:lvl>
    <w:lvl w:ilvl="5" w:tplc="FA9AAC62">
      <w:numFmt w:val="bullet"/>
      <w:lvlText w:val="•"/>
      <w:lvlJc w:val="left"/>
      <w:pPr>
        <w:ind w:left="6059" w:hanging="725"/>
      </w:pPr>
      <w:rPr>
        <w:rFonts w:hint="default"/>
        <w:lang w:val="en-US" w:eastAsia="en-US" w:bidi="ar-SA"/>
      </w:rPr>
    </w:lvl>
    <w:lvl w:ilvl="6" w:tplc="ADC87BD2">
      <w:numFmt w:val="bullet"/>
      <w:lvlText w:val="•"/>
      <w:lvlJc w:val="left"/>
      <w:pPr>
        <w:ind w:left="7029" w:hanging="725"/>
      </w:pPr>
      <w:rPr>
        <w:rFonts w:hint="default"/>
        <w:lang w:val="en-US" w:eastAsia="en-US" w:bidi="ar-SA"/>
      </w:rPr>
    </w:lvl>
    <w:lvl w:ilvl="7" w:tplc="97A88DF8">
      <w:numFmt w:val="bullet"/>
      <w:lvlText w:val="•"/>
      <w:lvlJc w:val="left"/>
      <w:pPr>
        <w:ind w:left="7998" w:hanging="725"/>
      </w:pPr>
      <w:rPr>
        <w:rFonts w:hint="default"/>
        <w:lang w:val="en-US" w:eastAsia="en-US" w:bidi="ar-SA"/>
      </w:rPr>
    </w:lvl>
    <w:lvl w:ilvl="8" w:tplc="C6BE1182">
      <w:numFmt w:val="bullet"/>
      <w:lvlText w:val="•"/>
      <w:lvlJc w:val="left"/>
      <w:pPr>
        <w:ind w:left="8968" w:hanging="725"/>
      </w:pPr>
      <w:rPr>
        <w:rFonts w:hint="default"/>
        <w:lang w:val="en-US" w:eastAsia="en-US" w:bidi="ar-SA"/>
      </w:rPr>
    </w:lvl>
  </w:abstractNum>
  <w:abstractNum w:abstractNumId="7" w15:restartNumberingAfterBreak="0">
    <w:nsid w:val="03A161A8"/>
    <w:multiLevelType w:val="hybridMultilevel"/>
    <w:tmpl w:val="8EA864F4"/>
    <w:lvl w:ilvl="0" w:tplc="439E55E2">
      <w:start w:val="1"/>
      <w:numFmt w:val="decimal"/>
      <w:lvlText w:val="%1."/>
      <w:lvlJc w:val="left"/>
      <w:pPr>
        <w:ind w:left="732" w:hanging="231"/>
      </w:pPr>
      <w:rPr>
        <w:rFonts w:ascii="Times New Roman" w:eastAsia="Times New Roman" w:hAnsi="Times New Roman" w:cs="Times New Roman" w:hint="default"/>
        <w:b/>
        <w:bCs/>
        <w:i w:val="0"/>
        <w:iCs w:val="0"/>
        <w:color w:val="222222"/>
        <w:spacing w:val="0"/>
        <w:w w:val="100"/>
        <w:sz w:val="22"/>
        <w:szCs w:val="22"/>
        <w:lang w:val="en-US" w:eastAsia="en-US" w:bidi="ar-SA"/>
      </w:rPr>
    </w:lvl>
    <w:lvl w:ilvl="1" w:tplc="35985EFA">
      <w:start w:val="1"/>
      <w:numFmt w:val="lowerRoman"/>
      <w:lvlText w:val="(%2)"/>
      <w:lvlJc w:val="left"/>
      <w:pPr>
        <w:ind w:left="732" w:hanging="276"/>
      </w:pPr>
      <w:rPr>
        <w:rFonts w:ascii="Times New Roman" w:eastAsia="Times New Roman" w:hAnsi="Times New Roman" w:cs="Times New Roman" w:hint="default"/>
        <w:b/>
        <w:bCs/>
        <w:i w:val="0"/>
        <w:iCs w:val="0"/>
        <w:spacing w:val="0"/>
        <w:w w:val="100"/>
        <w:sz w:val="22"/>
        <w:szCs w:val="22"/>
        <w:lang w:val="en-US" w:eastAsia="en-US" w:bidi="ar-SA"/>
      </w:rPr>
    </w:lvl>
    <w:lvl w:ilvl="2" w:tplc="30E2A7C6">
      <w:start w:val="1"/>
      <w:numFmt w:val="lowerRoman"/>
      <w:lvlText w:val="(%3)"/>
      <w:lvlJc w:val="left"/>
      <w:pPr>
        <w:ind w:left="732" w:hanging="272"/>
        <w:jc w:val="right"/>
      </w:pPr>
      <w:rPr>
        <w:rFonts w:ascii="Times New Roman" w:eastAsia="Times New Roman" w:hAnsi="Times New Roman" w:cs="Times New Roman" w:hint="default"/>
        <w:b/>
        <w:bCs/>
        <w:i w:val="0"/>
        <w:iCs w:val="0"/>
        <w:spacing w:val="-2"/>
        <w:w w:val="100"/>
        <w:sz w:val="22"/>
        <w:szCs w:val="22"/>
        <w:lang w:val="en-US" w:eastAsia="en-US" w:bidi="ar-SA"/>
      </w:rPr>
    </w:lvl>
    <w:lvl w:ilvl="3" w:tplc="DB0ACD00">
      <w:numFmt w:val="bullet"/>
      <w:lvlText w:val="•"/>
      <w:lvlJc w:val="left"/>
      <w:pPr>
        <w:ind w:left="3790" w:hanging="272"/>
      </w:pPr>
      <w:rPr>
        <w:rFonts w:hint="default"/>
        <w:lang w:val="en-US" w:eastAsia="en-US" w:bidi="ar-SA"/>
      </w:rPr>
    </w:lvl>
    <w:lvl w:ilvl="4" w:tplc="FA9A7A60">
      <w:numFmt w:val="bullet"/>
      <w:lvlText w:val="•"/>
      <w:lvlJc w:val="left"/>
      <w:pPr>
        <w:ind w:left="4807" w:hanging="272"/>
      </w:pPr>
      <w:rPr>
        <w:rFonts w:hint="default"/>
        <w:lang w:val="en-US" w:eastAsia="en-US" w:bidi="ar-SA"/>
      </w:rPr>
    </w:lvl>
    <w:lvl w:ilvl="5" w:tplc="5BE85870">
      <w:numFmt w:val="bullet"/>
      <w:lvlText w:val="•"/>
      <w:lvlJc w:val="left"/>
      <w:pPr>
        <w:ind w:left="5824" w:hanging="272"/>
      </w:pPr>
      <w:rPr>
        <w:rFonts w:hint="default"/>
        <w:lang w:val="en-US" w:eastAsia="en-US" w:bidi="ar-SA"/>
      </w:rPr>
    </w:lvl>
    <w:lvl w:ilvl="6" w:tplc="490A643C">
      <w:numFmt w:val="bullet"/>
      <w:lvlText w:val="•"/>
      <w:lvlJc w:val="left"/>
      <w:pPr>
        <w:ind w:left="6840" w:hanging="272"/>
      </w:pPr>
      <w:rPr>
        <w:rFonts w:hint="default"/>
        <w:lang w:val="en-US" w:eastAsia="en-US" w:bidi="ar-SA"/>
      </w:rPr>
    </w:lvl>
    <w:lvl w:ilvl="7" w:tplc="B9CE8D4A">
      <w:numFmt w:val="bullet"/>
      <w:lvlText w:val="•"/>
      <w:lvlJc w:val="left"/>
      <w:pPr>
        <w:ind w:left="7857" w:hanging="272"/>
      </w:pPr>
      <w:rPr>
        <w:rFonts w:hint="default"/>
        <w:lang w:val="en-US" w:eastAsia="en-US" w:bidi="ar-SA"/>
      </w:rPr>
    </w:lvl>
    <w:lvl w:ilvl="8" w:tplc="F46A520C">
      <w:numFmt w:val="bullet"/>
      <w:lvlText w:val="•"/>
      <w:lvlJc w:val="left"/>
      <w:pPr>
        <w:ind w:left="8874" w:hanging="272"/>
      </w:pPr>
      <w:rPr>
        <w:rFonts w:hint="default"/>
        <w:lang w:val="en-US" w:eastAsia="en-US" w:bidi="ar-SA"/>
      </w:rPr>
    </w:lvl>
  </w:abstractNum>
  <w:abstractNum w:abstractNumId="8" w15:restartNumberingAfterBreak="0">
    <w:nsid w:val="062F7736"/>
    <w:multiLevelType w:val="hybridMultilevel"/>
    <w:tmpl w:val="29947F8C"/>
    <w:lvl w:ilvl="0" w:tplc="9A2056F0">
      <w:start w:val="1"/>
      <w:numFmt w:val="decimal"/>
      <w:lvlText w:val="%1."/>
      <w:lvlJc w:val="left"/>
      <w:pPr>
        <w:ind w:left="732" w:hanging="238"/>
        <w:jc w:val="right"/>
      </w:pPr>
      <w:rPr>
        <w:rFonts w:hint="default"/>
        <w:spacing w:val="0"/>
        <w:w w:val="100"/>
        <w:lang w:val="en-US" w:eastAsia="en-US" w:bidi="ar-SA"/>
      </w:rPr>
    </w:lvl>
    <w:lvl w:ilvl="1" w:tplc="85882A54">
      <w:start w:val="1"/>
      <w:numFmt w:val="decimal"/>
      <w:lvlText w:val="%2."/>
      <w:lvlJc w:val="left"/>
      <w:pPr>
        <w:ind w:left="1673" w:hanging="226"/>
      </w:pPr>
      <w:rPr>
        <w:rFonts w:ascii="Times New Roman" w:eastAsia="Times New Roman" w:hAnsi="Times New Roman" w:cs="Times New Roman" w:hint="default"/>
        <w:b w:val="0"/>
        <w:bCs w:val="0"/>
        <w:i w:val="0"/>
        <w:iCs w:val="0"/>
        <w:spacing w:val="0"/>
        <w:w w:val="100"/>
        <w:sz w:val="22"/>
        <w:szCs w:val="22"/>
        <w:lang w:val="en-US" w:eastAsia="en-US" w:bidi="ar-SA"/>
      </w:rPr>
    </w:lvl>
    <w:lvl w:ilvl="2" w:tplc="2C74B550">
      <w:numFmt w:val="bullet"/>
      <w:lvlText w:val="•"/>
      <w:lvlJc w:val="left"/>
      <w:pPr>
        <w:ind w:left="2705" w:hanging="226"/>
      </w:pPr>
      <w:rPr>
        <w:rFonts w:hint="default"/>
        <w:lang w:val="en-US" w:eastAsia="en-US" w:bidi="ar-SA"/>
      </w:rPr>
    </w:lvl>
    <w:lvl w:ilvl="3" w:tplc="3A925A4C">
      <w:numFmt w:val="bullet"/>
      <w:lvlText w:val="•"/>
      <w:lvlJc w:val="left"/>
      <w:pPr>
        <w:ind w:left="3730" w:hanging="226"/>
      </w:pPr>
      <w:rPr>
        <w:rFonts w:hint="default"/>
        <w:lang w:val="en-US" w:eastAsia="en-US" w:bidi="ar-SA"/>
      </w:rPr>
    </w:lvl>
    <w:lvl w:ilvl="4" w:tplc="A8B488AE">
      <w:numFmt w:val="bullet"/>
      <w:lvlText w:val="•"/>
      <w:lvlJc w:val="left"/>
      <w:pPr>
        <w:ind w:left="4756" w:hanging="226"/>
      </w:pPr>
      <w:rPr>
        <w:rFonts w:hint="default"/>
        <w:lang w:val="en-US" w:eastAsia="en-US" w:bidi="ar-SA"/>
      </w:rPr>
    </w:lvl>
    <w:lvl w:ilvl="5" w:tplc="1BE229F2">
      <w:numFmt w:val="bullet"/>
      <w:lvlText w:val="•"/>
      <w:lvlJc w:val="left"/>
      <w:pPr>
        <w:ind w:left="5781" w:hanging="226"/>
      </w:pPr>
      <w:rPr>
        <w:rFonts w:hint="default"/>
        <w:lang w:val="en-US" w:eastAsia="en-US" w:bidi="ar-SA"/>
      </w:rPr>
    </w:lvl>
    <w:lvl w:ilvl="6" w:tplc="8C9CA870">
      <w:numFmt w:val="bullet"/>
      <w:lvlText w:val="•"/>
      <w:lvlJc w:val="left"/>
      <w:pPr>
        <w:ind w:left="6806" w:hanging="226"/>
      </w:pPr>
      <w:rPr>
        <w:rFonts w:hint="default"/>
        <w:lang w:val="en-US" w:eastAsia="en-US" w:bidi="ar-SA"/>
      </w:rPr>
    </w:lvl>
    <w:lvl w:ilvl="7" w:tplc="5CDCC558">
      <w:numFmt w:val="bullet"/>
      <w:lvlText w:val="•"/>
      <w:lvlJc w:val="left"/>
      <w:pPr>
        <w:ind w:left="7832" w:hanging="226"/>
      </w:pPr>
      <w:rPr>
        <w:rFonts w:hint="default"/>
        <w:lang w:val="en-US" w:eastAsia="en-US" w:bidi="ar-SA"/>
      </w:rPr>
    </w:lvl>
    <w:lvl w:ilvl="8" w:tplc="7B3E55A4">
      <w:numFmt w:val="bullet"/>
      <w:lvlText w:val="•"/>
      <w:lvlJc w:val="left"/>
      <w:pPr>
        <w:ind w:left="8857" w:hanging="226"/>
      </w:pPr>
      <w:rPr>
        <w:rFonts w:hint="default"/>
        <w:lang w:val="en-US" w:eastAsia="en-US" w:bidi="ar-SA"/>
      </w:rPr>
    </w:lvl>
  </w:abstractNum>
  <w:abstractNum w:abstractNumId="9" w15:restartNumberingAfterBreak="0">
    <w:nsid w:val="06800857"/>
    <w:multiLevelType w:val="hybridMultilevel"/>
    <w:tmpl w:val="5BF2BBB8"/>
    <w:lvl w:ilvl="0" w:tplc="27CE8D90">
      <w:start w:val="3"/>
      <w:numFmt w:val="upperLetter"/>
      <w:lvlText w:val="(%1)"/>
      <w:lvlJc w:val="left"/>
      <w:pPr>
        <w:ind w:left="720" w:hanging="332"/>
      </w:pPr>
      <w:rPr>
        <w:rFonts w:ascii="Trebuchet MS" w:eastAsia="Trebuchet MS" w:hAnsi="Trebuchet MS" w:cs="Trebuchet MS" w:hint="default"/>
        <w:b w:val="0"/>
        <w:bCs w:val="0"/>
        <w:i/>
        <w:iCs/>
        <w:spacing w:val="-2"/>
        <w:w w:val="82"/>
        <w:sz w:val="24"/>
        <w:szCs w:val="24"/>
        <w:lang w:val="en-US" w:eastAsia="en-US" w:bidi="ar-SA"/>
      </w:rPr>
    </w:lvl>
    <w:lvl w:ilvl="1" w:tplc="41FCEA52">
      <w:numFmt w:val="bullet"/>
      <w:lvlText w:val=""/>
      <w:lvlJc w:val="left"/>
      <w:pPr>
        <w:ind w:left="1869" w:hanging="360"/>
      </w:pPr>
      <w:rPr>
        <w:rFonts w:ascii="Symbol" w:eastAsia="Symbol" w:hAnsi="Symbol" w:cs="Symbol" w:hint="default"/>
        <w:b w:val="0"/>
        <w:bCs w:val="0"/>
        <w:i w:val="0"/>
        <w:iCs w:val="0"/>
        <w:spacing w:val="0"/>
        <w:w w:val="98"/>
        <w:sz w:val="24"/>
        <w:szCs w:val="24"/>
        <w:lang w:val="en-US" w:eastAsia="en-US" w:bidi="ar-SA"/>
      </w:rPr>
    </w:lvl>
    <w:lvl w:ilvl="2" w:tplc="06ECDB90">
      <w:numFmt w:val="bullet"/>
      <w:lvlText w:val="•"/>
      <w:lvlJc w:val="left"/>
      <w:pPr>
        <w:ind w:left="2933" w:hanging="360"/>
      </w:pPr>
      <w:rPr>
        <w:rFonts w:hint="default"/>
        <w:lang w:val="en-US" w:eastAsia="en-US" w:bidi="ar-SA"/>
      </w:rPr>
    </w:lvl>
    <w:lvl w:ilvl="3" w:tplc="A8E6F890">
      <w:numFmt w:val="bullet"/>
      <w:lvlText w:val="•"/>
      <w:lvlJc w:val="left"/>
      <w:pPr>
        <w:ind w:left="4006" w:hanging="360"/>
      </w:pPr>
      <w:rPr>
        <w:rFonts w:hint="default"/>
        <w:lang w:val="en-US" w:eastAsia="en-US" w:bidi="ar-SA"/>
      </w:rPr>
    </w:lvl>
    <w:lvl w:ilvl="4" w:tplc="3EF6C808">
      <w:numFmt w:val="bullet"/>
      <w:lvlText w:val="•"/>
      <w:lvlJc w:val="left"/>
      <w:pPr>
        <w:ind w:left="5080" w:hanging="360"/>
      </w:pPr>
      <w:rPr>
        <w:rFonts w:hint="default"/>
        <w:lang w:val="en-US" w:eastAsia="en-US" w:bidi="ar-SA"/>
      </w:rPr>
    </w:lvl>
    <w:lvl w:ilvl="5" w:tplc="87F2D220">
      <w:numFmt w:val="bullet"/>
      <w:lvlText w:val="•"/>
      <w:lvlJc w:val="left"/>
      <w:pPr>
        <w:ind w:left="6153" w:hanging="360"/>
      </w:pPr>
      <w:rPr>
        <w:rFonts w:hint="default"/>
        <w:lang w:val="en-US" w:eastAsia="en-US" w:bidi="ar-SA"/>
      </w:rPr>
    </w:lvl>
    <w:lvl w:ilvl="6" w:tplc="94A4E5CE">
      <w:numFmt w:val="bullet"/>
      <w:lvlText w:val="•"/>
      <w:lvlJc w:val="left"/>
      <w:pPr>
        <w:ind w:left="7226" w:hanging="360"/>
      </w:pPr>
      <w:rPr>
        <w:rFonts w:hint="default"/>
        <w:lang w:val="en-US" w:eastAsia="en-US" w:bidi="ar-SA"/>
      </w:rPr>
    </w:lvl>
    <w:lvl w:ilvl="7" w:tplc="A8FA3418">
      <w:numFmt w:val="bullet"/>
      <w:lvlText w:val="•"/>
      <w:lvlJc w:val="left"/>
      <w:pPr>
        <w:ind w:left="8300" w:hanging="360"/>
      </w:pPr>
      <w:rPr>
        <w:rFonts w:hint="default"/>
        <w:lang w:val="en-US" w:eastAsia="en-US" w:bidi="ar-SA"/>
      </w:rPr>
    </w:lvl>
    <w:lvl w:ilvl="8" w:tplc="D430C0B8">
      <w:numFmt w:val="bullet"/>
      <w:lvlText w:val="•"/>
      <w:lvlJc w:val="left"/>
      <w:pPr>
        <w:ind w:left="9373" w:hanging="360"/>
      </w:pPr>
      <w:rPr>
        <w:rFonts w:hint="default"/>
        <w:lang w:val="en-US" w:eastAsia="en-US" w:bidi="ar-SA"/>
      </w:rPr>
    </w:lvl>
  </w:abstractNum>
  <w:abstractNum w:abstractNumId="10" w15:restartNumberingAfterBreak="0">
    <w:nsid w:val="07D7746E"/>
    <w:multiLevelType w:val="hybridMultilevel"/>
    <w:tmpl w:val="F974744E"/>
    <w:lvl w:ilvl="0" w:tplc="359E3C66">
      <w:start w:val="2"/>
      <w:numFmt w:val="decimal"/>
      <w:lvlText w:val="%1."/>
      <w:lvlJc w:val="left"/>
      <w:pPr>
        <w:ind w:left="1244" w:hanging="295"/>
      </w:pPr>
      <w:rPr>
        <w:rFonts w:ascii="Cambria" w:eastAsia="Cambria" w:hAnsi="Cambria" w:cs="Cambria" w:hint="default"/>
        <w:b w:val="0"/>
        <w:bCs w:val="0"/>
        <w:i w:val="0"/>
        <w:iCs w:val="0"/>
        <w:spacing w:val="0"/>
        <w:w w:val="90"/>
        <w:sz w:val="24"/>
        <w:szCs w:val="24"/>
        <w:lang w:val="en-US" w:eastAsia="en-US" w:bidi="ar-SA"/>
      </w:rPr>
    </w:lvl>
    <w:lvl w:ilvl="1" w:tplc="97CCFECE">
      <w:numFmt w:val="bullet"/>
      <w:lvlText w:val="•"/>
      <w:lvlJc w:val="left"/>
      <w:pPr>
        <w:ind w:left="2003" w:hanging="295"/>
      </w:pPr>
      <w:rPr>
        <w:rFonts w:hint="default"/>
        <w:lang w:val="en-US" w:eastAsia="en-US" w:bidi="ar-SA"/>
      </w:rPr>
    </w:lvl>
    <w:lvl w:ilvl="2" w:tplc="E41E159A">
      <w:numFmt w:val="bullet"/>
      <w:lvlText w:val="•"/>
      <w:lvlJc w:val="left"/>
      <w:pPr>
        <w:ind w:left="2766" w:hanging="295"/>
      </w:pPr>
      <w:rPr>
        <w:rFonts w:hint="default"/>
        <w:lang w:val="en-US" w:eastAsia="en-US" w:bidi="ar-SA"/>
      </w:rPr>
    </w:lvl>
    <w:lvl w:ilvl="3" w:tplc="20A229FE">
      <w:numFmt w:val="bullet"/>
      <w:lvlText w:val="•"/>
      <w:lvlJc w:val="left"/>
      <w:pPr>
        <w:ind w:left="3529" w:hanging="295"/>
      </w:pPr>
      <w:rPr>
        <w:rFonts w:hint="default"/>
        <w:lang w:val="en-US" w:eastAsia="en-US" w:bidi="ar-SA"/>
      </w:rPr>
    </w:lvl>
    <w:lvl w:ilvl="4" w:tplc="626C6416">
      <w:numFmt w:val="bullet"/>
      <w:lvlText w:val="•"/>
      <w:lvlJc w:val="left"/>
      <w:pPr>
        <w:ind w:left="4292" w:hanging="295"/>
      </w:pPr>
      <w:rPr>
        <w:rFonts w:hint="default"/>
        <w:lang w:val="en-US" w:eastAsia="en-US" w:bidi="ar-SA"/>
      </w:rPr>
    </w:lvl>
    <w:lvl w:ilvl="5" w:tplc="0E5C2B80">
      <w:numFmt w:val="bullet"/>
      <w:lvlText w:val="•"/>
      <w:lvlJc w:val="left"/>
      <w:pPr>
        <w:ind w:left="5055" w:hanging="295"/>
      </w:pPr>
      <w:rPr>
        <w:rFonts w:hint="default"/>
        <w:lang w:val="en-US" w:eastAsia="en-US" w:bidi="ar-SA"/>
      </w:rPr>
    </w:lvl>
    <w:lvl w:ilvl="6" w:tplc="505418FE">
      <w:numFmt w:val="bullet"/>
      <w:lvlText w:val="•"/>
      <w:lvlJc w:val="left"/>
      <w:pPr>
        <w:ind w:left="5818" w:hanging="295"/>
      </w:pPr>
      <w:rPr>
        <w:rFonts w:hint="default"/>
        <w:lang w:val="en-US" w:eastAsia="en-US" w:bidi="ar-SA"/>
      </w:rPr>
    </w:lvl>
    <w:lvl w:ilvl="7" w:tplc="2516496A">
      <w:numFmt w:val="bullet"/>
      <w:lvlText w:val="•"/>
      <w:lvlJc w:val="left"/>
      <w:pPr>
        <w:ind w:left="6581" w:hanging="295"/>
      </w:pPr>
      <w:rPr>
        <w:rFonts w:hint="default"/>
        <w:lang w:val="en-US" w:eastAsia="en-US" w:bidi="ar-SA"/>
      </w:rPr>
    </w:lvl>
    <w:lvl w:ilvl="8" w:tplc="B98CB95A">
      <w:numFmt w:val="bullet"/>
      <w:lvlText w:val="•"/>
      <w:lvlJc w:val="left"/>
      <w:pPr>
        <w:ind w:left="7344" w:hanging="295"/>
      </w:pPr>
      <w:rPr>
        <w:rFonts w:hint="default"/>
        <w:lang w:val="en-US" w:eastAsia="en-US" w:bidi="ar-SA"/>
      </w:rPr>
    </w:lvl>
  </w:abstractNum>
  <w:abstractNum w:abstractNumId="11" w15:restartNumberingAfterBreak="0">
    <w:nsid w:val="081B2FE4"/>
    <w:multiLevelType w:val="hybridMultilevel"/>
    <w:tmpl w:val="1834F5BC"/>
    <w:lvl w:ilvl="0" w:tplc="CE6695C4">
      <w:start w:val="1"/>
      <w:numFmt w:val="decimal"/>
      <w:lvlText w:val="%1."/>
      <w:lvlJc w:val="left"/>
      <w:pPr>
        <w:ind w:left="145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F3DE2164">
      <w:numFmt w:val="bullet"/>
      <w:lvlText w:val="•"/>
      <w:lvlJc w:val="left"/>
      <w:pPr>
        <w:ind w:left="2404" w:hanging="363"/>
      </w:pPr>
      <w:rPr>
        <w:rFonts w:hint="default"/>
        <w:lang w:val="en-US" w:eastAsia="en-US" w:bidi="ar-SA"/>
      </w:rPr>
    </w:lvl>
    <w:lvl w:ilvl="2" w:tplc="4218E07E">
      <w:numFmt w:val="bullet"/>
      <w:lvlText w:val="•"/>
      <w:lvlJc w:val="left"/>
      <w:pPr>
        <w:ind w:left="3349" w:hanging="363"/>
      </w:pPr>
      <w:rPr>
        <w:rFonts w:hint="default"/>
        <w:lang w:val="en-US" w:eastAsia="en-US" w:bidi="ar-SA"/>
      </w:rPr>
    </w:lvl>
    <w:lvl w:ilvl="3" w:tplc="BF06D550">
      <w:numFmt w:val="bullet"/>
      <w:lvlText w:val="•"/>
      <w:lvlJc w:val="left"/>
      <w:pPr>
        <w:ind w:left="4294" w:hanging="363"/>
      </w:pPr>
      <w:rPr>
        <w:rFonts w:hint="default"/>
        <w:lang w:val="en-US" w:eastAsia="en-US" w:bidi="ar-SA"/>
      </w:rPr>
    </w:lvl>
    <w:lvl w:ilvl="4" w:tplc="E3D2A4C4">
      <w:numFmt w:val="bullet"/>
      <w:lvlText w:val="•"/>
      <w:lvlJc w:val="left"/>
      <w:pPr>
        <w:ind w:left="5239" w:hanging="363"/>
      </w:pPr>
      <w:rPr>
        <w:rFonts w:hint="default"/>
        <w:lang w:val="en-US" w:eastAsia="en-US" w:bidi="ar-SA"/>
      </w:rPr>
    </w:lvl>
    <w:lvl w:ilvl="5" w:tplc="A5E60C90">
      <w:numFmt w:val="bullet"/>
      <w:lvlText w:val="•"/>
      <w:lvlJc w:val="left"/>
      <w:pPr>
        <w:ind w:left="6184" w:hanging="363"/>
      </w:pPr>
      <w:rPr>
        <w:rFonts w:hint="default"/>
        <w:lang w:val="en-US" w:eastAsia="en-US" w:bidi="ar-SA"/>
      </w:rPr>
    </w:lvl>
    <w:lvl w:ilvl="6" w:tplc="5D6E9D70">
      <w:numFmt w:val="bullet"/>
      <w:lvlText w:val="•"/>
      <w:lvlJc w:val="left"/>
      <w:pPr>
        <w:ind w:left="7128" w:hanging="363"/>
      </w:pPr>
      <w:rPr>
        <w:rFonts w:hint="default"/>
        <w:lang w:val="en-US" w:eastAsia="en-US" w:bidi="ar-SA"/>
      </w:rPr>
    </w:lvl>
    <w:lvl w:ilvl="7" w:tplc="4B5698B2">
      <w:numFmt w:val="bullet"/>
      <w:lvlText w:val="•"/>
      <w:lvlJc w:val="left"/>
      <w:pPr>
        <w:ind w:left="8073" w:hanging="363"/>
      </w:pPr>
      <w:rPr>
        <w:rFonts w:hint="default"/>
        <w:lang w:val="en-US" w:eastAsia="en-US" w:bidi="ar-SA"/>
      </w:rPr>
    </w:lvl>
    <w:lvl w:ilvl="8" w:tplc="8ABE19A8">
      <w:numFmt w:val="bullet"/>
      <w:lvlText w:val="•"/>
      <w:lvlJc w:val="left"/>
      <w:pPr>
        <w:ind w:left="9018" w:hanging="363"/>
      </w:pPr>
      <w:rPr>
        <w:rFonts w:hint="default"/>
        <w:lang w:val="en-US" w:eastAsia="en-US" w:bidi="ar-SA"/>
      </w:rPr>
    </w:lvl>
  </w:abstractNum>
  <w:abstractNum w:abstractNumId="12" w15:restartNumberingAfterBreak="0">
    <w:nsid w:val="0A6E6201"/>
    <w:multiLevelType w:val="hybridMultilevel"/>
    <w:tmpl w:val="2B803E8C"/>
    <w:lvl w:ilvl="0" w:tplc="F23CA5AA">
      <w:start w:val="4"/>
      <w:numFmt w:val="lowerLetter"/>
      <w:lvlText w:val="(%1)"/>
      <w:lvlJc w:val="left"/>
      <w:pPr>
        <w:ind w:left="1440" w:hanging="413"/>
      </w:pPr>
      <w:rPr>
        <w:rFonts w:ascii="Arial MT" w:eastAsia="Arial MT" w:hAnsi="Arial MT" w:cs="Arial MT" w:hint="default"/>
        <w:b w:val="0"/>
        <w:bCs w:val="0"/>
        <w:i w:val="0"/>
        <w:iCs w:val="0"/>
        <w:spacing w:val="-4"/>
        <w:w w:val="100"/>
        <w:sz w:val="22"/>
        <w:szCs w:val="22"/>
        <w:lang w:val="en-US" w:eastAsia="en-US" w:bidi="ar-SA"/>
      </w:rPr>
    </w:lvl>
    <w:lvl w:ilvl="1" w:tplc="D5325F36">
      <w:start w:val="1"/>
      <w:numFmt w:val="lowerLetter"/>
      <w:lvlText w:val="(%2)"/>
      <w:lvlJc w:val="left"/>
      <w:pPr>
        <w:ind w:left="1440" w:hanging="250"/>
      </w:pPr>
      <w:rPr>
        <w:rFonts w:ascii="Arial MT" w:eastAsia="Arial MT" w:hAnsi="Arial MT" w:cs="Arial MT" w:hint="default"/>
        <w:b w:val="0"/>
        <w:bCs w:val="0"/>
        <w:i w:val="0"/>
        <w:iCs w:val="0"/>
        <w:spacing w:val="-6"/>
        <w:w w:val="99"/>
        <w:sz w:val="18"/>
        <w:szCs w:val="18"/>
        <w:lang w:val="en-US" w:eastAsia="en-US" w:bidi="ar-SA"/>
      </w:rPr>
    </w:lvl>
    <w:lvl w:ilvl="2" w:tplc="F796F70A">
      <w:numFmt w:val="bullet"/>
      <w:lvlText w:val="•"/>
      <w:lvlJc w:val="left"/>
      <w:pPr>
        <w:ind w:left="3456" w:hanging="250"/>
      </w:pPr>
      <w:rPr>
        <w:rFonts w:hint="default"/>
        <w:lang w:val="en-US" w:eastAsia="en-US" w:bidi="ar-SA"/>
      </w:rPr>
    </w:lvl>
    <w:lvl w:ilvl="3" w:tplc="DC12370E">
      <w:numFmt w:val="bullet"/>
      <w:lvlText w:val="•"/>
      <w:lvlJc w:val="left"/>
      <w:pPr>
        <w:ind w:left="4464" w:hanging="250"/>
      </w:pPr>
      <w:rPr>
        <w:rFonts w:hint="default"/>
        <w:lang w:val="en-US" w:eastAsia="en-US" w:bidi="ar-SA"/>
      </w:rPr>
    </w:lvl>
    <w:lvl w:ilvl="4" w:tplc="6CAEA9B0">
      <w:numFmt w:val="bullet"/>
      <w:lvlText w:val="•"/>
      <w:lvlJc w:val="left"/>
      <w:pPr>
        <w:ind w:left="5472" w:hanging="250"/>
      </w:pPr>
      <w:rPr>
        <w:rFonts w:hint="default"/>
        <w:lang w:val="en-US" w:eastAsia="en-US" w:bidi="ar-SA"/>
      </w:rPr>
    </w:lvl>
    <w:lvl w:ilvl="5" w:tplc="49B05360">
      <w:numFmt w:val="bullet"/>
      <w:lvlText w:val="•"/>
      <w:lvlJc w:val="left"/>
      <w:pPr>
        <w:ind w:left="6480" w:hanging="250"/>
      </w:pPr>
      <w:rPr>
        <w:rFonts w:hint="default"/>
        <w:lang w:val="en-US" w:eastAsia="en-US" w:bidi="ar-SA"/>
      </w:rPr>
    </w:lvl>
    <w:lvl w:ilvl="6" w:tplc="0CBE39D2">
      <w:numFmt w:val="bullet"/>
      <w:lvlText w:val="•"/>
      <w:lvlJc w:val="left"/>
      <w:pPr>
        <w:ind w:left="7488" w:hanging="250"/>
      </w:pPr>
      <w:rPr>
        <w:rFonts w:hint="default"/>
        <w:lang w:val="en-US" w:eastAsia="en-US" w:bidi="ar-SA"/>
      </w:rPr>
    </w:lvl>
    <w:lvl w:ilvl="7" w:tplc="AAEA710C">
      <w:numFmt w:val="bullet"/>
      <w:lvlText w:val="•"/>
      <w:lvlJc w:val="left"/>
      <w:pPr>
        <w:ind w:left="8496" w:hanging="250"/>
      </w:pPr>
      <w:rPr>
        <w:rFonts w:hint="default"/>
        <w:lang w:val="en-US" w:eastAsia="en-US" w:bidi="ar-SA"/>
      </w:rPr>
    </w:lvl>
    <w:lvl w:ilvl="8" w:tplc="38B4A796">
      <w:numFmt w:val="bullet"/>
      <w:lvlText w:val="•"/>
      <w:lvlJc w:val="left"/>
      <w:pPr>
        <w:ind w:left="9504" w:hanging="250"/>
      </w:pPr>
      <w:rPr>
        <w:rFonts w:hint="default"/>
        <w:lang w:val="en-US" w:eastAsia="en-US" w:bidi="ar-SA"/>
      </w:rPr>
    </w:lvl>
  </w:abstractNum>
  <w:abstractNum w:abstractNumId="13" w15:restartNumberingAfterBreak="0">
    <w:nsid w:val="0A701C00"/>
    <w:multiLevelType w:val="hybridMultilevel"/>
    <w:tmpl w:val="A0BCFEC6"/>
    <w:lvl w:ilvl="0" w:tplc="8CFE7862">
      <w:numFmt w:val="bullet"/>
      <w:lvlText w:val=""/>
      <w:lvlJc w:val="left"/>
      <w:pPr>
        <w:ind w:left="2340" w:hanging="360"/>
      </w:pPr>
      <w:rPr>
        <w:rFonts w:ascii="Symbol" w:eastAsia="Symbol" w:hAnsi="Symbol" w:cs="Symbol" w:hint="default"/>
        <w:b w:val="0"/>
        <w:bCs w:val="0"/>
        <w:i w:val="0"/>
        <w:iCs w:val="0"/>
        <w:spacing w:val="0"/>
        <w:w w:val="98"/>
        <w:sz w:val="24"/>
        <w:szCs w:val="24"/>
        <w:lang w:val="en-US" w:eastAsia="en-US" w:bidi="ar-SA"/>
      </w:rPr>
    </w:lvl>
    <w:lvl w:ilvl="1" w:tplc="E866125A">
      <w:numFmt w:val="bullet"/>
      <w:lvlText w:val="•"/>
      <w:lvlJc w:val="left"/>
      <w:pPr>
        <w:ind w:left="3258" w:hanging="360"/>
      </w:pPr>
      <w:rPr>
        <w:rFonts w:hint="default"/>
        <w:lang w:val="en-US" w:eastAsia="en-US" w:bidi="ar-SA"/>
      </w:rPr>
    </w:lvl>
    <w:lvl w:ilvl="2" w:tplc="802A6C34">
      <w:numFmt w:val="bullet"/>
      <w:lvlText w:val="•"/>
      <w:lvlJc w:val="left"/>
      <w:pPr>
        <w:ind w:left="4176" w:hanging="360"/>
      </w:pPr>
      <w:rPr>
        <w:rFonts w:hint="default"/>
        <w:lang w:val="en-US" w:eastAsia="en-US" w:bidi="ar-SA"/>
      </w:rPr>
    </w:lvl>
    <w:lvl w:ilvl="3" w:tplc="5FA4AC4C">
      <w:numFmt w:val="bullet"/>
      <w:lvlText w:val="•"/>
      <w:lvlJc w:val="left"/>
      <w:pPr>
        <w:ind w:left="5094" w:hanging="360"/>
      </w:pPr>
      <w:rPr>
        <w:rFonts w:hint="default"/>
        <w:lang w:val="en-US" w:eastAsia="en-US" w:bidi="ar-SA"/>
      </w:rPr>
    </w:lvl>
    <w:lvl w:ilvl="4" w:tplc="5C7EA58A">
      <w:numFmt w:val="bullet"/>
      <w:lvlText w:val="•"/>
      <w:lvlJc w:val="left"/>
      <w:pPr>
        <w:ind w:left="6012" w:hanging="360"/>
      </w:pPr>
      <w:rPr>
        <w:rFonts w:hint="default"/>
        <w:lang w:val="en-US" w:eastAsia="en-US" w:bidi="ar-SA"/>
      </w:rPr>
    </w:lvl>
    <w:lvl w:ilvl="5" w:tplc="3BE065A8">
      <w:numFmt w:val="bullet"/>
      <w:lvlText w:val="•"/>
      <w:lvlJc w:val="left"/>
      <w:pPr>
        <w:ind w:left="6930" w:hanging="360"/>
      </w:pPr>
      <w:rPr>
        <w:rFonts w:hint="default"/>
        <w:lang w:val="en-US" w:eastAsia="en-US" w:bidi="ar-SA"/>
      </w:rPr>
    </w:lvl>
    <w:lvl w:ilvl="6" w:tplc="6E46DD42">
      <w:numFmt w:val="bullet"/>
      <w:lvlText w:val="•"/>
      <w:lvlJc w:val="left"/>
      <w:pPr>
        <w:ind w:left="7848" w:hanging="360"/>
      </w:pPr>
      <w:rPr>
        <w:rFonts w:hint="default"/>
        <w:lang w:val="en-US" w:eastAsia="en-US" w:bidi="ar-SA"/>
      </w:rPr>
    </w:lvl>
    <w:lvl w:ilvl="7" w:tplc="CFA46E44">
      <w:numFmt w:val="bullet"/>
      <w:lvlText w:val="•"/>
      <w:lvlJc w:val="left"/>
      <w:pPr>
        <w:ind w:left="8766" w:hanging="360"/>
      </w:pPr>
      <w:rPr>
        <w:rFonts w:hint="default"/>
        <w:lang w:val="en-US" w:eastAsia="en-US" w:bidi="ar-SA"/>
      </w:rPr>
    </w:lvl>
    <w:lvl w:ilvl="8" w:tplc="A014D060">
      <w:numFmt w:val="bullet"/>
      <w:lvlText w:val="•"/>
      <w:lvlJc w:val="left"/>
      <w:pPr>
        <w:ind w:left="9684" w:hanging="360"/>
      </w:pPr>
      <w:rPr>
        <w:rFonts w:hint="default"/>
        <w:lang w:val="en-US" w:eastAsia="en-US" w:bidi="ar-SA"/>
      </w:rPr>
    </w:lvl>
  </w:abstractNum>
  <w:abstractNum w:abstractNumId="14" w15:restartNumberingAfterBreak="0">
    <w:nsid w:val="0B3D498A"/>
    <w:multiLevelType w:val="hybridMultilevel"/>
    <w:tmpl w:val="D0D40B54"/>
    <w:lvl w:ilvl="0" w:tplc="EBD83CBC">
      <w:start w:val="1"/>
      <w:numFmt w:val="decimal"/>
      <w:lvlText w:val="%1-"/>
      <w:lvlJc w:val="left"/>
      <w:pPr>
        <w:ind w:left="1800" w:hanging="361"/>
      </w:pPr>
      <w:rPr>
        <w:rFonts w:ascii="Arial MT" w:eastAsia="Arial MT" w:hAnsi="Arial MT" w:cs="Arial MT" w:hint="default"/>
        <w:b w:val="0"/>
        <w:bCs w:val="0"/>
        <w:i w:val="0"/>
        <w:iCs w:val="0"/>
        <w:spacing w:val="0"/>
        <w:w w:val="100"/>
        <w:sz w:val="22"/>
        <w:szCs w:val="22"/>
        <w:lang w:val="en-US" w:eastAsia="en-US" w:bidi="ar-SA"/>
      </w:rPr>
    </w:lvl>
    <w:lvl w:ilvl="1" w:tplc="66E24A38">
      <w:start w:val="1"/>
      <w:numFmt w:val="lowerRoman"/>
      <w:lvlText w:val="%2)"/>
      <w:lvlJc w:val="left"/>
      <w:pPr>
        <w:ind w:left="2518" w:hanging="719"/>
      </w:pPr>
      <w:rPr>
        <w:rFonts w:ascii="Arial MT" w:eastAsia="Arial MT" w:hAnsi="Arial MT" w:cs="Arial MT" w:hint="default"/>
        <w:b w:val="0"/>
        <w:bCs w:val="0"/>
        <w:i w:val="0"/>
        <w:iCs w:val="0"/>
        <w:spacing w:val="0"/>
        <w:w w:val="100"/>
        <w:sz w:val="22"/>
        <w:szCs w:val="22"/>
        <w:lang w:val="en-US" w:eastAsia="en-US" w:bidi="ar-SA"/>
      </w:rPr>
    </w:lvl>
    <w:lvl w:ilvl="2" w:tplc="B73E6480">
      <w:numFmt w:val="bullet"/>
      <w:lvlText w:val="•"/>
      <w:lvlJc w:val="left"/>
      <w:pPr>
        <w:ind w:left="3520" w:hanging="719"/>
      </w:pPr>
      <w:rPr>
        <w:rFonts w:hint="default"/>
        <w:lang w:val="en-US" w:eastAsia="en-US" w:bidi="ar-SA"/>
      </w:rPr>
    </w:lvl>
    <w:lvl w:ilvl="3" w:tplc="11D09F86">
      <w:numFmt w:val="bullet"/>
      <w:lvlText w:val="•"/>
      <w:lvlJc w:val="left"/>
      <w:pPr>
        <w:ind w:left="4520" w:hanging="719"/>
      </w:pPr>
      <w:rPr>
        <w:rFonts w:hint="default"/>
        <w:lang w:val="en-US" w:eastAsia="en-US" w:bidi="ar-SA"/>
      </w:rPr>
    </w:lvl>
    <w:lvl w:ilvl="4" w:tplc="87FC67AE">
      <w:numFmt w:val="bullet"/>
      <w:lvlText w:val="•"/>
      <w:lvlJc w:val="left"/>
      <w:pPr>
        <w:ind w:left="5520" w:hanging="719"/>
      </w:pPr>
      <w:rPr>
        <w:rFonts w:hint="default"/>
        <w:lang w:val="en-US" w:eastAsia="en-US" w:bidi="ar-SA"/>
      </w:rPr>
    </w:lvl>
    <w:lvl w:ilvl="5" w:tplc="E396AA9A">
      <w:numFmt w:val="bullet"/>
      <w:lvlText w:val="•"/>
      <w:lvlJc w:val="left"/>
      <w:pPr>
        <w:ind w:left="6520" w:hanging="719"/>
      </w:pPr>
      <w:rPr>
        <w:rFonts w:hint="default"/>
        <w:lang w:val="en-US" w:eastAsia="en-US" w:bidi="ar-SA"/>
      </w:rPr>
    </w:lvl>
    <w:lvl w:ilvl="6" w:tplc="3F4CBF74">
      <w:numFmt w:val="bullet"/>
      <w:lvlText w:val="•"/>
      <w:lvlJc w:val="left"/>
      <w:pPr>
        <w:ind w:left="7520" w:hanging="719"/>
      </w:pPr>
      <w:rPr>
        <w:rFonts w:hint="default"/>
        <w:lang w:val="en-US" w:eastAsia="en-US" w:bidi="ar-SA"/>
      </w:rPr>
    </w:lvl>
    <w:lvl w:ilvl="7" w:tplc="4E42A530">
      <w:numFmt w:val="bullet"/>
      <w:lvlText w:val="•"/>
      <w:lvlJc w:val="left"/>
      <w:pPr>
        <w:ind w:left="8520" w:hanging="719"/>
      </w:pPr>
      <w:rPr>
        <w:rFonts w:hint="default"/>
        <w:lang w:val="en-US" w:eastAsia="en-US" w:bidi="ar-SA"/>
      </w:rPr>
    </w:lvl>
    <w:lvl w:ilvl="8" w:tplc="B7CEDED8">
      <w:numFmt w:val="bullet"/>
      <w:lvlText w:val="•"/>
      <w:lvlJc w:val="left"/>
      <w:pPr>
        <w:ind w:left="9520" w:hanging="719"/>
      </w:pPr>
      <w:rPr>
        <w:rFonts w:hint="default"/>
        <w:lang w:val="en-US" w:eastAsia="en-US" w:bidi="ar-SA"/>
      </w:rPr>
    </w:lvl>
  </w:abstractNum>
  <w:abstractNum w:abstractNumId="15" w15:restartNumberingAfterBreak="0">
    <w:nsid w:val="0B724D4F"/>
    <w:multiLevelType w:val="hybridMultilevel"/>
    <w:tmpl w:val="ABD8E9F6"/>
    <w:lvl w:ilvl="0" w:tplc="1A4ADE46">
      <w:start w:val="4"/>
      <w:numFmt w:val="decimal"/>
      <w:lvlText w:val="%1"/>
      <w:lvlJc w:val="left"/>
      <w:pPr>
        <w:ind w:left="1440" w:hanging="720"/>
      </w:pPr>
      <w:rPr>
        <w:rFonts w:hint="default"/>
        <w:lang w:val="en-US" w:eastAsia="en-US" w:bidi="ar-SA"/>
      </w:rPr>
    </w:lvl>
    <w:lvl w:ilvl="1" w:tplc="B7442650">
      <w:numFmt w:val="none"/>
      <w:lvlText w:val=""/>
      <w:lvlJc w:val="left"/>
      <w:pPr>
        <w:tabs>
          <w:tab w:val="num" w:pos="360"/>
        </w:tabs>
      </w:pPr>
    </w:lvl>
    <w:lvl w:ilvl="2" w:tplc="10EED750">
      <w:start w:val="1"/>
      <w:numFmt w:val="lowerRoman"/>
      <w:lvlText w:val="(%3)"/>
      <w:lvlJc w:val="left"/>
      <w:pPr>
        <w:ind w:left="1800" w:hanging="720"/>
      </w:pPr>
      <w:rPr>
        <w:rFonts w:ascii="Cambria" w:eastAsia="Cambria" w:hAnsi="Cambria" w:cs="Cambria" w:hint="default"/>
        <w:b w:val="0"/>
        <w:bCs w:val="0"/>
        <w:i w:val="0"/>
        <w:iCs w:val="0"/>
        <w:spacing w:val="0"/>
        <w:w w:val="87"/>
        <w:sz w:val="22"/>
        <w:szCs w:val="22"/>
        <w:lang w:val="en-US" w:eastAsia="en-US" w:bidi="ar-SA"/>
      </w:rPr>
    </w:lvl>
    <w:lvl w:ilvl="3" w:tplc="D8D2B100">
      <w:start w:val="1"/>
      <w:numFmt w:val="decimal"/>
      <w:lvlText w:val="%4."/>
      <w:lvlJc w:val="left"/>
      <w:pPr>
        <w:ind w:left="1440" w:hanging="360"/>
      </w:pPr>
      <w:rPr>
        <w:rFonts w:ascii="Cambria" w:eastAsia="Cambria" w:hAnsi="Cambria" w:cs="Cambria" w:hint="default"/>
        <w:b w:val="0"/>
        <w:bCs w:val="0"/>
        <w:i w:val="0"/>
        <w:iCs w:val="0"/>
        <w:spacing w:val="0"/>
        <w:w w:val="90"/>
        <w:sz w:val="22"/>
        <w:szCs w:val="22"/>
        <w:lang w:val="en-US" w:eastAsia="en-US" w:bidi="ar-SA"/>
      </w:rPr>
    </w:lvl>
    <w:lvl w:ilvl="4" w:tplc="EEDE69F4">
      <w:start w:val="1"/>
      <w:numFmt w:val="lowerLetter"/>
      <w:lvlText w:val="%5."/>
      <w:lvlJc w:val="left"/>
      <w:pPr>
        <w:ind w:left="2520" w:hanging="363"/>
      </w:pPr>
      <w:rPr>
        <w:rFonts w:ascii="Cambria" w:eastAsia="Cambria" w:hAnsi="Cambria" w:cs="Cambria" w:hint="default"/>
        <w:b w:val="0"/>
        <w:bCs w:val="0"/>
        <w:i w:val="0"/>
        <w:iCs w:val="0"/>
        <w:spacing w:val="0"/>
        <w:w w:val="91"/>
        <w:sz w:val="22"/>
        <w:szCs w:val="22"/>
        <w:lang w:val="en-US" w:eastAsia="en-US" w:bidi="ar-SA"/>
      </w:rPr>
    </w:lvl>
    <w:lvl w:ilvl="5" w:tplc="38FC976A">
      <w:numFmt w:val="bullet"/>
      <w:lvlText w:val="•"/>
      <w:lvlJc w:val="left"/>
      <w:pPr>
        <w:ind w:left="5895" w:hanging="363"/>
      </w:pPr>
      <w:rPr>
        <w:rFonts w:hint="default"/>
        <w:lang w:val="en-US" w:eastAsia="en-US" w:bidi="ar-SA"/>
      </w:rPr>
    </w:lvl>
    <w:lvl w:ilvl="6" w:tplc="4A1EEF7E">
      <w:numFmt w:val="bullet"/>
      <w:lvlText w:val="•"/>
      <w:lvlJc w:val="left"/>
      <w:pPr>
        <w:ind w:left="7020" w:hanging="363"/>
      </w:pPr>
      <w:rPr>
        <w:rFonts w:hint="default"/>
        <w:lang w:val="en-US" w:eastAsia="en-US" w:bidi="ar-SA"/>
      </w:rPr>
    </w:lvl>
    <w:lvl w:ilvl="7" w:tplc="5844B92C">
      <w:numFmt w:val="bullet"/>
      <w:lvlText w:val="•"/>
      <w:lvlJc w:val="left"/>
      <w:pPr>
        <w:ind w:left="8145" w:hanging="363"/>
      </w:pPr>
      <w:rPr>
        <w:rFonts w:hint="default"/>
        <w:lang w:val="en-US" w:eastAsia="en-US" w:bidi="ar-SA"/>
      </w:rPr>
    </w:lvl>
    <w:lvl w:ilvl="8" w:tplc="8506C1D0">
      <w:numFmt w:val="bullet"/>
      <w:lvlText w:val="•"/>
      <w:lvlJc w:val="left"/>
      <w:pPr>
        <w:ind w:left="9270" w:hanging="363"/>
      </w:pPr>
      <w:rPr>
        <w:rFonts w:hint="default"/>
        <w:lang w:val="en-US" w:eastAsia="en-US" w:bidi="ar-SA"/>
      </w:rPr>
    </w:lvl>
  </w:abstractNum>
  <w:abstractNum w:abstractNumId="16" w15:restartNumberingAfterBreak="0">
    <w:nsid w:val="0BA85DEA"/>
    <w:multiLevelType w:val="hybridMultilevel"/>
    <w:tmpl w:val="2D52EEA0"/>
    <w:lvl w:ilvl="0" w:tplc="3514C752">
      <w:start w:val="1"/>
      <w:numFmt w:val="lowerLetter"/>
      <w:lvlText w:val="(%1)"/>
      <w:lvlJc w:val="left"/>
      <w:pPr>
        <w:ind w:left="181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3B7C526E">
      <w:numFmt w:val="bullet"/>
      <w:lvlText w:val="•"/>
      <w:lvlJc w:val="left"/>
      <w:pPr>
        <w:ind w:left="2728" w:hanging="363"/>
      </w:pPr>
      <w:rPr>
        <w:rFonts w:hint="default"/>
        <w:lang w:val="en-US" w:eastAsia="en-US" w:bidi="ar-SA"/>
      </w:rPr>
    </w:lvl>
    <w:lvl w:ilvl="2" w:tplc="ADB449E8">
      <w:numFmt w:val="bullet"/>
      <w:lvlText w:val="•"/>
      <w:lvlJc w:val="left"/>
      <w:pPr>
        <w:ind w:left="3637" w:hanging="363"/>
      </w:pPr>
      <w:rPr>
        <w:rFonts w:hint="default"/>
        <w:lang w:val="en-US" w:eastAsia="en-US" w:bidi="ar-SA"/>
      </w:rPr>
    </w:lvl>
    <w:lvl w:ilvl="3" w:tplc="A8F6884E">
      <w:numFmt w:val="bullet"/>
      <w:lvlText w:val="•"/>
      <w:lvlJc w:val="left"/>
      <w:pPr>
        <w:ind w:left="4546" w:hanging="363"/>
      </w:pPr>
      <w:rPr>
        <w:rFonts w:hint="default"/>
        <w:lang w:val="en-US" w:eastAsia="en-US" w:bidi="ar-SA"/>
      </w:rPr>
    </w:lvl>
    <w:lvl w:ilvl="4" w:tplc="780CEDC6">
      <w:numFmt w:val="bullet"/>
      <w:lvlText w:val="•"/>
      <w:lvlJc w:val="left"/>
      <w:pPr>
        <w:ind w:left="5455" w:hanging="363"/>
      </w:pPr>
      <w:rPr>
        <w:rFonts w:hint="default"/>
        <w:lang w:val="en-US" w:eastAsia="en-US" w:bidi="ar-SA"/>
      </w:rPr>
    </w:lvl>
    <w:lvl w:ilvl="5" w:tplc="44E0C366">
      <w:numFmt w:val="bullet"/>
      <w:lvlText w:val="•"/>
      <w:lvlJc w:val="left"/>
      <w:pPr>
        <w:ind w:left="6364" w:hanging="363"/>
      </w:pPr>
      <w:rPr>
        <w:rFonts w:hint="default"/>
        <w:lang w:val="en-US" w:eastAsia="en-US" w:bidi="ar-SA"/>
      </w:rPr>
    </w:lvl>
    <w:lvl w:ilvl="6" w:tplc="CA34AEE4">
      <w:numFmt w:val="bullet"/>
      <w:lvlText w:val="•"/>
      <w:lvlJc w:val="left"/>
      <w:pPr>
        <w:ind w:left="7272" w:hanging="363"/>
      </w:pPr>
      <w:rPr>
        <w:rFonts w:hint="default"/>
        <w:lang w:val="en-US" w:eastAsia="en-US" w:bidi="ar-SA"/>
      </w:rPr>
    </w:lvl>
    <w:lvl w:ilvl="7" w:tplc="EB0228F0">
      <w:numFmt w:val="bullet"/>
      <w:lvlText w:val="•"/>
      <w:lvlJc w:val="left"/>
      <w:pPr>
        <w:ind w:left="8181" w:hanging="363"/>
      </w:pPr>
      <w:rPr>
        <w:rFonts w:hint="default"/>
        <w:lang w:val="en-US" w:eastAsia="en-US" w:bidi="ar-SA"/>
      </w:rPr>
    </w:lvl>
    <w:lvl w:ilvl="8" w:tplc="ED069CD6">
      <w:numFmt w:val="bullet"/>
      <w:lvlText w:val="•"/>
      <w:lvlJc w:val="left"/>
      <w:pPr>
        <w:ind w:left="9090" w:hanging="363"/>
      </w:pPr>
      <w:rPr>
        <w:rFonts w:hint="default"/>
        <w:lang w:val="en-US" w:eastAsia="en-US" w:bidi="ar-SA"/>
      </w:rPr>
    </w:lvl>
  </w:abstractNum>
  <w:abstractNum w:abstractNumId="17" w15:restartNumberingAfterBreak="0">
    <w:nsid w:val="0C972538"/>
    <w:multiLevelType w:val="hybridMultilevel"/>
    <w:tmpl w:val="3F8C33BC"/>
    <w:lvl w:ilvl="0" w:tplc="13A89044">
      <w:start w:val="1"/>
      <w:numFmt w:val="decimal"/>
      <w:lvlText w:val="%1."/>
      <w:lvlJc w:val="left"/>
      <w:pPr>
        <w:ind w:left="145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0D38A2C2">
      <w:start w:val="1"/>
      <w:numFmt w:val="lowerRoman"/>
      <w:lvlText w:val="%2)"/>
      <w:lvlJc w:val="left"/>
      <w:pPr>
        <w:ind w:left="2172" w:hanging="723"/>
      </w:pPr>
      <w:rPr>
        <w:rFonts w:ascii="Times New Roman" w:eastAsia="Times New Roman" w:hAnsi="Times New Roman" w:cs="Times New Roman" w:hint="default"/>
        <w:b w:val="0"/>
        <w:bCs w:val="0"/>
        <w:i w:val="0"/>
        <w:iCs w:val="0"/>
        <w:spacing w:val="0"/>
        <w:w w:val="100"/>
        <w:sz w:val="22"/>
        <w:szCs w:val="22"/>
        <w:lang w:val="en-US" w:eastAsia="en-US" w:bidi="ar-SA"/>
      </w:rPr>
    </w:lvl>
    <w:lvl w:ilvl="2" w:tplc="89B6A9CE">
      <w:numFmt w:val="bullet"/>
      <w:lvlText w:val="•"/>
      <w:lvlJc w:val="left"/>
      <w:pPr>
        <w:ind w:left="3149" w:hanging="723"/>
      </w:pPr>
      <w:rPr>
        <w:rFonts w:hint="default"/>
        <w:lang w:val="en-US" w:eastAsia="en-US" w:bidi="ar-SA"/>
      </w:rPr>
    </w:lvl>
    <w:lvl w:ilvl="3" w:tplc="BEAA1902">
      <w:numFmt w:val="bullet"/>
      <w:lvlText w:val="•"/>
      <w:lvlJc w:val="left"/>
      <w:pPr>
        <w:ind w:left="4119" w:hanging="723"/>
      </w:pPr>
      <w:rPr>
        <w:rFonts w:hint="default"/>
        <w:lang w:val="en-US" w:eastAsia="en-US" w:bidi="ar-SA"/>
      </w:rPr>
    </w:lvl>
    <w:lvl w:ilvl="4" w:tplc="E880FE6A">
      <w:numFmt w:val="bullet"/>
      <w:lvlText w:val="•"/>
      <w:lvlJc w:val="left"/>
      <w:pPr>
        <w:ind w:left="5089" w:hanging="723"/>
      </w:pPr>
      <w:rPr>
        <w:rFonts w:hint="default"/>
        <w:lang w:val="en-US" w:eastAsia="en-US" w:bidi="ar-SA"/>
      </w:rPr>
    </w:lvl>
    <w:lvl w:ilvl="5" w:tplc="B66C0128">
      <w:numFmt w:val="bullet"/>
      <w:lvlText w:val="•"/>
      <w:lvlJc w:val="left"/>
      <w:pPr>
        <w:ind w:left="6059" w:hanging="723"/>
      </w:pPr>
      <w:rPr>
        <w:rFonts w:hint="default"/>
        <w:lang w:val="en-US" w:eastAsia="en-US" w:bidi="ar-SA"/>
      </w:rPr>
    </w:lvl>
    <w:lvl w:ilvl="6" w:tplc="98F21544">
      <w:numFmt w:val="bullet"/>
      <w:lvlText w:val="•"/>
      <w:lvlJc w:val="left"/>
      <w:pPr>
        <w:ind w:left="7029" w:hanging="723"/>
      </w:pPr>
      <w:rPr>
        <w:rFonts w:hint="default"/>
        <w:lang w:val="en-US" w:eastAsia="en-US" w:bidi="ar-SA"/>
      </w:rPr>
    </w:lvl>
    <w:lvl w:ilvl="7" w:tplc="2C227454">
      <w:numFmt w:val="bullet"/>
      <w:lvlText w:val="•"/>
      <w:lvlJc w:val="left"/>
      <w:pPr>
        <w:ind w:left="7998" w:hanging="723"/>
      </w:pPr>
      <w:rPr>
        <w:rFonts w:hint="default"/>
        <w:lang w:val="en-US" w:eastAsia="en-US" w:bidi="ar-SA"/>
      </w:rPr>
    </w:lvl>
    <w:lvl w:ilvl="8" w:tplc="409AA52C">
      <w:numFmt w:val="bullet"/>
      <w:lvlText w:val="•"/>
      <w:lvlJc w:val="left"/>
      <w:pPr>
        <w:ind w:left="8968" w:hanging="723"/>
      </w:pPr>
      <w:rPr>
        <w:rFonts w:hint="default"/>
        <w:lang w:val="en-US" w:eastAsia="en-US" w:bidi="ar-SA"/>
      </w:rPr>
    </w:lvl>
  </w:abstractNum>
  <w:abstractNum w:abstractNumId="18" w15:restartNumberingAfterBreak="0">
    <w:nsid w:val="0D2A337C"/>
    <w:multiLevelType w:val="hybridMultilevel"/>
    <w:tmpl w:val="B290E26C"/>
    <w:lvl w:ilvl="0" w:tplc="DBA03F78">
      <w:start w:val="1"/>
      <w:numFmt w:val="lowerRoman"/>
      <w:lvlText w:val="(%1)"/>
      <w:lvlJc w:val="left"/>
      <w:pPr>
        <w:ind w:left="1800" w:hanging="720"/>
      </w:pPr>
      <w:rPr>
        <w:rFonts w:ascii="Trebuchet MS" w:eastAsia="Trebuchet MS" w:hAnsi="Trebuchet MS" w:cs="Trebuchet MS" w:hint="default"/>
        <w:b w:val="0"/>
        <w:bCs w:val="0"/>
        <w:i/>
        <w:iCs/>
        <w:spacing w:val="-2"/>
        <w:w w:val="80"/>
        <w:sz w:val="28"/>
        <w:szCs w:val="28"/>
        <w:lang w:val="en-US" w:eastAsia="en-US" w:bidi="ar-SA"/>
      </w:rPr>
    </w:lvl>
    <w:lvl w:ilvl="1" w:tplc="3E8C007E">
      <w:numFmt w:val="bullet"/>
      <w:lvlText w:val=""/>
      <w:lvlJc w:val="left"/>
      <w:pPr>
        <w:ind w:left="3134" w:hanging="360"/>
      </w:pPr>
      <w:rPr>
        <w:rFonts w:ascii="Symbol" w:eastAsia="Symbol" w:hAnsi="Symbol" w:cs="Symbol" w:hint="default"/>
        <w:spacing w:val="0"/>
        <w:w w:val="98"/>
        <w:lang w:val="en-US" w:eastAsia="en-US" w:bidi="ar-SA"/>
      </w:rPr>
    </w:lvl>
    <w:lvl w:ilvl="2" w:tplc="55620306">
      <w:numFmt w:val="bullet"/>
      <w:lvlText w:val="•"/>
      <w:lvlJc w:val="left"/>
      <w:pPr>
        <w:ind w:left="3140" w:hanging="360"/>
      </w:pPr>
      <w:rPr>
        <w:rFonts w:hint="default"/>
        <w:lang w:val="en-US" w:eastAsia="en-US" w:bidi="ar-SA"/>
      </w:rPr>
    </w:lvl>
    <w:lvl w:ilvl="3" w:tplc="460E1A28">
      <w:numFmt w:val="bullet"/>
      <w:lvlText w:val="•"/>
      <w:lvlJc w:val="left"/>
      <w:pPr>
        <w:ind w:left="4187" w:hanging="360"/>
      </w:pPr>
      <w:rPr>
        <w:rFonts w:hint="default"/>
        <w:lang w:val="en-US" w:eastAsia="en-US" w:bidi="ar-SA"/>
      </w:rPr>
    </w:lvl>
    <w:lvl w:ilvl="4" w:tplc="C9823536">
      <w:numFmt w:val="bullet"/>
      <w:lvlText w:val="•"/>
      <w:lvlJc w:val="left"/>
      <w:pPr>
        <w:ind w:left="5235" w:hanging="360"/>
      </w:pPr>
      <w:rPr>
        <w:rFonts w:hint="default"/>
        <w:lang w:val="en-US" w:eastAsia="en-US" w:bidi="ar-SA"/>
      </w:rPr>
    </w:lvl>
    <w:lvl w:ilvl="5" w:tplc="B3622CCC">
      <w:numFmt w:val="bullet"/>
      <w:lvlText w:val="•"/>
      <w:lvlJc w:val="left"/>
      <w:pPr>
        <w:ind w:left="6282" w:hanging="360"/>
      </w:pPr>
      <w:rPr>
        <w:rFonts w:hint="default"/>
        <w:lang w:val="en-US" w:eastAsia="en-US" w:bidi="ar-SA"/>
      </w:rPr>
    </w:lvl>
    <w:lvl w:ilvl="6" w:tplc="E6BA052A">
      <w:numFmt w:val="bullet"/>
      <w:lvlText w:val="•"/>
      <w:lvlJc w:val="left"/>
      <w:pPr>
        <w:ind w:left="7330" w:hanging="360"/>
      </w:pPr>
      <w:rPr>
        <w:rFonts w:hint="default"/>
        <w:lang w:val="en-US" w:eastAsia="en-US" w:bidi="ar-SA"/>
      </w:rPr>
    </w:lvl>
    <w:lvl w:ilvl="7" w:tplc="59D49CCA">
      <w:numFmt w:val="bullet"/>
      <w:lvlText w:val="•"/>
      <w:lvlJc w:val="left"/>
      <w:pPr>
        <w:ind w:left="8377" w:hanging="360"/>
      </w:pPr>
      <w:rPr>
        <w:rFonts w:hint="default"/>
        <w:lang w:val="en-US" w:eastAsia="en-US" w:bidi="ar-SA"/>
      </w:rPr>
    </w:lvl>
    <w:lvl w:ilvl="8" w:tplc="A130519E">
      <w:numFmt w:val="bullet"/>
      <w:lvlText w:val="•"/>
      <w:lvlJc w:val="left"/>
      <w:pPr>
        <w:ind w:left="9425" w:hanging="360"/>
      </w:pPr>
      <w:rPr>
        <w:rFonts w:hint="default"/>
        <w:lang w:val="en-US" w:eastAsia="en-US" w:bidi="ar-SA"/>
      </w:rPr>
    </w:lvl>
  </w:abstractNum>
  <w:abstractNum w:abstractNumId="19" w15:restartNumberingAfterBreak="0">
    <w:nsid w:val="0E9F2879"/>
    <w:multiLevelType w:val="hybridMultilevel"/>
    <w:tmpl w:val="EAB0E10E"/>
    <w:lvl w:ilvl="0" w:tplc="92C2B6F2">
      <w:numFmt w:val="bullet"/>
      <w:lvlText w:val="➢"/>
      <w:lvlJc w:val="left"/>
      <w:pPr>
        <w:ind w:left="1500" w:hanging="363"/>
      </w:pPr>
      <w:rPr>
        <w:rFonts w:ascii="Segoe UI Symbol" w:eastAsia="Segoe UI Symbol" w:hAnsi="Segoe UI Symbol" w:cs="Segoe UI Symbol" w:hint="default"/>
        <w:b w:val="0"/>
        <w:bCs w:val="0"/>
        <w:i w:val="0"/>
        <w:iCs w:val="0"/>
        <w:spacing w:val="0"/>
        <w:w w:val="82"/>
        <w:sz w:val="22"/>
        <w:szCs w:val="22"/>
        <w:lang w:val="en-US" w:eastAsia="en-US" w:bidi="ar-SA"/>
      </w:rPr>
    </w:lvl>
    <w:lvl w:ilvl="1" w:tplc="EB524886">
      <w:numFmt w:val="bullet"/>
      <w:lvlText w:val="•"/>
      <w:lvlJc w:val="left"/>
      <w:pPr>
        <w:ind w:left="2502" w:hanging="363"/>
      </w:pPr>
      <w:rPr>
        <w:rFonts w:hint="default"/>
        <w:lang w:val="en-US" w:eastAsia="en-US" w:bidi="ar-SA"/>
      </w:rPr>
    </w:lvl>
    <w:lvl w:ilvl="2" w:tplc="C5221EF8">
      <w:numFmt w:val="bullet"/>
      <w:lvlText w:val="•"/>
      <w:lvlJc w:val="left"/>
      <w:pPr>
        <w:ind w:left="3504" w:hanging="363"/>
      </w:pPr>
      <w:rPr>
        <w:rFonts w:hint="default"/>
        <w:lang w:val="en-US" w:eastAsia="en-US" w:bidi="ar-SA"/>
      </w:rPr>
    </w:lvl>
    <w:lvl w:ilvl="3" w:tplc="56DE1A3E">
      <w:numFmt w:val="bullet"/>
      <w:lvlText w:val="•"/>
      <w:lvlJc w:val="left"/>
      <w:pPr>
        <w:ind w:left="4506" w:hanging="363"/>
      </w:pPr>
      <w:rPr>
        <w:rFonts w:hint="default"/>
        <w:lang w:val="en-US" w:eastAsia="en-US" w:bidi="ar-SA"/>
      </w:rPr>
    </w:lvl>
    <w:lvl w:ilvl="4" w:tplc="24288FD2">
      <w:numFmt w:val="bullet"/>
      <w:lvlText w:val="•"/>
      <w:lvlJc w:val="left"/>
      <w:pPr>
        <w:ind w:left="5508" w:hanging="363"/>
      </w:pPr>
      <w:rPr>
        <w:rFonts w:hint="default"/>
        <w:lang w:val="en-US" w:eastAsia="en-US" w:bidi="ar-SA"/>
      </w:rPr>
    </w:lvl>
    <w:lvl w:ilvl="5" w:tplc="10B68304">
      <w:numFmt w:val="bullet"/>
      <w:lvlText w:val="•"/>
      <w:lvlJc w:val="left"/>
      <w:pPr>
        <w:ind w:left="6510" w:hanging="363"/>
      </w:pPr>
      <w:rPr>
        <w:rFonts w:hint="default"/>
        <w:lang w:val="en-US" w:eastAsia="en-US" w:bidi="ar-SA"/>
      </w:rPr>
    </w:lvl>
    <w:lvl w:ilvl="6" w:tplc="9A2C08A0">
      <w:numFmt w:val="bullet"/>
      <w:lvlText w:val="•"/>
      <w:lvlJc w:val="left"/>
      <w:pPr>
        <w:ind w:left="7512" w:hanging="363"/>
      </w:pPr>
      <w:rPr>
        <w:rFonts w:hint="default"/>
        <w:lang w:val="en-US" w:eastAsia="en-US" w:bidi="ar-SA"/>
      </w:rPr>
    </w:lvl>
    <w:lvl w:ilvl="7" w:tplc="1E5C30F6">
      <w:numFmt w:val="bullet"/>
      <w:lvlText w:val="•"/>
      <w:lvlJc w:val="left"/>
      <w:pPr>
        <w:ind w:left="8514" w:hanging="363"/>
      </w:pPr>
      <w:rPr>
        <w:rFonts w:hint="default"/>
        <w:lang w:val="en-US" w:eastAsia="en-US" w:bidi="ar-SA"/>
      </w:rPr>
    </w:lvl>
    <w:lvl w:ilvl="8" w:tplc="AA8C7162">
      <w:numFmt w:val="bullet"/>
      <w:lvlText w:val="•"/>
      <w:lvlJc w:val="left"/>
      <w:pPr>
        <w:ind w:left="9516" w:hanging="363"/>
      </w:pPr>
      <w:rPr>
        <w:rFonts w:hint="default"/>
        <w:lang w:val="en-US" w:eastAsia="en-US" w:bidi="ar-SA"/>
      </w:rPr>
    </w:lvl>
  </w:abstractNum>
  <w:abstractNum w:abstractNumId="20" w15:restartNumberingAfterBreak="0">
    <w:nsid w:val="0ECA02E3"/>
    <w:multiLevelType w:val="hybridMultilevel"/>
    <w:tmpl w:val="DCB2349A"/>
    <w:lvl w:ilvl="0" w:tplc="6E68FDD0">
      <w:start w:val="1"/>
      <w:numFmt w:val="lowerLetter"/>
      <w:lvlText w:val="(%1)"/>
      <w:lvlJc w:val="left"/>
      <w:pPr>
        <w:ind w:left="3973"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plc="988CAC24">
      <w:numFmt w:val="bullet"/>
      <w:lvlText w:val="•"/>
      <w:lvlJc w:val="left"/>
      <w:pPr>
        <w:ind w:left="4672" w:hanging="360"/>
      </w:pPr>
      <w:rPr>
        <w:rFonts w:hint="default"/>
        <w:lang w:val="en-US" w:eastAsia="en-US" w:bidi="ar-SA"/>
      </w:rPr>
    </w:lvl>
    <w:lvl w:ilvl="2" w:tplc="5C92CD68">
      <w:numFmt w:val="bullet"/>
      <w:lvlText w:val="•"/>
      <w:lvlJc w:val="left"/>
      <w:pPr>
        <w:ind w:left="5365" w:hanging="360"/>
      </w:pPr>
      <w:rPr>
        <w:rFonts w:hint="default"/>
        <w:lang w:val="en-US" w:eastAsia="en-US" w:bidi="ar-SA"/>
      </w:rPr>
    </w:lvl>
    <w:lvl w:ilvl="3" w:tplc="93A6CC60">
      <w:numFmt w:val="bullet"/>
      <w:lvlText w:val="•"/>
      <w:lvlJc w:val="left"/>
      <w:pPr>
        <w:ind w:left="6058" w:hanging="360"/>
      </w:pPr>
      <w:rPr>
        <w:rFonts w:hint="default"/>
        <w:lang w:val="en-US" w:eastAsia="en-US" w:bidi="ar-SA"/>
      </w:rPr>
    </w:lvl>
    <w:lvl w:ilvl="4" w:tplc="2640E488">
      <w:numFmt w:val="bullet"/>
      <w:lvlText w:val="•"/>
      <w:lvlJc w:val="left"/>
      <w:pPr>
        <w:ind w:left="6751" w:hanging="360"/>
      </w:pPr>
      <w:rPr>
        <w:rFonts w:hint="default"/>
        <w:lang w:val="en-US" w:eastAsia="en-US" w:bidi="ar-SA"/>
      </w:rPr>
    </w:lvl>
    <w:lvl w:ilvl="5" w:tplc="E8F81304">
      <w:numFmt w:val="bullet"/>
      <w:lvlText w:val="•"/>
      <w:lvlJc w:val="left"/>
      <w:pPr>
        <w:ind w:left="7444" w:hanging="360"/>
      </w:pPr>
      <w:rPr>
        <w:rFonts w:hint="default"/>
        <w:lang w:val="en-US" w:eastAsia="en-US" w:bidi="ar-SA"/>
      </w:rPr>
    </w:lvl>
    <w:lvl w:ilvl="6" w:tplc="BC6E6D10">
      <w:numFmt w:val="bullet"/>
      <w:lvlText w:val="•"/>
      <w:lvlJc w:val="left"/>
      <w:pPr>
        <w:ind w:left="8136" w:hanging="360"/>
      </w:pPr>
      <w:rPr>
        <w:rFonts w:hint="default"/>
        <w:lang w:val="en-US" w:eastAsia="en-US" w:bidi="ar-SA"/>
      </w:rPr>
    </w:lvl>
    <w:lvl w:ilvl="7" w:tplc="8E76DD4E">
      <w:numFmt w:val="bullet"/>
      <w:lvlText w:val="•"/>
      <w:lvlJc w:val="left"/>
      <w:pPr>
        <w:ind w:left="8829" w:hanging="360"/>
      </w:pPr>
      <w:rPr>
        <w:rFonts w:hint="default"/>
        <w:lang w:val="en-US" w:eastAsia="en-US" w:bidi="ar-SA"/>
      </w:rPr>
    </w:lvl>
    <w:lvl w:ilvl="8" w:tplc="B8F04204">
      <w:numFmt w:val="bullet"/>
      <w:lvlText w:val="•"/>
      <w:lvlJc w:val="left"/>
      <w:pPr>
        <w:ind w:left="9522" w:hanging="360"/>
      </w:pPr>
      <w:rPr>
        <w:rFonts w:hint="default"/>
        <w:lang w:val="en-US" w:eastAsia="en-US" w:bidi="ar-SA"/>
      </w:rPr>
    </w:lvl>
  </w:abstractNum>
  <w:abstractNum w:abstractNumId="21" w15:restartNumberingAfterBreak="0">
    <w:nsid w:val="0F003810"/>
    <w:multiLevelType w:val="hybridMultilevel"/>
    <w:tmpl w:val="DD92E064"/>
    <w:lvl w:ilvl="0" w:tplc="143CA820">
      <w:numFmt w:val="bullet"/>
      <w:lvlText w:val=""/>
      <w:lvlJc w:val="left"/>
      <w:pPr>
        <w:ind w:left="760" w:hanging="360"/>
      </w:pPr>
      <w:rPr>
        <w:rFonts w:ascii="Symbol" w:eastAsia="Symbol" w:hAnsi="Symbol" w:cs="Symbol" w:hint="default"/>
        <w:b w:val="0"/>
        <w:bCs w:val="0"/>
        <w:i w:val="0"/>
        <w:iCs w:val="0"/>
        <w:spacing w:val="0"/>
        <w:w w:val="99"/>
        <w:sz w:val="24"/>
        <w:szCs w:val="24"/>
        <w:lang w:val="en-US" w:eastAsia="en-US" w:bidi="ar-SA"/>
      </w:rPr>
    </w:lvl>
    <w:lvl w:ilvl="1" w:tplc="5F581876">
      <w:numFmt w:val="bullet"/>
      <w:lvlText w:val="•"/>
      <w:lvlJc w:val="left"/>
      <w:pPr>
        <w:ind w:left="1836" w:hanging="360"/>
      </w:pPr>
      <w:rPr>
        <w:rFonts w:hint="default"/>
        <w:lang w:val="en-US" w:eastAsia="en-US" w:bidi="ar-SA"/>
      </w:rPr>
    </w:lvl>
    <w:lvl w:ilvl="2" w:tplc="C27C9BEE">
      <w:numFmt w:val="bullet"/>
      <w:lvlText w:val="•"/>
      <w:lvlJc w:val="left"/>
      <w:pPr>
        <w:ind w:left="2912" w:hanging="360"/>
      </w:pPr>
      <w:rPr>
        <w:rFonts w:hint="default"/>
        <w:lang w:val="en-US" w:eastAsia="en-US" w:bidi="ar-SA"/>
      </w:rPr>
    </w:lvl>
    <w:lvl w:ilvl="3" w:tplc="93C2FC82">
      <w:numFmt w:val="bullet"/>
      <w:lvlText w:val="•"/>
      <w:lvlJc w:val="left"/>
      <w:pPr>
        <w:ind w:left="3988" w:hanging="360"/>
      </w:pPr>
      <w:rPr>
        <w:rFonts w:hint="default"/>
        <w:lang w:val="en-US" w:eastAsia="en-US" w:bidi="ar-SA"/>
      </w:rPr>
    </w:lvl>
    <w:lvl w:ilvl="4" w:tplc="B964E98A">
      <w:numFmt w:val="bullet"/>
      <w:lvlText w:val="•"/>
      <w:lvlJc w:val="left"/>
      <w:pPr>
        <w:ind w:left="5064" w:hanging="360"/>
      </w:pPr>
      <w:rPr>
        <w:rFonts w:hint="default"/>
        <w:lang w:val="en-US" w:eastAsia="en-US" w:bidi="ar-SA"/>
      </w:rPr>
    </w:lvl>
    <w:lvl w:ilvl="5" w:tplc="E9889A24">
      <w:numFmt w:val="bullet"/>
      <w:lvlText w:val="•"/>
      <w:lvlJc w:val="left"/>
      <w:pPr>
        <w:ind w:left="6140" w:hanging="360"/>
      </w:pPr>
      <w:rPr>
        <w:rFonts w:hint="default"/>
        <w:lang w:val="en-US" w:eastAsia="en-US" w:bidi="ar-SA"/>
      </w:rPr>
    </w:lvl>
    <w:lvl w:ilvl="6" w:tplc="DAF236DC">
      <w:numFmt w:val="bullet"/>
      <w:lvlText w:val="•"/>
      <w:lvlJc w:val="left"/>
      <w:pPr>
        <w:ind w:left="7216" w:hanging="360"/>
      </w:pPr>
      <w:rPr>
        <w:rFonts w:hint="default"/>
        <w:lang w:val="en-US" w:eastAsia="en-US" w:bidi="ar-SA"/>
      </w:rPr>
    </w:lvl>
    <w:lvl w:ilvl="7" w:tplc="ED2A156C">
      <w:numFmt w:val="bullet"/>
      <w:lvlText w:val="•"/>
      <w:lvlJc w:val="left"/>
      <w:pPr>
        <w:ind w:left="8292" w:hanging="360"/>
      </w:pPr>
      <w:rPr>
        <w:rFonts w:hint="default"/>
        <w:lang w:val="en-US" w:eastAsia="en-US" w:bidi="ar-SA"/>
      </w:rPr>
    </w:lvl>
    <w:lvl w:ilvl="8" w:tplc="138EB638">
      <w:numFmt w:val="bullet"/>
      <w:lvlText w:val="•"/>
      <w:lvlJc w:val="left"/>
      <w:pPr>
        <w:ind w:left="9368" w:hanging="360"/>
      </w:pPr>
      <w:rPr>
        <w:rFonts w:hint="default"/>
        <w:lang w:val="en-US" w:eastAsia="en-US" w:bidi="ar-SA"/>
      </w:rPr>
    </w:lvl>
  </w:abstractNum>
  <w:abstractNum w:abstractNumId="22" w15:restartNumberingAfterBreak="0">
    <w:nsid w:val="0FFF5485"/>
    <w:multiLevelType w:val="hybridMultilevel"/>
    <w:tmpl w:val="7EE69BF8"/>
    <w:lvl w:ilvl="0" w:tplc="1FF8BB5E">
      <w:numFmt w:val="bullet"/>
      <w:lvlText w:val="•"/>
      <w:lvlJc w:val="left"/>
      <w:pPr>
        <w:ind w:left="720" w:hanging="144"/>
      </w:pPr>
      <w:rPr>
        <w:rFonts w:ascii="Cambria" w:eastAsia="Cambria" w:hAnsi="Cambria" w:cs="Cambria" w:hint="default"/>
        <w:b w:val="0"/>
        <w:bCs w:val="0"/>
        <w:i w:val="0"/>
        <w:iCs w:val="0"/>
        <w:spacing w:val="0"/>
        <w:w w:val="76"/>
        <w:sz w:val="24"/>
        <w:szCs w:val="24"/>
        <w:lang w:val="en-US" w:eastAsia="en-US" w:bidi="ar-SA"/>
      </w:rPr>
    </w:lvl>
    <w:lvl w:ilvl="1" w:tplc="7AAA54D8">
      <w:numFmt w:val="bullet"/>
      <w:lvlText w:val="•"/>
      <w:lvlJc w:val="left"/>
      <w:pPr>
        <w:ind w:left="1800" w:hanging="144"/>
      </w:pPr>
      <w:rPr>
        <w:rFonts w:hint="default"/>
        <w:lang w:val="en-US" w:eastAsia="en-US" w:bidi="ar-SA"/>
      </w:rPr>
    </w:lvl>
    <w:lvl w:ilvl="2" w:tplc="6C58F4FE">
      <w:numFmt w:val="bullet"/>
      <w:lvlText w:val="•"/>
      <w:lvlJc w:val="left"/>
      <w:pPr>
        <w:ind w:left="2880" w:hanging="144"/>
      </w:pPr>
      <w:rPr>
        <w:rFonts w:hint="default"/>
        <w:lang w:val="en-US" w:eastAsia="en-US" w:bidi="ar-SA"/>
      </w:rPr>
    </w:lvl>
    <w:lvl w:ilvl="3" w:tplc="7C1A8714">
      <w:numFmt w:val="bullet"/>
      <w:lvlText w:val="•"/>
      <w:lvlJc w:val="left"/>
      <w:pPr>
        <w:ind w:left="3960" w:hanging="144"/>
      </w:pPr>
      <w:rPr>
        <w:rFonts w:hint="default"/>
        <w:lang w:val="en-US" w:eastAsia="en-US" w:bidi="ar-SA"/>
      </w:rPr>
    </w:lvl>
    <w:lvl w:ilvl="4" w:tplc="9E3862B4">
      <w:numFmt w:val="bullet"/>
      <w:lvlText w:val="•"/>
      <w:lvlJc w:val="left"/>
      <w:pPr>
        <w:ind w:left="5040" w:hanging="144"/>
      </w:pPr>
      <w:rPr>
        <w:rFonts w:hint="default"/>
        <w:lang w:val="en-US" w:eastAsia="en-US" w:bidi="ar-SA"/>
      </w:rPr>
    </w:lvl>
    <w:lvl w:ilvl="5" w:tplc="0E3674E4">
      <w:numFmt w:val="bullet"/>
      <w:lvlText w:val="•"/>
      <w:lvlJc w:val="left"/>
      <w:pPr>
        <w:ind w:left="6120" w:hanging="144"/>
      </w:pPr>
      <w:rPr>
        <w:rFonts w:hint="default"/>
        <w:lang w:val="en-US" w:eastAsia="en-US" w:bidi="ar-SA"/>
      </w:rPr>
    </w:lvl>
    <w:lvl w:ilvl="6" w:tplc="D16464DC">
      <w:numFmt w:val="bullet"/>
      <w:lvlText w:val="•"/>
      <w:lvlJc w:val="left"/>
      <w:pPr>
        <w:ind w:left="7200" w:hanging="144"/>
      </w:pPr>
      <w:rPr>
        <w:rFonts w:hint="default"/>
        <w:lang w:val="en-US" w:eastAsia="en-US" w:bidi="ar-SA"/>
      </w:rPr>
    </w:lvl>
    <w:lvl w:ilvl="7" w:tplc="D728B19E">
      <w:numFmt w:val="bullet"/>
      <w:lvlText w:val="•"/>
      <w:lvlJc w:val="left"/>
      <w:pPr>
        <w:ind w:left="8280" w:hanging="144"/>
      </w:pPr>
      <w:rPr>
        <w:rFonts w:hint="default"/>
        <w:lang w:val="en-US" w:eastAsia="en-US" w:bidi="ar-SA"/>
      </w:rPr>
    </w:lvl>
    <w:lvl w:ilvl="8" w:tplc="990850BC">
      <w:numFmt w:val="bullet"/>
      <w:lvlText w:val="•"/>
      <w:lvlJc w:val="left"/>
      <w:pPr>
        <w:ind w:left="9360" w:hanging="144"/>
      </w:pPr>
      <w:rPr>
        <w:rFonts w:hint="default"/>
        <w:lang w:val="en-US" w:eastAsia="en-US" w:bidi="ar-SA"/>
      </w:rPr>
    </w:lvl>
  </w:abstractNum>
  <w:abstractNum w:abstractNumId="23" w15:restartNumberingAfterBreak="0">
    <w:nsid w:val="10467267"/>
    <w:multiLevelType w:val="hybridMultilevel"/>
    <w:tmpl w:val="52B20942"/>
    <w:lvl w:ilvl="0" w:tplc="7AA0F046">
      <w:start w:val="1"/>
      <w:numFmt w:val="decimal"/>
      <w:lvlText w:val="%1."/>
      <w:lvlJc w:val="left"/>
      <w:pPr>
        <w:ind w:left="1673" w:hanging="224"/>
      </w:pPr>
      <w:rPr>
        <w:rFonts w:ascii="Times New Roman" w:eastAsia="Times New Roman" w:hAnsi="Times New Roman" w:cs="Times New Roman" w:hint="default"/>
        <w:b w:val="0"/>
        <w:bCs w:val="0"/>
        <w:i w:val="0"/>
        <w:iCs w:val="0"/>
        <w:spacing w:val="0"/>
        <w:w w:val="100"/>
        <w:sz w:val="22"/>
        <w:szCs w:val="22"/>
        <w:lang w:val="en-US" w:eastAsia="en-US" w:bidi="ar-SA"/>
      </w:rPr>
    </w:lvl>
    <w:lvl w:ilvl="1" w:tplc="4F24A06C">
      <w:numFmt w:val="bullet"/>
      <w:lvlText w:val="•"/>
      <w:lvlJc w:val="left"/>
      <w:pPr>
        <w:ind w:left="2602" w:hanging="224"/>
      </w:pPr>
      <w:rPr>
        <w:rFonts w:hint="default"/>
        <w:lang w:val="en-US" w:eastAsia="en-US" w:bidi="ar-SA"/>
      </w:rPr>
    </w:lvl>
    <w:lvl w:ilvl="2" w:tplc="C10809BE">
      <w:numFmt w:val="bullet"/>
      <w:lvlText w:val="•"/>
      <w:lvlJc w:val="left"/>
      <w:pPr>
        <w:ind w:left="3525" w:hanging="224"/>
      </w:pPr>
      <w:rPr>
        <w:rFonts w:hint="default"/>
        <w:lang w:val="en-US" w:eastAsia="en-US" w:bidi="ar-SA"/>
      </w:rPr>
    </w:lvl>
    <w:lvl w:ilvl="3" w:tplc="3C8E966E">
      <w:numFmt w:val="bullet"/>
      <w:lvlText w:val="•"/>
      <w:lvlJc w:val="left"/>
      <w:pPr>
        <w:ind w:left="4448" w:hanging="224"/>
      </w:pPr>
      <w:rPr>
        <w:rFonts w:hint="default"/>
        <w:lang w:val="en-US" w:eastAsia="en-US" w:bidi="ar-SA"/>
      </w:rPr>
    </w:lvl>
    <w:lvl w:ilvl="4" w:tplc="A7A60BE0">
      <w:numFmt w:val="bullet"/>
      <w:lvlText w:val="•"/>
      <w:lvlJc w:val="left"/>
      <w:pPr>
        <w:ind w:left="5371" w:hanging="224"/>
      </w:pPr>
      <w:rPr>
        <w:rFonts w:hint="default"/>
        <w:lang w:val="en-US" w:eastAsia="en-US" w:bidi="ar-SA"/>
      </w:rPr>
    </w:lvl>
    <w:lvl w:ilvl="5" w:tplc="D9D42F40">
      <w:numFmt w:val="bullet"/>
      <w:lvlText w:val="•"/>
      <w:lvlJc w:val="left"/>
      <w:pPr>
        <w:ind w:left="6294" w:hanging="224"/>
      </w:pPr>
      <w:rPr>
        <w:rFonts w:hint="default"/>
        <w:lang w:val="en-US" w:eastAsia="en-US" w:bidi="ar-SA"/>
      </w:rPr>
    </w:lvl>
    <w:lvl w:ilvl="6" w:tplc="3178190A">
      <w:numFmt w:val="bullet"/>
      <w:lvlText w:val="•"/>
      <w:lvlJc w:val="left"/>
      <w:pPr>
        <w:ind w:left="7216" w:hanging="224"/>
      </w:pPr>
      <w:rPr>
        <w:rFonts w:hint="default"/>
        <w:lang w:val="en-US" w:eastAsia="en-US" w:bidi="ar-SA"/>
      </w:rPr>
    </w:lvl>
    <w:lvl w:ilvl="7" w:tplc="F1EA5E36">
      <w:numFmt w:val="bullet"/>
      <w:lvlText w:val="•"/>
      <w:lvlJc w:val="left"/>
      <w:pPr>
        <w:ind w:left="8139" w:hanging="224"/>
      </w:pPr>
      <w:rPr>
        <w:rFonts w:hint="default"/>
        <w:lang w:val="en-US" w:eastAsia="en-US" w:bidi="ar-SA"/>
      </w:rPr>
    </w:lvl>
    <w:lvl w:ilvl="8" w:tplc="B7F6041C">
      <w:numFmt w:val="bullet"/>
      <w:lvlText w:val="•"/>
      <w:lvlJc w:val="left"/>
      <w:pPr>
        <w:ind w:left="9062" w:hanging="224"/>
      </w:pPr>
      <w:rPr>
        <w:rFonts w:hint="default"/>
        <w:lang w:val="en-US" w:eastAsia="en-US" w:bidi="ar-SA"/>
      </w:rPr>
    </w:lvl>
  </w:abstractNum>
  <w:abstractNum w:abstractNumId="24" w15:restartNumberingAfterBreak="0">
    <w:nsid w:val="10FB1525"/>
    <w:multiLevelType w:val="hybridMultilevel"/>
    <w:tmpl w:val="B29A5F38"/>
    <w:lvl w:ilvl="0" w:tplc="6B40186E">
      <w:start w:val="1"/>
      <w:numFmt w:val="lowerLetter"/>
      <w:lvlText w:val="(%1)"/>
      <w:lvlJc w:val="left"/>
      <w:pPr>
        <w:ind w:left="2172"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plc="8662E4C0">
      <w:numFmt w:val="bullet"/>
      <w:lvlText w:val="•"/>
      <w:lvlJc w:val="left"/>
      <w:pPr>
        <w:ind w:left="3052" w:hanging="360"/>
      </w:pPr>
      <w:rPr>
        <w:rFonts w:hint="default"/>
        <w:lang w:val="en-US" w:eastAsia="en-US" w:bidi="ar-SA"/>
      </w:rPr>
    </w:lvl>
    <w:lvl w:ilvl="2" w:tplc="2A80C150">
      <w:numFmt w:val="bullet"/>
      <w:lvlText w:val="•"/>
      <w:lvlJc w:val="left"/>
      <w:pPr>
        <w:ind w:left="3925" w:hanging="360"/>
      </w:pPr>
      <w:rPr>
        <w:rFonts w:hint="default"/>
        <w:lang w:val="en-US" w:eastAsia="en-US" w:bidi="ar-SA"/>
      </w:rPr>
    </w:lvl>
    <w:lvl w:ilvl="3" w:tplc="A96651AA">
      <w:numFmt w:val="bullet"/>
      <w:lvlText w:val="•"/>
      <w:lvlJc w:val="left"/>
      <w:pPr>
        <w:ind w:left="4798" w:hanging="360"/>
      </w:pPr>
      <w:rPr>
        <w:rFonts w:hint="default"/>
        <w:lang w:val="en-US" w:eastAsia="en-US" w:bidi="ar-SA"/>
      </w:rPr>
    </w:lvl>
    <w:lvl w:ilvl="4" w:tplc="3FD641D4">
      <w:numFmt w:val="bullet"/>
      <w:lvlText w:val="•"/>
      <w:lvlJc w:val="left"/>
      <w:pPr>
        <w:ind w:left="5671" w:hanging="360"/>
      </w:pPr>
      <w:rPr>
        <w:rFonts w:hint="default"/>
        <w:lang w:val="en-US" w:eastAsia="en-US" w:bidi="ar-SA"/>
      </w:rPr>
    </w:lvl>
    <w:lvl w:ilvl="5" w:tplc="F3628758">
      <w:numFmt w:val="bullet"/>
      <w:lvlText w:val="•"/>
      <w:lvlJc w:val="left"/>
      <w:pPr>
        <w:ind w:left="6544" w:hanging="360"/>
      </w:pPr>
      <w:rPr>
        <w:rFonts w:hint="default"/>
        <w:lang w:val="en-US" w:eastAsia="en-US" w:bidi="ar-SA"/>
      </w:rPr>
    </w:lvl>
    <w:lvl w:ilvl="6" w:tplc="A0C058AC">
      <w:numFmt w:val="bullet"/>
      <w:lvlText w:val="•"/>
      <w:lvlJc w:val="left"/>
      <w:pPr>
        <w:ind w:left="7416" w:hanging="360"/>
      </w:pPr>
      <w:rPr>
        <w:rFonts w:hint="default"/>
        <w:lang w:val="en-US" w:eastAsia="en-US" w:bidi="ar-SA"/>
      </w:rPr>
    </w:lvl>
    <w:lvl w:ilvl="7" w:tplc="541C3656">
      <w:numFmt w:val="bullet"/>
      <w:lvlText w:val="•"/>
      <w:lvlJc w:val="left"/>
      <w:pPr>
        <w:ind w:left="8289" w:hanging="360"/>
      </w:pPr>
      <w:rPr>
        <w:rFonts w:hint="default"/>
        <w:lang w:val="en-US" w:eastAsia="en-US" w:bidi="ar-SA"/>
      </w:rPr>
    </w:lvl>
    <w:lvl w:ilvl="8" w:tplc="ED3220F2">
      <w:numFmt w:val="bullet"/>
      <w:lvlText w:val="•"/>
      <w:lvlJc w:val="left"/>
      <w:pPr>
        <w:ind w:left="9162" w:hanging="360"/>
      </w:pPr>
      <w:rPr>
        <w:rFonts w:hint="default"/>
        <w:lang w:val="en-US" w:eastAsia="en-US" w:bidi="ar-SA"/>
      </w:rPr>
    </w:lvl>
  </w:abstractNum>
  <w:abstractNum w:abstractNumId="25" w15:restartNumberingAfterBreak="0">
    <w:nsid w:val="12DE7A32"/>
    <w:multiLevelType w:val="hybridMultilevel"/>
    <w:tmpl w:val="372E370A"/>
    <w:lvl w:ilvl="0" w:tplc="082A8ECA">
      <w:start w:val="1"/>
      <w:numFmt w:val="lowerLetter"/>
      <w:lvlText w:val="(%1)"/>
      <w:lvlJc w:val="left"/>
      <w:pPr>
        <w:ind w:left="1034" w:hanging="305"/>
      </w:pPr>
      <w:rPr>
        <w:rFonts w:ascii="Times New Roman" w:eastAsia="Times New Roman" w:hAnsi="Times New Roman" w:cs="Times New Roman" w:hint="default"/>
        <w:b w:val="0"/>
        <w:bCs w:val="0"/>
        <w:i w:val="0"/>
        <w:iCs w:val="0"/>
        <w:spacing w:val="0"/>
        <w:w w:val="100"/>
        <w:sz w:val="22"/>
        <w:szCs w:val="22"/>
        <w:lang w:val="en-US" w:eastAsia="en-US" w:bidi="ar-SA"/>
      </w:rPr>
    </w:lvl>
    <w:lvl w:ilvl="1" w:tplc="73D8C77A">
      <w:start w:val="1"/>
      <w:numFmt w:val="lowerRoman"/>
      <w:lvlText w:val="(%2)"/>
      <w:lvlJc w:val="left"/>
      <w:pPr>
        <w:ind w:left="1716" w:hanging="267"/>
      </w:pPr>
      <w:rPr>
        <w:rFonts w:ascii="Times New Roman" w:eastAsia="Times New Roman" w:hAnsi="Times New Roman" w:cs="Times New Roman" w:hint="default"/>
        <w:b w:val="0"/>
        <w:bCs w:val="0"/>
        <w:i w:val="0"/>
        <w:iCs w:val="0"/>
        <w:spacing w:val="0"/>
        <w:w w:val="100"/>
        <w:sz w:val="22"/>
        <w:szCs w:val="22"/>
        <w:lang w:val="en-US" w:eastAsia="en-US" w:bidi="ar-SA"/>
      </w:rPr>
    </w:lvl>
    <w:lvl w:ilvl="2" w:tplc="05365DAA">
      <w:numFmt w:val="bullet"/>
      <w:lvlText w:val="•"/>
      <w:lvlJc w:val="left"/>
      <w:pPr>
        <w:ind w:left="2740" w:hanging="267"/>
      </w:pPr>
      <w:rPr>
        <w:rFonts w:hint="default"/>
        <w:lang w:val="en-US" w:eastAsia="en-US" w:bidi="ar-SA"/>
      </w:rPr>
    </w:lvl>
    <w:lvl w:ilvl="3" w:tplc="B4AA9438">
      <w:numFmt w:val="bullet"/>
      <w:lvlText w:val="•"/>
      <w:lvlJc w:val="left"/>
      <w:pPr>
        <w:ind w:left="3761" w:hanging="267"/>
      </w:pPr>
      <w:rPr>
        <w:rFonts w:hint="default"/>
        <w:lang w:val="en-US" w:eastAsia="en-US" w:bidi="ar-SA"/>
      </w:rPr>
    </w:lvl>
    <w:lvl w:ilvl="4" w:tplc="93D61CD4">
      <w:numFmt w:val="bullet"/>
      <w:lvlText w:val="•"/>
      <w:lvlJc w:val="left"/>
      <w:pPr>
        <w:ind w:left="4782" w:hanging="267"/>
      </w:pPr>
      <w:rPr>
        <w:rFonts w:hint="default"/>
        <w:lang w:val="en-US" w:eastAsia="en-US" w:bidi="ar-SA"/>
      </w:rPr>
    </w:lvl>
    <w:lvl w:ilvl="5" w:tplc="6EF8BAA4">
      <w:numFmt w:val="bullet"/>
      <w:lvlText w:val="•"/>
      <w:lvlJc w:val="left"/>
      <w:pPr>
        <w:ind w:left="5803" w:hanging="267"/>
      </w:pPr>
      <w:rPr>
        <w:rFonts w:hint="default"/>
        <w:lang w:val="en-US" w:eastAsia="en-US" w:bidi="ar-SA"/>
      </w:rPr>
    </w:lvl>
    <w:lvl w:ilvl="6" w:tplc="C51A3260">
      <w:numFmt w:val="bullet"/>
      <w:lvlText w:val="•"/>
      <w:lvlJc w:val="left"/>
      <w:pPr>
        <w:ind w:left="6824" w:hanging="267"/>
      </w:pPr>
      <w:rPr>
        <w:rFonts w:hint="default"/>
        <w:lang w:val="en-US" w:eastAsia="en-US" w:bidi="ar-SA"/>
      </w:rPr>
    </w:lvl>
    <w:lvl w:ilvl="7" w:tplc="FE28E2B6">
      <w:numFmt w:val="bullet"/>
      <w:lvlText w:val="•"/>
      <w:lvlJc w:val="left"/>
      <w:pPr>
        <w:ind w:left="7845" w:hanging="267"/>
      </w:pPr>
      <w:rPr>
        <w:rFonts w:hint="default"/>
        <w:lang w:val="en-US" w:eastAsia="en-US" w:bidi="ar-SA"/>
      </w:rPr>
    </w:lvl>
    <w:lvl w:ilvl="8" w:tplc="FE50FA96">
      <w:numFmt w:val="bullet"/>
      <w:lvlText w:val="•"/>
      <w:lvlJc w:val="left"/>
      <w:pPr>
        <w:ind w:left="8866" w:hanging="267"/>
      </w:pPr>
      <w:rPr>
        <w:rFonts w:hint="default"/>
        <w:lang w:val="en-US" w:eastAsia="en-US" w:bidi="ar-SA"/>
      </w:rPr>
    </w:lvl>
  </w:abstractNum>
  <w:abstractNum w:abstractNumId="26" w15:restartNumberingAfterBreak="0">
    <w:nsid w:val="131242EC"/>
    <w:multiLevelType w:val="hybridMultilevel"/>
    <w:tmpl w:val="2EB43EEE"/>
    <w:lvl w:ilvl="0" w:tplc="916C6522">
      <w:start w:val="1"/>
      <w:numFmt w:val="lowerLetter"/>
      <w:lvlText w:val="(%1)"/>
      <w:lvlJc w:val="left"/>
      <w:pPr>
        <w:ind w:left="1032" w:hanging="305"/>
      </w:pPr>
      <w:rPr>
        <w:rFonts w:ascii="Times New Roman" w:eastAsia="Times New Roman" w:hAnsi="Times New Roman" w:cs="Times New Roman" w:hint="default"/>
        <w:b w:val="0"/>
        <w:bCs w:val="0"/>
        <w:i w:val="0"/>
        <w:iCs w:val="0"/>
        <w:spacing w:val="0"/>
        <w:w w:val="100"/>
        <w:sz w:val="22"/>
        <w:szCs w:val="22"/>
        <w:lang w:val="en-US" w:eastAsia="en-US" w:bidi="ar-SA"/>
      </w:rPr>
    </w:lvl>
    <w:lvl w:ilvl="1" w:tplc="3462FF4E">
      <w:numFmt w:val="bullet"/>
      <w:lvlText w:val=""/>
      <w:lvlJc w:val="left"/>
      <w:pPr>
        <w:ind w:left="3613" w:hanging="360"/>
      </w:pPr>
      <w:rPr>
        <w:rFonts w:ascii="Symbol" w:eastAsia="Symbol" w:hAnsi="Symbol" w:cs="Symbol" w:hint="default"/>
        <w:b w:val="0"/>
        <w:bCs w:val="0"/>
        <w:i w:val="0"/>
        <w:iCs w:val="0"/>
        <w:spacing w:val="0"/>
        <w:w w:val="100"/>
        <w:sz w:val="22"/>
        <w:szCs w:val="22"/>
        <w:lang w:val="en-US" w:eastAsia="en-US" w:bidi="ar-SA"/>
      </w:rPr>
    </w:lvl>
    <w:lvl w:ilvl="2" w:tplc="EC4CC5B6">
      <w:numFmt w:val="bullet"/>
      <w:lvlText w:val="•"/>
      <w:lvlJc w:val="left"/>
      <w:pPr>
        <w:ind w:left="4429" w:hanging="360"/>
      </w:pPr>
      <w:rPr>
        <w:rFonts w:hint="default"/>
        <w:lang w:val="en-US" w:eastAsia="en-US" w:bidi="ar-SA"/>
      </w:rPr>
    </w:lvl>
    <w:lvl w:ilvl="3" w:tplc="87E00ADE">
      <w:numFmt w:val="bullet"/>
      <w:lvlText w:val="•"/>
      <w:lvlJc w:val="left"/>
      <w:pPr>
        <w:ind w:left="5239" w:hanging="360"/>
      </w:pPr>
      <w:rPr>
        <w:rFonts w:hint="default"/>
        <w:lang w:val="en-US" w:eastAsia="en-US" w:bidi="ar-SA"/>
      </w:rPr>
    </w:lvl>
    <w:lvl w:ilvl="4" w:tplc="40A42BEA">
      <w:numFmt w:val="bullet"/>
      <w:lvlText w:val="•"/>
      <w:lvlJc w:val="left"/>
      <w:pPr>
        <w:ind w:left="6049" w:hanging="360"/>
      </w:pPr>
      <w:rPr>
        <w:rFonts w:hint="default"/>
        <w:lang w:val="en-US" w:eastAsia="en-US" w:bidi="ar-SA"/>
      </w:rPr>
    </w:lvl>
    <w:lvl w:ilvl="5" w:tplc="15B078B6">
      <w:numFmt w:val="bullet"/>
      <w:lvlText w:val="•"/>
      <w:lvlJc w:val="left"/>
      <w:pPr>
        <w:ind w:left="6859" w:hanging="360"/>
      </w:pPr>
      <w:rPr>
        <w:rFonts w:hint="default"/>
        <w:lang w:val="en-US" w:eastAsia="en-US" w:bidi="ar-SA"/>
      </w:rPr>
    </w:lvl>
    <w:lvl w:ilvl="6" w:tplc="40426F98">
      <w:numFmt w:val="bullet"/>
      <w:lvlText w:val="•"/>
      <w:lvlJc w:val="left"/>
      <w:pPr>
        <w:ind w:left="7669" w:hanging="360"/>
      </w:pPr>
      <w:rPr>
        <w:rFonts w:hint="default"/>
        <w:lang w:val="en-US" w:eastAsia="en-US" w:bidi="ar-SA"/>
      </w:rPr>
    </w:lvl>
    <w:lvl w:ilvl="7" w:tplc="ABDA6314">
      <w:numFmt w:val="bullet"/>
      <w:lvlText w:val="•"/>
      <w:lvlJc w:val="left"/>
      <w:pPr>
        <w:ind w:left="8478" w:hanging="360"/>
      </w:pPr>
      <w:rPr>
        <w:rFonts w:hint="default"/>
        <w:lang w:val="en-US" w:eastAsia="en-US" w:bidi="ar-SA"/>
      </w:rPr>
    </w:lvl>
    <w:lvl w:ilvl="8" w:tplc="6FD80CCA">
      <w:numFmt w:val="bullet"/>
      <w:lvlText w:val="•"/>
      <w:lvlJc w:val="left"/>
      <w:pPr>
        <w:ind w:left="9288" w:hanging="360"/>
      </w:pPr>
      <w:rPr>
        <w:rFonts w:hint="default"/>
        <w:lang w:val="en-US" w:eastAsia="en-US" w:bidi="ar-SA"/>
      </w:rPr>
    </w:lvl>
  </w:abstractNum>
  <w:abstractNum w:abstractNumId="27" w15:restartNumberingAfterBreak="0">
    <w:nsid w:val="137222A6"/>
    <w:multiLevelType w:val="hybridMultilevel"/>
    <w:tmpl w:val="E732109E"/>
    <w:lvl w:ilvl="0" w:tplc="EF809B20">
      <w:start w:val="1"/>
      <w:numFmt w:val="decimal"/>
      <w:lvlText w:val="%1."/>
      <w:lvlJc w:val="left"/>
      <w:pPr>
        <w:ind w:left="1800" w:hanging="361"/>
      </w:pPr>
      <w:rPr>
        <w:rFonts w:ascii="Arial MT" w:eastAsia="Arial MT" w:hAnsi="Arial MT" w:cs="Arial MT" w:hint="default"/>
        <w:b w:val="0"/>
        <w:bCs w:val="0"/>
        <w:i w:val="0"/>
        <w:iCs w:val="0"/>
        <w:spacing w:val="0"/>
        <w:w w:val="100"/>
        <w:sz w:val="22"/>
        <w:szCs w:val="22"/>
        <w:lang w:val="en-US" w:eastAsia="en-US" w:bidi="ar-SA"/>
      </w:rPr>
    </w:lvl>
    <w:lvl w:ilvl="1" w:tplc="88B8A5E4">
      <w:numFmt w:val="bullet"/>
      <w:lvlText w:val="•"/>
      <w:lvlJc w:val="left"/>
      <w:pPr>
        <w:ind w:left="2772" w:hanging="361"/>
      </w:pPr>
      <w:rPr>
        <w:rFonts w:hint="default"/>
        <w:lang w:val="en-US" w:eastAsia="en-US" w:bidi="ar-SA"/>
      </w:rPr>
    </w:lvl>
    <w:lvl w:ilvl="2" w:tplc="B3A2D990">
      <w:numFmt w:val="bullet"/>
      <w:lvlText w:val="•"/>
      <w:lvlJc w:val="left"/>
      <w:pPr>
        <w:ind w:left="3744" w:hanging="361"/>
      </w:pPr>
      <w:rPr>
        <w:rFonts w:hint="default"/>
        <w:lang w:val="en-US" w:eastAsia="en-US" w:bidi="ar-SA"/>
      </w:rPr>
    </w:lvl>
    <w:lvl w:ilvl="3" w:tplc="1D324CBC">
      <w:numFmt w:val="bullet"/>
      <w:lvlText w:val="•"/>
      <w:lvlJc w:val="left"/>
      <w:pPr>
        <w:ind w:left="4716" w:hanging="361"/>
      </w:pPr>
      <w:rPr>
        <w:rFonts w:hint="default"/>
        <w:lang w:val="en-US" w:eastAsia="en-US" w:bidi="ar-SA"/>
      </w:rPr>
    </w:lvl>
    <w:lvl w:ilvl="4" w:tplc="373664A6">
      <w:numFmt w:val="bullet"/>
      <w:lvlText w:val="•"/>
      <w:lvlJc w:val="left"/>
      <w:pPr>
        <w:ind w:left="5688" w:hanging="361"/>
      </w:pPr>
      <w:rPr>
        <w:rFonts w:hint="default"/>
        <w:lang w:val="en-US" w:eastAsia="en-US" w:bidi="ar-SA"/>
      </w:rPr>
    </w:lvl>
    <w:lvl w:ilvl="5" w:tplc="9DECFE50">
      <w:numFmt w:val="bullet"/>
      <w:lvlText w:val="•"/>
      <w:lvlJc w:val="left"/>
      <w:pPr>
        <w:ind w:left="6660" w:hanging="361"/>
      </w:pPr>
      <w:rPr>
        <w:rFonts w:hint="default"/>
        <w:lang w:val="en-US" w:eastAsia="en-US" w:bidi="ar-SA"/>
      </w:rPr>
    </w:lvl>
    <w:lvl w:ilvl="6" w:tplc="CC28C3E0">
      <w:numFmt w:val="bullet"/>
      <w:lvlText w:val="•"/>
      <w:lvlJc w:val="left"/>
      <w:pPr>
        <w:ind w:left="7632" w:hanging="361"/>
      </w:pPr>
      <w:rPr>
        <w:rFonts w:hint="default"/>
        <w:lang w:val="en-US" w:eastAsia="en-US" w:bidi="ar-SA"/>
      </w:rPr>
    </w:lvl>
    <w:lvl w:ilvl="7" w:tplc="09B49E34">
      <w:numFmt w:val="bullet"/>
      <w:lvlText w:val="•"/>
      <w:lvlJc w:val="left"/>
      <w:pPr>
        <w:ind w:left="8604" w:hanging="361"/>
      </w:pPr>
      <w:rPr>
        <w:rFonts w:hint="default"/>
        <w:lang w:val="en-US" w:eastAsia="en-US" w:bidi="ar-SA"/>
      </w:rPr>
    </w:lvl>
    <w:lvl w:ilvl="8" w:tplc="DB1E9D1A">
      <w:numFmt w:val="bullet"/>
      <w:lvlText w:val="•"/>
      <w:lvlJc w:val="left"/>
      <w:pPr>
        <w:ind w:left="9576" w:hanging="361"/>
      </w:pPr>
      <w:rPr>
        <w:rFonts w:hint="default"/>
        <w:lang w:val="en-US" w:eastAsia="en-US" w:bidi="ar-SA"/>
      </w:rPr>
    </w:lvl>
  </w:abstractNum>
  <w:abstractNum w:abstractNumId="28" w15:restartNumberingAfterBreak="0">
    <w:nsid w:val="13F005E0"/>
    <w:multiLevelType w:val="hybridMultilevel"/>
    <w:tmpl w:val="32B0E74E"/>
    <w:lvl w:ilvl="0" w:tplc="3E106092">
      <w:start w:val="1"/>
      <w:numFmt w:val="lowerLetter"/>
      <w:lvlText w:val="(%1)"/>
      <w:lvlJc w:val="left"/>
      <w:pPr>
        <w:ind w:left="1452" w:hanging="365"/>
      </w:pPr>
      <w:rPr>
        <w:rFonts w:ascii="Times New Roman" w:eastAsia="Times New Roman" w:hAnsi="Times New Roman" w:cs="Times New Roman" w:hint="default"/>
        <w:b w:val="0"/>
        <w:bCs w:val="0"/>
        <w:i w:val="0"/>
        <w:iCs w:val="0"/>
        <w:spacing w:val="0"/>
        <w:w w:val="100"/>
        <w:sz w:val="22"/>
        <w:szCs w:val="22"/>
        <w:lang w:val="en-US" w:eastAsia="en-US" w:bidi="ar-SA"/>
      </w:rPr>
    </w:lvl>
    <w:lvl w:ilvl="1" w:tplc="4AC28A6C">
      <w:start w:val="1"/>
      <w:numFmt w:val="decimal"/>
      <w:lvlText w:val="%2."/>
      <w:lvlJc w:val="left"/>
      <w:pPr>
        <w:ind w:left="3253"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2" w:tplc="C12A1560">
      <w:start w:val="1"/>
      <w:numFmt w:val="lowerLetter"/>
      <w:lvlText w:val="(%3)"/>
      <w:lvlJc w:val="left"/>
      <w:pPr>
        <w:ind w:left="3973"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3" w:tplc="5FD0071C">
      <w:numFmt w:val="bullet"/>
      <w:lvlText w:val="•"/>
      <w:lvlJc w:val="left"/>
      <w:pPr>
        <w:ind w:left="4846" w:hanging="360"/>
      </w:pPr>
      <w:rPr>
        <w:rFonts w:hint="default"/>
        <w:lang w:val="en-US" w:eastAsia="en-US" w:bidi="ar-SA"/>
      </w:rPr>
    </w:lvl>
    <w:lvl w:ilvl="4" w:tplc="3D82EFC4">
      <w:numFmt w:val="bullet"/>
      <w:lvlText w:val="•"/>
      <w:lvlJc w:val="left"/>
      <w:pPr>
        <w:ind w:left="5712" w:hanging="360"/>
      </w:pPr>
      <w:rPr>
        <w:rFonts w:hint="default"/>
        <w:lang w:val="en-US" w:eastAsia="en-US" w:bidi="ar-SA"/>
      </w:rPr>
    </w:lvl>
    <w:lvl w:ilvl="5" w:tplc="E2E4FF2E">
      <w:numFmt w:val="bullet"/>
      <w:lvlText w:val="•"/>
      <w:lvlJc w:val="left"/>
      <w:pPr>
        <w:ind w:left="6578" w:hanging="360"/>
      </w:pPr>
      <w:rPr>
        <w:rFonts w:hint="default"/>
        <w:lang w:val="en-US" w:eastAsia="en-US" w:bidi="ar-SA"/>
      </w:rPr>
    </w:lvl>
    <w:lvl w:ilvl="6" w:tplc="3DFE9BF0">
      <w:numFmt w:val="bullet"/>
      <w:lvlText w:val="•"/>
      <w:lvlJc w:val="left"/>
      <w:pPr>
        <w:ind w:left="7444" w:hanging="360"/>
      </w:pPr>
      <w:rPr>
        <w:rFonts w:hint="default"/>
        <w:lang w:val="en-US" w:eastAsia="en-US" w:bidi="ar-SA"/>
      </w:rPr>
    </w:lvl>
    <w:lvl w:ilvl="7" w:tplc="D8C45696">
      <w:numFmt w:val="bullet"/>
      <w:lvlText w:val="•"/>
      <w:lvlJc w:val="left"/>
      <w:pPr>
        <w:ind w:left="8310" w:hanging="360"/>
      </w:pPr>
      <w:rPr>
        <w:rFonts w:hint="default"/>
        <w:lang w:val="en-US" w:eastAsia="en-US" w:bidi="ar-SA"/>
      </w:rPr>
    </w:lvl>
    <w:lvl w:ilvl="8" w:tplc="13A272D2">
      <w:numFmt w:val="bullet"/>
      <w:lvlText w:val="•"/>
      <w:lvlJc w:val="left"/>
      <w:pPr>
        <w:ind w:left="9176" w:hanging="360"/>
      </w:pPr>
      <w:rPr>
        <w:rFonts w:hint="default"/>
        <w:lang w:val="en-US" w:eastAsia="en-US" w:bidi="ar-SA"/>
      </w:rPr>
    </w:lvl>
  </w:abstractNum>
  <w:abstractNum w:abstractNumId="29" w15:restartNumberingAfterBreak="0">
    <w:nsid w:val="15F9197D"/>
    <w:multiLevelType w:val="hybridMultilevel"/>
    <w:tmpl w:val="131214DC"/>
    <w:lvl w:ilvl="0" w:tplc="B49694DA">
      <w:numFmt w:val="bullet"/>
      <w:lvlText w:val=""/>
      <w:lvlJc w:val="left"/>
      <w:pPr>
        <w:ind w:left="760" w:hanging="360"/>
      </w:pPr>
      <w:rPr>
        <w:rFonts w:ascii="Symbol" w:eastAsia="Symbol" w:hAnsi="Symbol" w:cs="Symbol" w:hint="default"/>
        <w:b w:val="0"/>
        <w:bCs w:val="0"/>
        <w:i w:val="0"/>
        <w:iCs w:val="0"/>
        <w:spacing w:val="0"/>
        <w:w w:val="99"/>
        <w:sz w:val="24"/>
        <w:szCs w:val="24"/>
        <w:lang w:val="en-US" w:eastAsia="en-US" w:bidi="ar-SA"/>
      </w:rPr>
    </w:lvl>
    <w:lvl w:ilvl="1" w:tplc="05002750">
      <w:numFmt w:val="bullet"/>
      <w:lvlText w:val="•"/>
      <w:lvlJc w:val="left"/>
      <w:pPr>
        <w:ind w:left="1836" w:hanging="360"/>
      </w:pPr>
      <w:rPr>
        <w:rFonts w:hint="default"/>
        <w:lang w:val="en-US" w:eastAsia="en-US" w:bidi="ar-SA"/>
      </w:rPr>
    </w:lvl>
    <w:lvl w:ilvl="2" w:tplc="6D2A8396">
      <w:numFmt w:val="bullet"/>
      <w:lvlText w:val="•"/>
      <w:lvlJc w:val="left"/>
      <w:pPr>
        <w:ind w:left="2912" w:hanging="360"/>
      </w:pPr>
      <w:rPr>
        <w:rFonts w:hint="default"/>
        <w:lang w:val="en-US" w:eastAsia="en-US" w:bidi="ar-SA"/>
      </w:rPr>
    </w:lvl>
    <w:lvl w:ilvl="3" w:tplc="8E84FA94">
      <w:numFmt w:val="bullet"/>
      <w:lvlText w:val="•"/>
      <w:lvlJc w:val="left"/>
      <w:pPr>
        <w:ind w:left="3988" w:hanging="360"/>
      </w:pPr>
      <w:rPr>
        <w:rFonts w:hint="default"/>
        <w:lang w:val="en-US" w:eastAsia="en-US" w:bidi="ar-SA"/>
      </w:rPr>
    </w:lvl>
    <w:lvl w:ilvl="4" w:tplc="89F28A92">
      <w:numFmt w:val="bullet"/>
      <w:lvlText w:val="•"/>
      <w:lvlJc w:val="left"/>
      <w:pPr>
        <w:ind w:left="5064" w:hanging="360"/>
      </w:pPr>
      <w:rPr>
        <w:rFonts w:hint="default"/>
        <w:lang w:val="en-US" w:eastAsia="en-US" w:bidi="ar-SA"/>
      </w:rPr>
    </w:lvl>
    <w:lvl w:ilvl="5" w:tplc="7C6E0AA8">
      <w:numFmt w:val="bullet"/>
      <w:lvlText w:val="•"/>
      <w:lvlJc w:val="left"/>
      <w:pPr>
        <w:ind w:left="6140" w:hanging="360"/>
      </w:pPr>
      <w:rPr>
        <w:rFonts w:hint="default"/>
        <w:lang w:val="en-US" w:eastAsia="en-US" w:bidi="ar-SA"/>
      </w:rPr>
    </w:lvl>
    <w:lvl w:ilvl="6" w:tplc="2CCE4F40">
      <w:numFmt w:val="bullet"/>
      <w:lvlText w:val="•"/>
      <w:lvlJc w:val="left"/>
      <w:pPr>
        <w:ind w:left="7216" w:hanging="360"/>
      </w:pPr>
      <w:rPr>
        <w:rFonts w:hint="default"/>
        <w:lang w:val="en-US" w:eastAsia="en-US" w:bidi="ar-SA"/>
      </w:rPr>
    </w:lvl>
    <w:lvl w:ilvl="7" w:tplc="CBACFF12">
      <w:numFmt w:val="bullet"/>
      <w:lvlText w:val="•"/>
      <w:lvlJc w:val="left"/>
      <w:pPr>
        <w:ind w:left="8292" w:hanging="360"/>
      </w:pPr>
      <w:rPr>
        <w:rFonts w:hint="default"/>
        <w:lang w:val="en-US" w:eastAsia="en-US" w:bidi="ar-SA"/>
      </w:rPr>
    </w:lvl>
    <w:lvl w:ilvl="8" w:tplc="1D50DDC8">
      <w:numFmt w:val="bullet"/>
      <w:lvlText w:val="•"/>
      <w:lvlJc w:val="left"/>
      <w:pPr>
        <w:ind w:left="9368" w:hanging="360"/>
      </w:pPr>
      <w:rPr>
        <w:rFonts w:hint="default"/>
        <w:lang w:val="en-US" w:eastAsia="en-US" w:bidi="ar-SA"/>
      </w:rPr>
    </w:lvl>
  </w:abstractNum>
  <w:abstractNum w:abstractNumId="30" w15:restartNumberingAfterBreak="0">
    <w:nsid w:val="165F7D97"/>
    <w:multiLevelType w:val="hybridMultilevel"/>
    <w:tmpl w:val="9A88FE56"/>
    <w:lvl w:ilvl="0" w:tplc="DC2075A6">
      <w:start w:val="1"/>
      <w:numFmt w:val="upperRoman"/>
      <w:lvlText w:val="%1."/>
      <w:lvlJc w:val="left"/>
      <w:pPr>
        <w:ind w:left="698" w:hanging="570"/>
      </w:pPr>
      <w:rPr>
        <w:rFonts w:hint="default"/>
        <w:spacing w:val="-9"/>
        <w:w w:val="100"/>
        <w:lang w:val="en-US" w:eastAsia="en-US" w:bidi="ar-SA"/>
      </w:rPr>
    </w:lvl>
    <w:lvl w:ilvl="1" w:tplc="EA86DCC2">
      <w:numFmt w:val="bullet"/>
      <w:lvlText w:val=""/>
      <w:lvlJc w:val="left"/>
      <w:pPr>
        <w:ind w:left="1452" w:hanging="363"/>
      </w:pPr>
      <w:rPr>
        <w:rFonts w:ascii="Wingdings" w:eastAsia="Wingdings" w:hAnsi="Wingdings" w:cs="Wingdings" w:hint="default"/>
        <w:b w:val="0"/>
        <w:bCs w:val="0"/>
        <w:i w:val="0"/>
        <w:iCs w:val="0"/>
        <w:spacing w:val="0"/>
        <w:w w:val="100"/>
        <w:sz w:val="22"/>
        <w:szCs w:val="22"/>
        <w:lang w:val="en-US" w:eastAsia="en-US" w:bidi="ar-SA"/>
      </w:rPr>
    </w:lvl>
    <w:lvl w:ilvl="2" w:tplc="820C6CA4">
      <w:numFmt w:val="bullet"/>
      <w:lvlText w:val="•"/>
      <w:lvlJc w:val="left"/>
      <w:pPr>
        <w:ind w:left="2509" w:hanging="363"/>
      </w:pPr>
      <w:rPr>
        <w:rFonts w:hint="default"/>
        <w:lang w:val="en-US" w:eastAsia="en-US" w:bidi="ar-SA"/>
      </w:rPr>
    </w:lvl>
    <w:lvl w:ilvl="3" w:tplc="309E9B22">
      <w:numFmt w:val="bullet"/>
      <w:lvlText w:val="•"/>
      <w:lvlJc w:val="left"/>
      <w:pPr>
        <w:ind w:left="3559" w:hanging="363"/>
      </w:pPr>
      <w:rPr>
        <w:rFonts w:hint="default"/>
        <w:lang w:val="en-US" w:eastAsia="en-US" w:bidi="ar-SA"/>
      </w:rPr>
    </w:lvl>
    <w:lvl w:ilvl="4" w:tplc="EE781246">
      <w:numFmt w:val="bullet"/>
      <w:lvlText w:val="•"/>
      <w:lvlJc w:val="left"/>
      <w:pPr>
        <w:ind w:left="4609" w:hanging="363"/>
      </w:pPr>
      <w:rPr>
        <w:rFonts w:hint="default"/>
        <w:lang w:val="en-US" w:eastAsia="en-US" w:bidi="ar-SA"/>
      </w:rPr>
    </w:lvl>
    <w:lvl w:ilvl="5" w:tplc="6556FF3C">
      <w:numFmt w:val="bullet"/>
      <w:lvlText w:val="•"/>
      <w:lvlJc w:val="left"/>
      <w:pPr>
        <w:ind w:left="5659" w:hanging="363"/>
      </w:pPr>
      <w:rPr>
        <w:rFonts w:hint="default"/>
        <w:lang w:val="en-US" w:eastAsia="en-US" w:bidi="ar-SA"/>
      </w:rPr>
    </w:lvl>
    <w:lvl w:ilvl="6" w:tplc="6E8C8D9C">
      <w:numFmt w:val="bullet"/>
      <w:lvlText w:val="•"/>
      <w:lvlJc w:val="left"/>
      <w:pPr>
        <w:ind w:left="6709" w:hanging="363"/>
      </w:pPr>
      <w:rPr>
        <w:rFonts w:hint="default"/>
        <w:lang w:val="en-US" w:eastAsia="en-US" w:bidi="ar-SA"/>
      </w:rPr>
    </w:lvl>
    <w:lvl w:ilvl="7" w:tplc="305A3CB6">
      <w:numFmt w:val="bullet"/>
      <w:lvlText w:val="•"/>
      <w:lvlJc w:val="left"/>
      <w:pPr>
        <w:ind w:left="7758" w:hanging="363"/>
      </w:pPr>
      <w:rPr>
        <w:rFonts w:hint="default"/>
        <w:lang w:val="en-US" w:eastAsia="en-US" w:bidi="ar-SA"/>
      </w:rPr>
    </w:lvl>
    <w:lvl w:ilvl="8" w:tplc="7A242F68">
      <w:numFmt w:val="bullet"/>
      <w:lvlText w:val="•"/>
      <w:lvlJc w:val="left"/>
      <w:pPr>
        <w:ind w:left="8808" w:hanging="363"/>
      </w:pPr>
      <w:rPr>
        <w:rFonts w:hint="default"/>
        <w:lang w:val="en-US" w:eastAsia="en-US" w:bidi="ar-SA"/>
      </w:rPr>
    </w:lvl>
  </w:abstractNum>
  <w:abstractNum w:abstractNumId="31" w15:restartNumberingAfterBreak="0">
    <w:nsid w:val="16A26EF9"/>
    <w:multiLevelType w:val="hybridMultilevel"/>
    <w:tmpl w:val="276EF710"/>
    <w:lvl w:ilvl="0" w:tplc="E1CAC86C">
      <w:numFmt w:val="bullet"/>
      <w:lvlText w:val=""/>
      <w:lvlJc w:val="left"/>
      <w:pPr>
        <w:ind w:left="2172" w:hanging="360"/>
      </w:pPr>
      <w:rPr>
        <w:rFonts w:ascii="Wingdings" w:eastAsia="Wingdings" w:hAnsi="Wingdings" w:cs="Wingdings" w:hint="default"/>
        <w:b w:val="0"/>
        <w:bCs w:val="0"/>
        <w:i w:val="0"/>
        <w:iCs w:val="0"/>
        <w:spacing w:val="0"/>
        <w:w w:val="100"/>
        <w:sz w:val="22"/>
        <w:szCs w:val="22"/>
        <w:lang w:val="en-US" w:eastAsia="en-US" w:bidi="ar-SA"/>
      </w:rPr>
    </w:lvl>
    <w:lvl w:ilvl="1" w:tplc="69FC5B58">
      <w:numFmt w:val="bullet"/>
      <w:lvlText w:val="•"/>
      <w:lvlJc w:val="left"/>
      <w:pPr>
        <w:ind w:left="3052" w:hanging="360"/>
      </w:pPr>
      <w:rPr>
        <w:rFonts w:hint="default"/>
        <w:lang w:val="en-US" w:eastAsia="en-US" w:bidi="ar-SA"/>
      </w:rPr>
    </w:lvl>
    <w:lvl w:ilvl="2" w:tplc="CEBEF55A">
      <w:numFmt w:val="bullet"/>
      <w:lvlText w:val="•"/>
      <w:lvlJc w:val="left"/>
      <w:pPr>
        <w:ind w:left="3925" w:hanging="360"/>
      </w:pPr>
      <w:rPr>
        <w:rFonts w:hint="default"/>
        <w:lang w:val="en-US" w:eastAsia="en-US" w:bidi="ar-SA"/>
      </w:rPr>
    </w:lvl>
    <w:lvl w:ilvl="3" w:tplc="1C703AFE">
      <w:numFmt w:val="bullet"/>
      <w:lvlText w:val="•"/>
      <w:lvlJc w:val="left"/>
      <w:pPr>
        <w:ind w:left="4798" w:hanging="360"/>
      </w:pPr>
      <w:rPr>
        <w:rFonts w:hint="default"/>
        <w:lang w:val="en-US" w:eastAsia="en-US" w:bidi="ar-SA"/>
      </w:rPr>
    </w:lvl>
    <w:lvl w:ilvl="4" w:tplc="6CE29818">
      <w:numFmt w:val="bullet"/>
      <w:lvlText w:val="•"/>
      <w:lvlJc w:val="left"/>
      <w:pPr>
        <w:ind w:left="5671" w:hanging="360"/>
      </w:pPr>
      <w:rPr>
        <w:rFonts w:hint="default"/>
        <w:lang w:val="en-US" w:eastAsia="en-US" w:bidi="ar-SA"/>
      </w:rPr>
    </w:lvl>
    <w:lvl w:ilvl="5" w:tplc="70E8ECEC">
      <w:numFmt w:val="bullet"/>
      <w:lvlText w:val="•"/>
      <w:lvlJc w:val="left"/>
      <w:pPr>
        <w:ind w:left="6544" w:hanging="360"/>
      </w:pPr>
      <w:rPr>
        <w:rFonts w:hint="default"/>
        <w:lang w:val="en-US" w:eastAsia="en-US" w:bidi="ar-SA"/>
      </w:rPr>
    </w:lvl>
    <w:lvl w:ilvl="6" w:tplc="D24A008E">
      <w:numFmt w:val="bullet"/>
      <w:lvlText w:val="•"/>
      <w:lvlJc w:val="left"/>
      <w:pPr>
        <w:ind w:left="7416" w:hanging="360"/>
      </w:pPr>
      <w:rPr>
        <w:rFonts w:hint="default"/>
        <w:lang w:val="en-US" w:eastAsia="en-US" w:bidi="ar-SA"/>
      </w:rPr>
    </w:lvl>
    <w:lvl w:ilvl="7" w:tplc="8C8C78A8">
      <w:numFmt w:val="bullet"/>
      <w:lvlText w:val="•"/>
      <w:lvlJc w:val="left"/>
      <w:pPr>
        <w:ind w:left="8289" w:hanging="360"/>
      </w:pPr>
      <w:rPr>
        <w:rFonts w:hint="default"/>
        <w:lang w:val="en-US" w:eastAsia="en-US" w:bidi="ar-SA"/>
      </w:rPr>
    </w:lvl>
    <w:lvl w:ilvl="8" w:tplc="1F5A09A8">
      <w:numFmt w:val="bullet"/>
      <w:lvlText w:val="•"/>
      <w:lvlJc w:val="left"/>
      <w:pPr>
        <w:ind w:left="9162" w:hanging="360"/>
      </w:pPr>
      <w:rPr>
        <w:rFonts w:hint="default"/>
        <w:lang w:val="en-US" w:eastAsia="en-US" w:bidi="ar-SA"/>
      </w:rPr>
    </w:lvl>
  </w:abstractNum>
  <w:abstractNum w:abstractNumId="32" w15:restartNumberingAfterBreak="0">
    <w:nsid w:val="18FA5775"/>
    <w:multiLevelType w:val="hybridMultilevel"/>
    <w:tmpl w:val="C374AA36"/>
    <w:lvl w:ilvl="0" w:tplc="4D0C4214">
      <w:start w:val="1"/>
      <w:numFmt w:val="decimal"/>
      <w:lvlText w:val="%1."/>
      <w:lvlJc w:val="left"/>
      <w:pPr>
        <w:ind w:left="1008" w:hanging="248"/>
      </w:pPr>
      <w:rPr>
        <w:rFonts w:ascii="Arial MT" w:eastAsia="Arial MT" w:hAnsi="Arial MT" w:cs="Arial MT" w:hint="default"/>
        <w:b w:val="0"/>
        <w:bCs w:val="0"/>
        <w:i w:val="0"/>
        <w:iCs w:val="0"/>
        <w:spacing w:val="0"/>
        <w:w w:val="100"/>
        <w:sz w:val="22"/>
        <w:szCs w:val="22"/>
        <w:lang w:val="en-US" w:eastAsia="en-US" w:bidi="ar-SA"/>
      </w:rPr>
    </w:lvl>
    <w:lvl w:ilvl="1" w:tplc="82AEBA50">
      <w:numFmt w:val="bullet"/>
      <w:lvlText w:val="•"/>
      <w:lvlJc w:val="left"/>
      <w:pPr>
        <w:ind w:left="2052" w:hanging="248"/>
      </w:pPr>
      <w:rPr>
        <w:rFonts w:hint="default"/>
        <w:lang w:val="en-US" w:eastAsia="en-US" w:bidi="ar-SA"/>
      </w:rPr>
    </w:lvl>
    <w:lvl w:ilvl="2" w:tplc="2406547C">
      <w:numFmt w:val="bullet"/>
      <w:lvlText w:val="•"/>
      <w:lvlJc w:val="left"/>
      <w:pPr>
        <w:ind w:left="3104" w:hanging="248"/>
      </w:pPr>
      <w:rPr>
        <w:rFonts w:hint="default"/>
        <w:lang w:val="en-US" w:eastAsia="en-US" w:bidi="ar-SA"/>
      </w:rPr>
    </w:lvl>
    <w:lvl w:ilvl="3" w:tplc="6CF08A4E">
      <w:numFmt w:val="bullet"/>
      <w:lvlText w:val="•"/>
      <w:lvlJc w:val="left"/>
      <w:pPr>
        <w:ind w:left="4156" w:hanging="248"/>
      </w:pPr>
      <w:rPr>
        <w:rFonts w:hint="default"/>
        <w:lang w:val="en-US" w:eastAsia="en-US" w:bidi="ar-SA"/>
      </w:rPr>
    </w:lvl>
    <w:lvl w:ilvl="4" w:tplc="571099B6">
      <w:numFmt w:val="bullet"/>
      <w:lvlText w:val="•"/>
      <w:lvlJc w:val="left"/>
      <w:pPr>
        <w:ind w:left="5208" w:hanging="248"/>
      </w:pPr>
      <w:rPr>
        <w:rFonts w:hint="default"/>
        <w:lang w:val="en-US" w:eastAsia="en-US" w:bidi="ar-SA"/>
      </w:rPr>
    </w:lvl>
    <w:lvl w:ilvl="5" w:tplc="657CCB32">
      <w:numFmt w:val="bullet"/>
      <w:lvlText w:val="•"/>
      <w:lvlJc w:val="left"/>
      <w:pPr>
        <w:ind w:left="6260" w:hanging="248"/>
      </w:pPr>
      <w:rPr>
        <w:rFonts w:hint="default"/>
        <w:lang w:val="en-US" w:eastAsia="en-US" w:bidi="ar-SA"/>
      </w:rPr>
    </w:lvl>
    <w:lvl w:ilvl="6" w:tplc="C980BA54">
      <w:numFmt w:val="bullet"/>
      <w:lvlText w:val="•"/>
      <w:lvlJc w:val="left"/>
      <w:pPr>
        <w:ind w:left="7312" w:hanging="248"/>
      </w:pPr>
      <w:rPr>
        <w:rFonts w:hint="default"/>
        <w:lang w:val="en-US" w:eastAsia="en-US" w:bidi="ar-SA"/>
      </w:rPr>
    </w:lvl>
    <w:lvl w:ilvl="7" w:tplc="A28C6146">
      <w:numFmt w:val="bullet"/>
      <w:lvlText w:val="•"/>
      <w:lvlJc w:val="left"/>
      <w:pPr>
        <w:ind w:left="8364" w:hanging="248"/>
      </w:pPr>
      <w:rPr>
        <w:rFonts w:hint="default"/>
        <w:lang w:val="en-US" w:eastAsia="en-US" w:bidi="ar-SA"/>
      </w:rPr>
    </w:lvl>
    <w:lvl w:ilvl="8" w:tplc="1830401A">
      <w:numFmt w:val="bullet"/>
      <w:lvlText w:val="•"/>
      <w:lvlJc w:val="left"/>
      <w:pPr>
        <w:ind w:left="9416" w:hanging="248"/>
      </w:pPr>
      <w:rPr>
        <w:rFonts w:hint="default"/>
        <w:lang w:val="en-US" w:eastAsia="en-US" w:bidi="ar-SA"/>
      </w:rPr>
    </w:lvl>
  </w:abstractNum>
  <w:abstractNum w:abstractNumId="33" w15:restartNumberingAfterBreak="0">
    <w:nsid w:val="18FC3A17"/>
    <w:multiLevelType w:val="hybridMultilevel"/>
    <w:tmpl w:val="676874BA"/>
    <w:lvl w:ilvl="0" w:tplc="8C227962">
      <w:start w:val="1"/>
      <w:numFmt w:val="lowerLetter"/>
      <w:lvlText w:val="(%1)"/>
      <w:lvlJc w:val="left"/>
      <w:pPr>
        <w:ind w:left="1452" w:hanging="365"/>
      </w:pPr>
      <w:rPr>
        <w:rFonts w:ascii="Times New Roman" w:eastAsia="Times New Roman" w:hAnsi="Times New Roman" w:cs="Times New Roman" w:hint="default"/>
        <w:b w:val="0"/>
        <w:bCs w:val="0"/>
        <w:i w:val="0"/>
        <w:iCs w:val="0"/>
        <w:spacing w:val="0"/>
        <w:w w:val="100"/>
        <w:sz w:val="22"/>
        <w:szCs w:val="22"/>
        <w:lang w:val="en-US" w:eastAsia="en-US" w:bidi="ar-SA"/>
      </w:rPr>
    </w:lvl>
    <w:lvl w:ilvl="1" w:tplc="1A82459A">
      <w:start w:val="1"/>
      <w:numFmt w:val="decimal"/>
      <w:lvlText w:val="%2."/>
      <w:lvlJc w:val="left"/>
      <w:pPr>
        <w:ind w:left="2712" w:hanging="168"/>
      </w:pPr>
      <w:rPr>
        <w:rFonts w:hint="default"/>
        <w:spacing w:val="-1"/>
        <w:w w:val="88"/>
        <w:lang w:val="en-US" w:eastAsia="en-US" w:bidi="ar-SA"/>
      </w:rPr>
    </w:lvl>
    <w:lvl w:ilvl="2" w:tplc="BBF07B8C">
      <w:numFmt w:val="bullet"/>
      <w:lvlText w:val="•"/>
      <w:lvlJc w:val="left"/>
      <w:pPr>
        <w:ind w:left="3629" w:hanging="168"/>
      </w:pPr>
      <w:rPr>
        <w:rFonts w:hint="default"/>
        <w:lang w:val="en-US" w:eastAsia="en-US" w:bidi="ar-SA"/>
      </w:rPr>
    </w:lvl>
    <w:lvl w:ilvl="3" w:tplc="30987F94">
      <w:numFmt w:val="bullet"/>
      <w:lvlText w:val="•"/>
      <w:lvlJc w:val="left"/>
      <w:pPr>
        <w:ind w:left="4539" w:hanging="168"/>
      </w:pPr>
      <w:rPr>
        <w:rFonts w:hint="default"/>
        <w:lang w:val="en-US" w:eastAsia="en-US" w:bidi="ar-SA"/>
      </w:rPr>
    </w:lvl>
    <w:lvl w:ilvl="4" w:tplc="ECD8E3AE">
      <w:numFmt w:val="bullet"/>
      <w:lvlText w:val="•"/>
      <w:lvlJc w:val="left"/>
      <w:pPr>
        <w:ind w:left="5449" w:hanging="168"/>
      </w:pPr>
      <w:rPr>
        <w:rFonts w:hint="default"/>
        <w:lang w:val="en-US" w:eastAsia="en-US" w:bidi="ar-SA"/>
      </w:rPr>
    </w:lvl>
    <w:lvl w:ilvl="5" w:tplc="4774B630">
      <w:numFmt w:val="bullet"/>
      <w:lvlText w:val="•"/>
      <w:lvlJc w:val="left"/>
      <w:pPr>
        <w:ind w:left="6359" w:hanging="168"/>
      </w:pPr>
      <w:rPr>
        <w:rFonts w:hint="default"/>
        <w:lang w:val="en-US" w:eastAsia="en-US" w:bidi="ar-SA"/>
      </w:rPr>
    </w:lvl>
    <w:lvl w:ilvl="6" w:tplc="D0BC4156">
      <w:numFmt w:val="bullet"/>
      <w:lvlText w:val="•"/>
      <w:lvlJc w:val="left"/>
      <w:pPr>
        <w:ind w:left="7269" w:hanging="168"/>
      </w:pPr>
      <w:rPr>
        <w:rFonts w:hint="default"/>
        <w:lang w:val="en-US" w:eastAsia="en-US" w:bidi="ar-SA"/>
      </w:rPr>
    </w:lvl>
    <w:lvl w:ilvl="7" w:tplc="F06C100E">
      <w:numFmt w:val="bullet"/>
      <w:lvlText w:val="•"/>
      <w:lvlJc w:val="left"/>
      <w:pPr>
        <w:ind w:left="8178" w:hanging="168"/>
      </w:pPr>
      <w:rPr>
        <w:rFonts w:hint="default"/>
        <w:lang w:val="en-US" w:eastAsia="en-US" w:bidi="ar-SA"/>
      </w:rPr>
    </w:lvl>
    <w:lvl w:ilvl="8" w:tplc="2CD8D36C">
      <w:numFmt w:val="bullet"/>
      <w:lvlText w:val="•"/>
      <w:lvlJc w:val="left"/>
      <w:pPr>
        <w:ind w:left="9088" w:hanging="168"/>
      </w:pPr>
      <w:rPr>
        <w:rFonts w:hint="default"/>
        <w:lang w:val="en-US" w:eastAsia="en-US" w:bidi="ar-SA"/>
      </w:rPr>
    </w:lvl>
  </w:abstractNum>
  <w:abstractNum w:abstractNumId="34" w15:restartNumberingAfterBreak="0">
    <w:nsid w:val="19377882"/>
    <w:multiLevelType w:val="hybridMultilevel"/>
    <w:tmpl w:val="AE5EE448"/>
    <w:lvl w:ilvl="0" w:tplc="4A02856A">
      <w:start w:val="1"/>
      <w:numFmt w:val="decimal"/>
      <w:lvlText w:val="%1."/>
      <w:lvlJc w:val="left"/>
      <w:pPr>
        <w:ind w:left="145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940E88AC">
      <w:numFmt w:val="bullet"/>
      <w:lvlText w:val="•"/>
      <w:lvlJc w:val="left"/>
      <w:pPr>
        <w:ind w:left="2404" w:hanging="363"/>
      </w:pPr>
      <w:rPr>
        <w:rFonts w:hint="default"/>
        <w:lang w:val="en-US" w:eastAsia="en-US" w:bidi="ar-SA"/>
      </w:rPr>
    </w:lvl>
    <w:lvl w:ilvl="2" w:tplc="C56C7634">
      <w:numFmt w:val="bullet"/>
      <w:lvlText w:val="•"/>
      <w:lvlJc w:val="left"/>
      <w:pPr>
        <w:ind w:left="3349" w:hanging="363"/>
      </w:pPr>
      <w:rPr>
        <w:rFonts w:hint="default"/>
        <w:lang w:val="en-US" w:eastAsia="en-US" w:bidi="ar-SA"/>
      </w:rPr>
    </w:lvl>
    <w:lvl w:ilvl="3" w:tplc="4A5AAE4A">
      <w:numFmt w:val="bullet"/>
      <w:lvlText w:val="•"/>
      <w:lvlJc w:val="left"/>
      <w:pPr>
        <w:ind w:left="4294" w:hanging="363"/>
      </w:pPr>
      <w:rPr>
        <w:rFonts w:hint="default"/>
        <w:lang w:val="en-US" w:eastAsia="en-US" w:bidi="ar-SA"/>
      </w:rPr>
    </w:lvl>
    <w:lvl w:ilvl="4" w:tplc="F8DEF592">
      <w:numFmt w:val="bullet"/>
      <w:lvlText w:val="•"/>
      <w:lvlJc w:val="left"/>
      <w:pPr>
        <w:ind w:left="5239" w:hanging="363"/>
      </w:pPr>
      <w:rPr>
        <w:rFonts w:hint="default"/>
        <w:lang w:val="en-US" w:eastAsia="en-US" w:bidi="ar-SA"/>
      </w:rPr>
    </w:lvl>
    <w:lvl w:ilvl="5" w:tplc="9C32D576">
      <w:numFmt w:val="bullet"/>
      <w:lvlText w:val="•"/>
      <w:lvlJc w:val="left"/>
      <w:pPr>
        <w:ind w:left="6184" w:hanging="363"/>
      </w:pPr>
      <w:rPr>
        <w:rFonts w:hint="default"/>
        <w:lang w:val="en-US" w:eastAsia="en-US" w:bidi="ar-SA"/>
      </w:rPr>
    </w:lvl>
    <w:lvl w:ilvl="6" w:tplc="90FCAB0A">
      <w:numFmt w:val="bullet"/>
      <w:lvlText w:val="•"/>
      <w:lvlJc w:val="left"/>
      <w:pPr>
        <w:ind w:left="7128" w:hanging="363"/>
      </w:pPr>
      <w:rPr>
        <w:rFonts w:hint="default"/>
        <w:lang w:val="en-US" w:eastAsia="en-US" w:bidi="ar-SA"/>
      </w:rPr>
    </w:lvl>
    <w:lvl w:ilvl="7" w:tplc="248429E0">
      <w:numFmt w:val="bullet"/>
      <w:lvlText w:val="•"/>
      <w:lvlJc w:val="left"/>
      <w:pPr>
        <w:ind w:left="8073" w:hanging="363"/>
      </w:pPr>
      <w:rPr>
        <w:rFonts w:hint="default"/>
        <w:lang w:val="en-US" w:eastAsia="en-US" w:bidi="ar-SA"/>
      </w:rPr>
    </w:lvl>
    <w:lvl w:ilvl="8" w:tplc="D9901578">
      <w:numFmt w:val="bullet"/>
      <w:lvlText w:val="•"/>
      <w:lvlJc w:val="left"/>
      <w:pPr>
        <w:ind w:left="9018" w:hanging="363"/>
      </w:pPr>
      <w:rPr>
        <w:rFonts w:hint="default"/>
        <w:lang w:val="en-US" w:eastAsia="en-US" w:bidi="ar-SA"/>
      </w:rPr>
    </w:lvl>
  </w:abstractNum>
  <w:abstractNum w:abstractNumId="35" w15:restartNumberingAfterBreak="0">
    <w:nsid w:val="1B1774D4"/>
    <w:multiLevelType w:val="hybridMultilevel"/>
    <w:tmpl w:val="5DDAE4BC"/>
    <w:lvl w:ilvl="0" w:tplc="9A5EAB1A">
      <w:start w:val="1"/>
      <w:numFmt w:val="decimal"/>
      <w:lvlText w:val="(%1)"/>
      <w:lvlJc w:val="left"/>
      <w:pPr>
        <w:ind w:left="1044" w:hanging="262"/>
        <w:jc w:val="right"/>
      </w:pPr>
      <w:rPr>
        <w:rFonts w:hint="default"/>
        <w:spacing w:val="-1"/>
        <w:w w:val="96"/>
        <w:lang w:val="en-US" w:eastAsia="en-US" w:bidi="ar-SA"/>
      </w:rPr>
    </w:lvl>
    <w:lvl w:ilvl="1" w:tplc="AA109C2A">
      <w:start w:val="1"/>
      <w:numFmt w:val="lowerRoman"/>
      <w:lvlText w:val="(%2)"/>
      <w:lvlJc w:val="left"/>
      <w:pPr>
        <w:ind w:left="2172" w:hanging="720"/>
      </w:pPr>
      <w:rPr>
        <w:rFonts w:ascii="Times New Roman" w:eastAsia="Times New Roman" w:hAnsi="Times New Roman" w:cs="Times New Roman" w:hint="default"/>
        <w:b w:val="0"/>
        <w:bCs w:val="0"/>
        <w:i w:val="0"/>
        <w:iCs w:val="0"/>
        <w:spacing w:val="0"/>
        <w:w w:val="100"/>
        <w:sz w:val="22"/>
        <w:szCs w:val="22"/>
        <w:lang w:val="en-US" w:eastAsia="en-US" w:bidi="ar-SA"/>
      </w:rPr>
    </w:lvl>
    <w:lvl w:ilvl="2" w:tplc="7890AA8E">
      <w:start w:val="1"/>
      <w:numFmt w:val="lowerLetter"/>
      <w:lvlText w:val="(%3)"/>
      <w:lvlJc w:val="left"/>
      <w:pPr>
        <w:ind w:left="1812"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3" w:tplc="8758A3B6">
      <w:start w:val="1"/>
      <w:numFmt w:val="lowerLetter"/>
      <w:lvlText w:val="(%4)"/>
      <w:lvlJc w:val="left"/>
      <w:pPr>
        <w:ind w:left="2123" w:hanging="312"/>
        <w:jc w:val="right"/>
      </w:pPr>
      <w:rPr>
        <w:rFonts w:hint="default"/>
        <w:spacing w:val="0"/>
        <w:w w:val="92"/>
        <w:u w:val="thick" w:color="000000"/>
        <w:lang w:val="en-US" w:eastAsia="en-US" w:bidi="ar-SA"/>
      </w:rPr>
    </w:lvl>
    <w:lvl w:ilvl="4" w:tplc="EE40C0A4">
      <w:start w:val="1"/>
      <w:numFmt w:val="lowerLetter"/>
      <w:lvlText w:val="(%5)"/>
      <w:lvlJc w:val="left"/>
      <w:pPr>
        <w:ind w:left="253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5" w:tplc="DA22CE6C">
      <w:numFmt w:val="bullet"/>
      <w:lvlText w:val="•"/>
      <w:lvlJc w:val="left"/>
      <w:pPr>
        <w:ind w:left="3934" w:hanging="363"/>
      </w:pPr>
      <w:rPr>
        <w:rFonts w:hint="default"/>
        <w:lang w:val="en-US" w:eastAsia="en-US" w:bidi="ar-SA"/>
      </w:rPr>
    </w:lvl>
    <w:lvl w:ilvl="6" w:tplc="8C94B136">
      <w:numFmt w:val="bullet"/>
      <w:lvlText w:val="•"/>
      <w:lvlJc w:val="left"/>
      <w:pPr>
        <w:ind w:left="5329" w:hanging="363"/>
      </w:pPr>
      <w:rPr>
        <w:rFonts w:hint="default"/>
        <w:lang w:val="en-US" w:eastAsia="en-US" w:bidi="ar-SA"/>
      </w:rPr>
    </w:lvl>
    <w:lvl w:ilvl="7" w:tplc="0904628A">
      <w:numFmt w:val="bullet"/>
      <w:lvlText w:val="•"/>
      <w:lvlJc w:val="left"/>
      <w:pPr>
        <w:ind w:left="6724" w:hanging="363"/>
      </w:pPr>
      <w:rPr>
        <w:rFonts w:hint="default"/>
        <w:lang w:val="en-US" w:eastAsia="en-US" w:bidi="ar-SA"/>
      </w:rPr>
    </w:lvl>
    <w:lvl w:ilvl="8" w:tplc="CB74BFFE">
      <w:numFmt w:val="bullet"/>
      <w:lvlText w:val="•"/>
      <w:lvlJc w:val="left"/>
      <w:pPr>
        <w:ind w:left="8118" w:hanging="363"/>
      </w:pPr>
      <w:rPr>
        <w:rFonts w:hint="default"/>
        <w:lang w:val="en-US" w:eastAsia="en-US" w:bidi="ar-SA"/>
      </w:rPr>
    </w:lvl>
  </w:abstractNum>
  <w:abstractNum w:abstractNumId="36" w15:restartNumberingAfterBreak="0">
    <w:nsid w:val="1B5E259D"/>
    <w:multiLevelType w:val="hybridMultilevel"/>
    <w:tmpl w:val="49CC71E6"/>
    <w:lvl w:ilvl="0" w:tplc="10E0B61A">
      <w:start w:val="1"/>
      <w:numFmt w:val="decimal"/>
      <w:lvlText w:val="%1."/>
      <w:lvlJc w:val="left"/>
      <w:pPr>
        <w:ind w:left="145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A9E65A4A">
      <w:numFmt w:val="bullet"/>
      <w:lvlText w:val="•"/>
      <w:lvlJc w:val="left"/>
      <w:pPr>
        <w:ind w:left="2404" w:hanging="363"/>
      </w:pPr>
      <w:rPr>
        <w:rFonts w:hint="default"/>
        <w:lang w:val="en-US" w:eastAsia="en-US" w:bidi="ar-SA"/>
      </w:rPr>
    </w:lvl>
    <w:lvl w:ilvl="2" w:tplc="3F40FE4A">
      <w:numFmt w:val="bullet"/>
      <w:lvlText w:val="•"/>
      <w:lvlJc w:val="left"/>
      <w:pPr>
        <w:ind w:left="3349" w:hanging="363"/>
      </w:pPr>
      <w:rPr>
        <w:rFonts w:hint="default"/>
        <w:lang w:val="en-US" w:eastAsia="en-US" w:bidi="ar-SA"/>
      </w:rPr>
    </w:lvl>
    <w:lvl w:ilvl="3" w:tplc="285A8578">
      <w:numFmt w:val="bullet"/>
      <w:lvlText w:val="•"/>
      <w:lvlJc w:val="left"/>
      <w:pPr>
        <w:ind w:left="4294" w:hanging="363"/>
      </w:pPr>
      <w:rPr>
        <w:rFonts w:hint="default"/>
        <w:lang w:val="en-US" w:eastAsia="en-US" w:bidi="ar-SA"/>
      </w:rPr>
    </w:lvl>
    <w:lvl w:ilvl="4" w:tplc="F6085CFC">
      <w:numFmt w:val="bullet"/>
      <w:lvlText w:val="•"/>
      <w:lvlJc w:val="left"/>
      <w:pPr>
        <w:ind w:left="5239" w:hanging="363"/>
      </w:pPr>
      <w:rPr>
        <w:rFonts w:hint="default"/>
        <w:lang w:val="en-US" w:eastAsia="en-US" w:bidi="ar-SA"/>
      </w:rPr>
    </w:lvl>
    <w:lvl w:ilvl="5" w:tplc="B1FECA1E">
      <w:numFmt w:val="bullet"/>
      <w:lvlText w:val="•"/>
      <w:lvlJc w:val="left"/>
      <w:pPr>
        <w:ind w:left="6184" w:hanging="363"/>
      </w:pPr>
      <w:rPr>
        <w:rFonts w:hint="default"/>
        <w:lang w:val="en-US" w:eastAsia="en-US" w:bidi="ar-SA"/>
      </w:rPr>
    </w:lvl>
    <w:lvl w:ilvl="6" w:tplc="73727AC6">
      <w:numFmt w:val="bullet"/>
      <w:lvlText w:val="•"/>
      <w:lvlJc w:val="left"/>
      <w:pPr>
        <w:ind w:left="7128" w:hanging="363"/>
      </w:pPr>
      <w:rPr>
        <w:rFonts w:hint="default"/>
        <w:lang w:val="en-US" w:eastAsia="en-US" w:bidi="ar-SA"/>
      </w:rPr>
    </w:lvl>
    <w:lvl w:ilvl="7" w:tplc="5F5E10E0">
      <w:numFmt w:val="bullet"/>
      <w:lvlText w:val="•"/>
      <w:lvlJc w:val="left"/>
      <w:pPr>
        <w:ind w:left="8073" w:hanging="363"/>
      </w:pPr>
      <w:rPr>
        <w:rFonts w:hint="default"/>
        <w:lang w:val="en-US" w:eastAsia="en-US" w:bidi="ar-SA"/>
      </w:rPr>
    </w:lvl>
    <w:lvl w:ilvl="8" w:tplc="D41E19E4">
      <w:numFmt w:val="bullet"/>
      <w:lvlText w:val="•"/>
      <w:lvlJc w:val="left"/>
      <w:pPr>
        <w:ind w:left="9018" w:hanging="363"/>
      </w:pPr>
      <w:rPr>
        <w:rFonts w:hint="default"/>
        <w:lang w:val="en-US" w:eastAsia="en-US" w:bidi="ar-SA"/>
      </w:rPr>
    </w:lvl>
  </w:abstractNum>
  <w:abstractNum w:abstractNumId="37" w15:restartNumberingAfterBreak="0">
    <w:nsid w:val="1C0A6D5D"/>
    <w:multiLevelType w:val="hybridMultilevel"/>
    <w:tmpl w:val="F808E996"/>
    <w:lvl w:ilvl="0" w:tplc="B92A38C4">
      <w:start w:val="3"/>
      <w:numFmt w:val="decimal"/>
      <w:lvlText w:val="%1"/>
      <w:lvlJc w:val="left"/>
      <w:pPr>
        <w:ind w:left="1440" w:hanging="723"/>
      </w:pPr>
      <w:rPr>
        <w:rFonts w:hint="default"/>
        <w:lang w:val="en-US" w:eastAsia="en-US" w:bidi="ar-SA"/>
      </w:rPr>
    </w:lvl>
    <w:lvl w:ilvl="1" w:tplc="2FFE704C">
      <w:numFmt w:val="none"/>
      <w:lvlText w:val=""/>
      <w:lvlJc w:val="left"/>
      <w:pPr>
        <w:tabs>
          <w:tab w:val="num" w:pos="360"/>
        </w:tabs>
      </w:pPr>
    </w:lvl>
    <w:lvl w:ilvl="2" w:tplc="A01A7CB0">
      <w:start w:val="1"/>
      <w:numFmt w:val="lowerRoman"/>
      <w:lvlText w:val="(%3)"/>
      <w:lvlJc w:val="left"/>
      <w:pPr>
        <w:ind w:left="1800" w:hanging="723"/>
      </w:pPr>
      <w:rPr>
        <w:rFonts w:ascii="Cambria" w:eastAsia="Cambria" w:hAnsi="Cambria" w:cs="Cambria" w:hint="default"/>
        <w:b w:val="0"/>
        <w:bCs w:val="0"/>
        <w:i w:val="0"/>
        <w:iCs w:val="0"/>
        <w:spacing w:val="-1"/>
        <w:w w:val="84"/>
        <w:sz w:val="24"/>
        <w:szCs w:val="24"/>
        <w:lang w:val="en-US" w:eastAsia="en-US" w:bidi="ar-SA"/>
      </w:rPr>
    </w:lvl>
    <w:lvl w:ilvl="3" w:tplc="EC286B1C">
      <w:start w:val="1"/>
      <w:numFmt w:val="lowerLetter"/>
      <w:lvlText w:val="%4."/>
      <w:lvlJc w:val="left"/>
      <w:pPr>
        <w:ind w:left="1800" w:hanging="363"/>
      </w:pPr>
      <w:rPr>
        <w:rFonts w:ascii="Cambria" w:eastAsia="Cambria" w:hAnsi="Cambria" w:cs="Cambria" w:hint="default"/>
        <w:b w:val="0"/>
        <w:bCs w:val="0"/>
        <w:i w:val="0"/>
        <w:iCs w:val="0"/>
        <w:spacing w:val="-1"/>
        <w:w w:val="88"/>
        <w:sz w:val="24"/>
        <w:szCs w:val="24"/>
        <w:lang w:val="en-US" w:eastAsia="en-US" w:bidi="ar-SA"/>
      </w:rPr>
    </w:lvl>
    <w:lvl w:ilvl="4" w:tplc="914EF4CC">
      <w:numFmt w:val="bullet"/>
      <w:lvlText w:val="•"/>
      <w:lvlJc w:val="left"/>
      <w:pPr>
        <w:ind w:left="5040" w:hanging="363"/>
      </w:pPr>
      <w:rPr>
        <w:rFonts w:hint="default"/>
        <w:lang w:val="en-US" w:eastAsia="en-US" w:bidi="ar-SA"/>
      </w:rPr>
    </w:lvl>
    <w:lvl w:ilvl="5" w:tplc="C3BEDF80">
      <w:numFmt w:val="bullet"/>
      <w:lvlText w:val="•"/>
      <w:lvlJc w:val="left"/>
      <w:pPr>
        <w:ind w:left="6120" w:hanging="363"/>
      </w:pPr>
      <w:rPr>
        <w:rFonts w:hint="default"/>
        <w:lang w:val="en-US" w:eastAsia="en-US" w:bidi="ar-SA"/>
      </w:rPr>
    </w:lvl>
    <w:lvl w:ilvl="6" w:tplc="DE96A720">
      <w:numFmt w:val="bullet"/>
      <w:lvlText w:val="•"/>
      <w:lvlJc w:val="left"/>
      <w:pPr>
        <w:ind w:left="7200" w:hanging="363"/>
      </w:pPr>
      <w:rPr>
        <w:rFonts w:hint="default"/>
        <w:lang w:val="en-US" w:eastAsia="en-US" w:bidi="ar-SA"/>
      </w:rPr>
    </w:lvl>
    <w:lvl w:ilvl="7" w:tplc="FAD43092">
      <w:numFmt w:val="bullet"/>
      <w:lvlText w:val="•"/>
      <w:lvlJc w:val="left"/>
      <w:pPr>
        <w:ind w:left="8280" w:hanging="363"/>
      </w:pPr>
      <w:rPr>
        <w:rFonts w:hint="default"/>
        <w:lang w:val="en-US" w:eastAsia="en-US" w:bidi="ar-SA"/>
      </w:rPr>
    </w:lvl>
    <w:lvl w:ilvl="8" w:tplc="DB8E5332">
      <w:numFmt w:val="bullet"/>
      <w:lvlText w:val="•"/>
      <w:lvlJc w:val="left"/>
      <w:pPr>
        <w:ind w:left="9360" w:hanging="363"/>
      </w:pPr>
      <w:rPr>
        <w:rFonts w:hint="default"/>
        <w:lang w:val="en-US" w:eastAsia="en-US" w:bidi="ar-SA"/>
      </w:rPr>
    </w:lvl>
  </w:abstractNum>
  <w:abstractNum w:abstractNumId="38" w15:restartNumberingAfterBreak="0">
    <w:nsid w:val="1C675F63"/>
    <w:multiLevelType w:val="hybridMultilevel"/>
    <w:tmpl w:val="63B21F32"/>
    <w:lvl w:ilvl="0" w:tplc="0C103918">
      <w:start w:val="1"/>
      <w:numFmt w:val="lowerLetter"/>
      <w:lvlText w:val="(%1)"/>
      <w:lvlJc w:val="left"/>
      <w:pPr>
        <w:ind w:left="1440" w:hanging="711"/>
      </w:pPr>
      <w:rPr>
        <w:rFonts w:ascii="Arial MT" w:eastAsia="Arial MT" w:hAnsi="Arial MT" w:cs="Arial MT" w:hint="default"/>
        <w:b w:val="0"/>
        <w:bCs w:val="0"/>
        <w:i w:val="0"/>
        <w:iCs w:val="0"/>
        <w:spacing w:val="-2"/>
        <w:w w:val="96"/>
        <w:sz w:val="20"/>
        <w:szCs w:val="20"/>
        <w:lang w:val="en-US" w:eastAsia="en-US" w:bidi="ar-SA"/>
      </w:rPr>
    </w:lvl>
    <w:lvl w:ilvl="1" w:tplc="9A9AAED6">
      <w:numFmt w:val="bullet"/>
      <w:lvlText w:val="•"/>
      <w:lvlJc w:val="left"/>
      <w:pPr>
        <w:ind w:left="2448" w:hanging="711"/>
      </w:pPr>
      <w:rPr>
        <w:rFonts w:hint="default"/>
        <w:lang w:val="en-US" w:eastAsia="en-US" w:bidi="ar-SA"/>
      </w:rPr>
    </w:lvl>
    <w:lvl w:ilvl="2" w:tplc="F314CD04">
      <w:numFmt w:val="bullet"/>
      <w:lvlText w:val="•"/>
      <w:lvlJc w:val="left"/>
      <w:pPr>
        <w:ind w:left="3456" w:hanging="711"/>
      </w:pPr>
      <w:rPr>
        <w:rFonts w:hint="default"/>
        <w:lang w:val="en-US" w:eastAsia="en-US" w:bidi="ar-SA"/>
      </w:rPr>
    </w:lvl>
    <w:lvl w:ilvl="3" w:tplc="CFCAFAE2">
      <w:numFmt w:val="bullet"/>
      <w:lvlText w:val="•"/>
      <w:lvlJc w:val="left"/>
      <w:pPr>
        <w:ind w:left="4464" w:hanging="711"/>
      </w:pPr>
      <w:rPr>
        <w:rFonts w:hint="default"/>
        <w:lang w:val="en-US" w:eastAsia="en-US" w:bidi="ar-SA"/>
      </w:rPr>
    </w:lvl>
    <w:lvl w:ilvl="4" w:tplc="79206402">
      <w:numFmt w:val="bullet"/>
      <w:lvlText w:val="•"/>
      <w:lvlJc w:val="left"/>
      <w:pPr>
        <w:ind w:left="5472" w:hanging="711"/>
      </w:pPr>
      <w:rPr>
        <w:rFonts w:hint="default"/>
        <w:lang w:val="en-US" w:eastAsia="en-US" w:bidi="ar-SA"/>
      </w:rPr>
    </w:lvl>
    <w:lvl w:ilvl="5" w:tplc="1708D30C">
      <w:numFmt w:val="bullet"/>
      <w:lvlText w:val="•"/>
      <w:lvlJc w:val="left"/>
      <w:pPr>
        <w:ind w:left="6480" w:hanging="711"/>
      </w:pPr>
      <w:rPr>
        <w:rFonts w:hint="default"/>
        <w:lang w:val="en-US" w:eastAsia="en-US" w:bidi="ar-SA"/>
      </w:rPr>
    </w:lvl>
    <w:lvl w:ilvl="6" w:tplc="F0080AE0">
      <w:numFmt w:val="bullet"/>
      <w:lvlText w:val="•"/>
      <w:lvlJc w:val="left"/>
      <w:pPr>
        <w:ind w:left="7488" w:hanging="711"/>
      </w:pPr>
      <w:rPr>
        <w:rFonts w:hint="default"/>
        <w:lang w:val="en-US" w:eastAsia="en-US" w:bidi="ar-SA"/>
      </w:rPr>
    </w:lvl>
    <w:lvl w:ilvl="7" w:tplc="A3D4656A">
      <w:numFmt w:val="bullet"/>
      <w:lvlText w:val="•"/>
      <w:lvlJc w:val="left"/>
      <w:pPr>
        <w:ind w:left="8496" w:hanging="711"/>
      </w:pPr>
      <w:rPr>
        <w:rFonts w:hint="default"/>
        <w:lang w:val="en-US" w:eastAsia="en-US" w:bidi="ar-SA"/>
      </w:rPr>
    </w:lvl>
    <w:lvl w:ilvl="8" w:tplc="297E1F10">
      <w:numFmt w:val="bullet"/>
      <w:lvlText w:val="•"/>
      <w:lvlJc w:val="left"/>
      <w:pPr>
        <w:ind w:left="9504" w:hanging="711"/>
      </w:pPr>
      <w:rPr>
        <w:rFonts w:hint="default"/>
        <w:lang w:val="en-US" w:eastAsia="en-US" w:bidi="ar-SA"/>
      </w:rPr>
    </w:lvl>
  </w:abstractNum>
  <w:abstractNum w:abstractNumId="39" w15:restartNumberingAfterBreak="0">
    <w:nsid w:val="1D0D3C24"/>
    <w:multiLevelType w:val="hybridMultilevel"/>
    <w:tmpl w:val="F3883016"/>
    <w:lvl w:ilvl="0" w:tplc="167C1BBE">
      <w:start w:val="4"/>
      <w:numFmt w:val="decimal"/>
      <w:lvlText w:val="%1."/>
      <w:lvlJc w:val="left"/>
      <w:pPr>
        <w:ind w:left="1657" w:hanging="218"/>
      </w:pPr>
      <w:rPr>
        <w:rFonts w:ascii="Arial MT" w:eastAsia="Arial MT" w:hAnsi="Arial MT" w:cs="Arial MT" w:hint="default"/>
        <w:b w:val="0"/>
        <w:bCs w:val="0"/>
        <w:i w:val="0"/>
        <w:iCs w:val="0"/>
        <w:spacing w:val="0"/>
        <w:w w:val="100"/>
        <w:sz w:val="22"/>
        <w:szCs w:val="22"/>
        <w:lang w:val="en-US" w:eastAsia="en-US" w:bidi="ar-SA"/>
      </w:rPr>
    </w:lvl>
    <w:lvl w:ilvl="1" w:tplc="D01A0566">
      <w:start w:val="1"/>
      <w:numFmt w:val="lowerRoman"/>
      <w:lvlText w:val="%2)"/>
      <w:lvlJc w:val="left"/>
      <w:pPr>
        <w:ind w:left="2880" w:hanging="724"/>
        <w:jc w:val="right"/>
      </w:pPr>
      <w:rPr>
        <w:rFonts w:ascii="Arial MT" w:eastAsia="Arial MT" w:hAnsi="Arial MT" w:cs="Arial MT" w:hint="default"/>
        <w:b w:val="0"/>
        <w:bCs w:val="0"/>
        <w:i w:val="0"/>
        <w:iCs w:val="0"/>
        <w:spacing w:val="0"/>
        <w:w w:val="100"/>
        <w:sz w:val="22"/>
        <w:szCs w:val="22"/>
        <w:lang w:val="en-US" w:eastAsia="en-US" w:bidi="ar-SA"/>
      </w:rPr>
    </w:lvl>
    <w:lvl w:ilvl="2" w:tplc="746CAFAE">
      <w:numFmt w:val="bullet"/>
      <w:lvlText w:val="•"/>
      <w:lvlJc w:val="left"/>
      <w:pPr>
        <w:ind w:left="3840" w:hanging="724"/>
      </w:pPr>
      <w:rPr>
        <w:rFonts w:hint="default"/>
        <w:lang w:val="en-US" w:eastAsia="en-US" w:bidi="ar-SA"/>
      </w:rPr>
    </w:lvl>
    <w:lvl w:ilvl="3" w:tplc="36D6145C">
      <w:numFmt w:val="bullet"/>
      <w:lvlText w:val="•"/>
      <w:lvlJc w:val="left"/>
      <w:pPr>
        <w:ind w:left="4800" w:hanging="724"/>
      </w:pPr>
      <w:rPr>
        <w:rFonts w:hint="default"/>
        <w:lang w:val="en-US" w:eastAsia="en-US" w:bidi="ar-SA"/>
      </w:rPr>
    </w:lvl>
    <w:lvl w:ilvl="4" w:tplc="5D20EE12">
      <w:numFmt w:val="bullet"/>
      <w:lvlText w:val="•"/>
      <w:lvlJc w:val="left"/>
      <w:pPr>
        <w:ind w:left="5760" w:hanging="724"/>
      </w:pPr>
      <w:rPr>
        <w:rFonts w:hint="default"/>
        <w:lang w:val="en-US" w:eastAsia="en-US" w:bidi="ar-SA"/>
      </w:rPr>
    </w:lvl>
    <w:lvl w:ilvl="5" w:tplc="C6AA1A22">
      <w:numFmt w:val="bullet"/>
      <w:lvlText w:val="•"/>
      <w:lvlJc w:val="left"/>
      <w:pPr>
        <w:ind w:left="6720" w:hanging="724"/>
      </w:pPr>
      <w:rPr>
        <w:rFonts w:hint="default"/>
        <w:lang w:val="en-US" w:eastAsia="en-US" w:bidi="ar-SA"/>
      </w:rPr>
    </w:lvl>
    <w:lvl w:ilvl="6" w:tplc="EBC22C62">
      <w:numFmt w:val="bullet"/>
      <w:lvlText w:val="•"/>
      <w:lvlJc w:val="left"/>
      <w:pPr>
        <w:ind w:left="7680" w:hanging="724"/>
      </w:pPr>
      <w:rPr>
        <w:rFonts w:hint="default"/>
        <w:lang w:val="en-US" w:eastAsia="en-US" w:bidi="ar-SA"/>
      </w:rPr>
    </w:lvl>
    <w:lvl w:ilvl="7" w:tplc="0C88299E">
      <w:numFmt w:val="bullet"/>
      <w:lvlText w:val="•"/>
      <w:lvlJc w:val="left"/>
      <w:pPr>
        <w:ind w:left="8640" w:hanging="724"/>
      </w:pPr>
      <w:rPr>
        <w:rFonts w:hint="default"/>
        <w:lang w:val="en-US" w:eastAsia="en-US" w:bidi="ar-SA"/>
      </w:rPr>
    </w:lvl>
    <w:lvl w:ilvl="8" w:tplc="DADA796E">
      <w:numFmt w:val="bullet"/>
      <w:lvlText w:val="•"/>
      <w:lvlJc w:val="left"/>
      <w:pPr>
        <w:ind w:left="9600" w:hanging="724"/>
      </w:pPr>
      <w:rPr>
        <w:rFonts w:hint="default"/>
        <w:lang w:val="en-US" w:eastAsia="en-US" w:bidi="ar-SA"/>
      </w:rPr>
    </w:lvl>
  </w:abstractNum>
  <w:abstractNum w:abstractNumId="40" w15:restartNumberingAfterBreak="0">
    <w:nsid w:val="1D741D7B"/>
    <w:multiLevelType w:val="hybridMultilevel"/>
    <w:tmpl w:val="4648A712"/>
    <w:lvl w:ilvl="0" w:tplc="E29C1C0E">
      <w:start w:val="1"/>
      <w:numFmt w:val="upperRoman"/>
      <w:lvlText w:val="%1."/>
      <w:lvlJc w:val="left"/>
      <w:pPr>
        <w:ind w:left="1440" w:hanging="500"/>
        <w:jc w:val="right"/>
      </w:pPr>
      <w:rPr>
        <w:rFonts w:ascii="Cambria" w:eastAsia="Cambria" w:hAnsi="Cambria" w:cs="Cambria" w:hint="default"/>
        <w:b w:val="0"/>
        <w:bCs w:val="0"/>
        <w:i w:val="0"/>
        <w:iCs w:val="0"/>
        <w:spacing w:val="-4"/>
        <w:w w:val="99"/>
        <w:sz w:val="24"/>
        <w:szCs w:val="24"/>
        <w:lang w:val="en-US" w:eastAsia="en-US" w:bidi="ar-SA"/>
      </w:rPr>
    </w:lvl>
    <w:lvl w:ilvl="1" w:tplc="9EC456FC">
      <w:numFmt w:val="bullet"/>
      <w:lvlText w:val="•"/>
      <w:lvlJc w:val="left"/>
      <w:pPr>
        <w:ind w:left="2448" w:hanging="500"/>
      </w:pPr>
      <w:rPr>
        <w:rFonts w:hint="default"/>
        <w:lang w:val="en-US" w:eastAsia="en-US" w:bidi="ar-SA"/>
      </w:rPr>
    </w:lvl>
    <w:lvl w:ilvl="2" w:tplc="670A6338">
      <w:numFmt w:val="bullet"/>
      <w:lvlText w:val="•"/>
      <w:lvlJc w:val="left"/>
      <w:pPr>
        <w:ind w:left="3456" w:hanging="500"/>
      </w:pPr>
      <w:rPr>
        <w:rFonts w:hint="default"/>
        <w:lang w:val="en-US" w:eastAsia="en-US" w:bidi="ar-SA"/>
      </w:rPr>
    </w:lvl>
    <w:lvl w:ilvl="3" w:tplc="EFC4F9BE">
      <w:numFmt w:val="bullet"/>
      <w:lvlText w:val="•"/>
      <w:lvlJc w:val="left"/>
      <w:pPr>
        <w:ind w:left="4464" w:hanging="500"/>
      </w:pPr>
      <w:rPr>
        <w:rFonts w:hint="default"/>
        <w:lang w:val="en-US" w:eastAsia="en-US" w:bidi="ar-SA"/>
      </w:rPr>
    </w:lvl>
    <w:lvl w:ilvl="4" w:tplc="7C52CF04">
      <w:numFmt w:val="bullet"/>
      <w:lvlText w:val="•"/>
      <w:lvlJc w:val="left"/>
      <w:pPr>
        <w:ind w:left="5472" w:hanging="500"/>
      </w:pPr>
      <w:rPr>
        <w:rFonts w:hint="default"/>
        <w:lang w:val="en-US" w:eastAsia="en-US" w:bidi="ar-SA"/>
      </w:rPr>
    </w:lvl>
    <w:lvl w:ilvl="5" w:tplc="43265E34">
      <w:numFmt w:val="bullet"/>
      <w:lvlText w:val="•"/>
      <w:lvlJc w:val="left"/>
      <w:pPr>
        <w:ind w:left="6480" w:hanging="500"/>
      </w:pPr>
      <w:rPr>
        <w:rFonts w:hint="default"/>
        <w:lang w:val="en-US" w:eastAsia="en-US" w:bidi="ar-SA"/>
      </w:rPr>
    </w:lvl>
    <w:lvl w:ilvl="6" w:tplc="740C8996">
      <w:numFmt w:val="bullet"/>
      <w:lvlText w:val="•"/>
      <w:lvlJc w:val="left"/>
      <w:pPr>
        <w:ind w:left="7488" w:hanging="500"/>
      </w:pPr>
      <w:rPr>
        <w:rFonts w:hint="default"/>
        <w:lang w:val="en-US" w:eastAsia="en-US" w:bidi="ar-SA"/>
      </w:rPr>
    </w:lvl>
    <w:lvl w:ilvl="7" w:tplc="D6B8F9F6">
      <w:numFmt w:val="bullet"/>
      <w:lvlText w:val="•"/>
      <w:lvlJc w:val="left"/>
      <w:pPr>
        <w:ind w:left="8496" w:hanging="500"/>
      </w:pPr>
      <w:rPr>
        <w:rFonts w:hint="default"/>
        <w:lang w:val="en-US" w:eastAsia="en-US" w:bidi="ar-SA"/>
      </w:rPr>
    </w:lvl>
    <w:lvl w:ilvl="8" w:tplc="016E120E">
      <w:numFmt w:val="bullet"/>
      <w:lvlText w:val="•"/>
      <w:lvlJc w:val="left"/>
      <w:pPr>
        <w:ind w:left="9504" w:hanging="500"/>
      </w:pPr>
      <w:rPr>
        <w:rFonts w:hint="default"/>
        <w:lang w:val="en-US" w:eastAsia="en-US" w:bidi="ar-SA"/>
      </w:rPr>
    </w:lvl>
  </w:abstractNum>
  <w:abstractNum w:abstractNumId="41" w15:restartNumberingAfterBreak="0">
    <w:nsid w:val="1D7C5F72"/>
    <w:multiLevelType w:val="hybridMultilevel"/>
    <w:tmpl w:val="D8B07448"/>
    <w:lvl w:ilvl="0" w:tplc="51E8963C">
      <w:start w:val="1"/>
      <w:numFmt w:val="decimal"/>
      <w:lvlText w:val="%1."/>
      <w:lvlJc w:val="left"/>
      <w:pPr>
        <w:ind w:left="145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2A347B94">
      <w:numFmt w:val="bullet"/>
      <w:lvlText w:val="•"/>
      <w:lvlJc w:val="left"/>
      <w:pPr>
        <w:ind w:left="2404" w:hanging="363"/>
      </w:pPr>
      <w:rPr>
        <w:rFonts w:hint="default"/>
        <w:lang w:val="en-US" w:eastAsia="en-US" w:bidi="ar-SA"/>
      </w:rPr>
    </w:lvl>
    <w:lvl w:ilvl="2" w:tplc="384E78DC">
      <w:numFmt w:val="bullet"/>
      <w:lvlText w:val="•"/>
      <w:lvlJc w:val="left"/>
      <w:pPr>
        <w:ind w:left="3349" w:hanging="363"/>
      </w:pPr>
      <w:rPr>
        <w:rFonts w:hint="default"/>
        <w:lang w:val="en-US" w:eastAsia="en-US" w:bidi="ar-SA"/>
      </w:rPr>
    </w:lvl>
    <w:lvl w:ilvl="3" w:tplc="05A01952">
      <w:numFmt w:val="bullet"/>
      <w:lvlText w:val="•"/>
      <w:lvlJc w:val="left"/>
      <w:pPr>
        <w:ind w:left="4294" w:hanging="363"/>
      </w:pPr>
      <w:rPr>
        <w:rFonts w:hint="default"/>
        <w:lang w:val="en-US" w:eastAsia="en-US" w:bidi="ar-SA"/>
      </w:rPr>
    </w:lvl>
    <w:lvl w:ilvl="4" w:tplc="E10E96A6">
      <w:numFmt w:val="bullet"/>
      <w:lvlText w:val="•"/>
      <w:lvlJc w:val="left"/>
      <w:pPr>
        <w:ind w:left="5239" w:hanging="363"/>
      </w:pPr>
      <w:rPr>
        <w:rFonts w:hint="default"/>
        <w:lang w:val="en-US" w:eastAsia="en-US" w:bidi="ar-SA"/>
      </w:rPr>
    </w:lvl>
    <w:lvl w:ilvl="5" w:tplc="D6588088">
      <w:numFmt w:val="bullet"/>
      <w:lvlText w:val="•"/>
      <w:lvlJc w:val="left"/>
      <w:pPr>
        <w:ind w:left="6184" w:hanging="363"/>
      </w:pPr>
      <w:rPr>
        <w:rFonts w:hint="default"/>
        <w:lang w:val="en-US" w:eastAsia="en-US" w:bidi="ar-SA"/>
      </w:rPr>
    </w:lvl>
    <w:lvl w:ilvl="6" w:tplc="818EA362">
      <w:numFmt w:val="bullet"/>
      <w:lvlText w:val="•"/>
      <w:lvlJc w:val="left"/>
      <w:pPr>
        <w:ind w:left="7128" w:hanging="363"/>
      </w:pPr>
      <w:rPr>
        <w:rFonts w:hint="default"/>
        <w:lang w:val="en-US" w:eastAsia="en-US" w:bidi="ar-SA"/>
      </w:rPr>
    </w:lvl>
    <w:lvl w:ilvl="7" w:tplc="81BEB880">
      <w:numFmt w:val="bullet"/>
      <w:lvlText w:val="•"/>
      <w:lvlJc w:val="left"/>
      <w:pPr>
        <w:ind w:left="8073" w:hanging="363"/>
      </w:pPr>
      <w:rPr>
        <w:rFonts w:hint="default"/>
        <w:lang w:val="en-US" w:eastAsia="en-US" w:bidi="ar-SA"/>
      </w:rPr>
    </w:lvl>
    <w:lvl w:ilvl="8" w:tplc="8E76ED7E">
      <w:numFmt w:val="bullet"/>
      <w:lvlText w:val="•"/>
      <w:lvlJc w:val="left"/>
      <w:pPr>
        <w:ind w:left="9018" w:hanging="363"/>
      </w:pPr>
      <w:rPr>
        <w:rFonts w:hint="default"/>
        <w:lang w:val="en-US" w:eastAsia="en-US" w:bidi="ar-SA"/>
      </w:rPr>
    </w:lvl>
  </w:abstractNum>
  <w:abstractNum w:abstractNumId="42" w15:restartNumberingAfterBreak="0">
    <w:nsid w:val="1DF3268A"/>
    <w:multiLevelType w:val="hybridMultilevel"/>
    <w:tmpl w:val="6FFEFC88"/>
    <w:lvl w:ilvl="0" w:tplc="71E02C1C">
      <w:numFmt w:val="bullet"/>
      <w:lvlText w:val="➢"/>
      <w:lvlJc w:val="left"/>
      <w:pPr>
        <w:ind w:left="1562" w:hanging="361"/>
      </w:pPr>
      <w:rPr>
        <w:rFonts w:ascii="Segoe UI Symbol" w:eastAsia="Segoe UI Symbol" w:hAnsi="Segoe UI Symbol" w:cs="Segoe UI Symbol" w:hint="default"/>
        <w:b w:val="0"/>
        <w:bCs w:val="0"/>
        <w:i w:val="0"/>
        <w:iCs w:val="0"/>
        <w:spacing w:val="0"/>
        <w:w w:val="82"/>
        <w:sz w:val="24"/>
        <w:szCs w:val="24"/>
        <w:lang w:val="en-US" w:eastAsia="en-US" w:bidi="ar-SA"/>
      </w:rPr>
    </w:lvl>
    <w:lvl w:ilvl="1" w:tplc="ABD454B4">
      <w:numFmt w:val="bullet"/>
      <w:lvlText w:val="•"/>
      <w:lvlJc w:val="left"/>
      <w:pPr>
        <w:ind w:left="2556" w:hanging="361"/>
      </w:pPr>
      <w:rPr>
        <w:rFonts w:hint="default"/>
        <w:lang w:val="en-US" w:eastAsia="en-US" w:bidi="ar-SA"/>
      </w:rPr>
    </w:lvl>
    <w:lvl w:ilvl="2" w:tplc="EF3C55EA">
      <w:numFmt w:val="bullet"/>
      <w:lvlText w:val="•"/>
      <w:lvlJc w:val="left"/>
      <w:pPr>
        <w:ind w:left="3552" w:hanging="361"/>
      </w:pPr>
      <w:rPr>
        <w:rFonts w:hint="default"/>
        <w:lang w:val="en-US" w:eastAsia="en-US" w:bidi="ar-SA"/>
      </w:rPr>
    </w:lvl>
    <w:lvl w:ilvl="3" w:tplc="637E736A">
      <w:numFmt w:val="bullet"/>
      <w:lvlText w:val="•"/>
      <w:lvlJc w:val="left"/>
      <w:pPr>
        <w:ind w:left="4548" w:hanging="361"/>
      </w:pPr>
      <w:rPr>
        <w:rFonts w:hint="default"/>
        <w:lang w:val="en-US" w:eastAsia="en-US" w:bidi="ar-SA"/>
      </w:rPr>
    </w:lvl>
    <w:lvl w:ilvl="4" w:tplc="442A5370">
      <w:numFmt w:val="bullet"/>
      <w:lvlText w:val="•"/>
      <w:lvlJc w:val="left"/>
      <w:pPr>
        <w:ind w:left="5544" w:hanging="361"/>
      </w:pPr>
      <w:rPr>
        <w:rFonts w:hint="default"/>
        <w:lang w:val="en-US" w:eastAsia="en-US" w:bidi="ar-SA"/>
      </w:rPr>
    </w:lvl>
    <w:lvl w:ilvl="5" w:tplc="57B08050">
      <w:numFmt w:val="bullet"/>
      <w:lvlText w:val="•"/>
      <w:lvlJc w:val="left"/>
      <w:pPr>
        <w:ind w:left="6540" w:hanging="361"/>
      </w:pPr>
      <w:rPr>
        <w:rFonts w:hint="default"/>
        <w:lang w:val="en-US" w:eastAsia="en-US" w:bidi="ar-SA"/>
      </w:rPr>
    </w:lvl>
    <w:lvl w:ilvl="6" w:tplc="E4D42AE0">
      <w:numFmt w:val="bullet"/>
      <w:lvlText w:val="•"/>
      <w:lvlJc w:val="left"/>
      <w:pPr>
        <w:ind w:left="7536" w:hanging="361"/>
      </w:pPr>
      <w:rPr>
        <w:rFonts w:hint="default"/>
        <w:lang w:val="en-US" w:eastAsia="en-US" w:bidi="ar-SA"/>
      </w:rPr>
    </w:lvl>
    <w:lvl w:ilvl="7" w:tplc="4E404038">
      <w:numFmt w:val="bullet"/>
      <w:lvlText w:val="•"/>
      <w:lvlJc w:val="left"/>
      <w:pPr>
        <w:ind w:left="8532" w:hanging="361"/>
      </w:pPr>
      <w:rPr>
        <w:rFonts w:hint="default"/>
        <w:lang w:val="en-US" w:eastAsia="en-US" w:bidi="ar-SA"/>
      </w:rPr>
    </w:lvl>
    <w:lvl w:ilvl="8" w:tplc="29342C10">
      <w:numFmt w:val="bullet"/>
      <w:lvlText w:val="•"/>
      <w:lvlJc w:val="left"/>
      <w:pPr>
        <w:ind w:left="9528" w:hanging="361"/>
      </w:pPr>
      <w:rPr>
        <w:rFonts w:hint="default"/>
        <w:lang w:val="en-US" w:eastAsia="en-US" w:bidi="ar-SA"/>
      </w:rPr>
    </w:lvl>
  </w:abstractNum>
  <w:abstractNum w:abstractNumId="43" w15:restartNumberingAfterBreak="0">
    <w:nsid w:val="225D0D7F"/>
    <w:multiLevelType w:val="hybridMultilevel"/>
    <w:tmpl w:val="CEF2D3F2"/>
    <w:lvl w:ilvl="0" w:tplc="8A1486A8">
      <w:start w:val="1"/>
      <w:numFmt w:val="lowerRoman"/>
      <w:lvlText w:val="(%1)"/>
      <w:lvlJc w:val="left"/>
      <w:pPr>
        <w:ind w:left="2160" w:hanging="1443"/>
      </w:pPr>
      <w:rPr>
        <w:rFonts w:ascii="Cambria" w:eastAsia="Cambria" w:hAnsi="Cambria" w:cs="Cambria" w:hint="default"/>
        <w:b w:val="0"/>
        <w:bCs w:val="0"/>
        <w:i w:val="0"/>
        <w:iCs w:val="0"/>
        <w:spacing w:val="-1"/>
        <w:w w:val="84"/>
        <w:sz w:val="24"/>
        <w:szCs w:val="24"/>
        <w:lang w:val="en-US" w:eastAsia="en-US" w:bidi="ar-SA"/>
      </w:rPr>
    </w:lvl>
    <w:lvl w:ilvl="1" w:tplc="702E1972">
      <w:start w:val="1"/>
      <w:numFmt w:val="decimal"/>
      <w:lvlText w:val="%2"/>
      <w:lvlJc w:val="left"/>
      <w:pPr>
        <w:ind w:left="720" w:hanging="238"/>
      </w:pPr>
      <w:rPr>
        <w:rFonts w:ascii="Cambria" w:eastAsia="Cambria" w:hAnsi="Cambria" w:cs="Cambria" w:hint="default"/>
        <w:b w:val="0"/>
        <w:bCs w:val="0"/>
        <w:i w:val="0"/>
        <w:iCs w:val="0"/>
        <w:spacing w:val="0"/>
        <w:w w:val="87"/>
        <w:sz w:val="24"/>
        <w:szCs w:val="24"/>
        <w:lang w:val="en-US" w:eastAsia="en-US" w:bidi="ar-SA"/>
      </w:rPr>
    </w:lvl>
    <w:lvl w:ilvl="2" w:tplc="ADFC43FA">
      <w:start w:val="1"/>
      <w:numFmt w:val="upperLetter"/>
      <w:lvlText w:val="(%3)"/>
      <w:lvlJc w:val="left"/>
      <w:pPr>
        <w:ind w:left="720" w:hanging="720"/>
      </w:pPr>
      <w:rPr>
        <w:rFonts w:ascii="Cambria" w:eastAsia="Cambria" w:hAnsi="Cambria" w:cs="Cambria" w:hint="default"/>
        <w:b w:val="0"/>
        <w:bCs w:val="0"/>
        <w:i w:val="0"/>
        <w:iCs w:val="0"/>
        <w:spacing w:val="-1"/>
        <w:w w:val="84"/>
        <w:sz w:val="24"/>
        <w:szCs w:val="24"/>
        <w:lang w:val="en-US" w:eastAsia="en-US" w:bidi="ar-SA"/>
      </w:rPr>
    </w:lvl>
    <w:lvl w:ilvl="3" w:tplc="27E4D9D6">
      <w:start w:val="1"/>
      <w:numFmt w:val="decimal"/>
      <w:lvlText w:val="%4."/>
      <w:lvlJc w:val="left"/>
      <w:pPr>
        <w:ind w:left="1800" w:hanging="361"/>
      </w:pPr>
      <w:rPr>
        <w:rFonts w:ascii="Cambria" w:eastAsia="Cambria" w:hAnsi="Cambria" w:cs="Cambria" w:hint="default"/>
        <w:b w:val="0"/>
        <w:bCs w:val="0"/>
        <w:i w:val="0"/>
        <w:iCs w:val="0"/>
        <w:spacing w:val="0"/>
        <w:w w:val="87"/>
        <w:sz w:val="24"/>
        <w:szCs w:val="24"/>
        <w:lang w:val="en-US" w:eastAsia="en-US" w:bidi="ar-SA"/>
      </w:rPr>
    </w:lvl>
    <w:lvl w:ilvl="4" w:tplc="9022CFDC">
      <w:numFmt w:val="bullet"/>
      <w:lvlText w:val="•"/>
      <w:lvlJc w:val="left"/>
      <w:pPr>
        <w:ind w:left="4500" w:hanging="361"/>
      </w:pPr>
      <w:rPr>
        <w:rFonts w:hint="default"/>
        <w:lang w:val="en-US" w:eastAsia="en-US" w:bidi="ar-SA"/>
      </w:rPr>
    </w:lvl>
    <w:lvl w:ilvl="5" w:tplc="A344E504">
      <w:numFmt w:val="bullet"/>
      <w:lvlText w:val="•"/>
      <w:lvlJc w:val="left"/>
      <w:pPr>
        <w:ind w:left="5670" w:hanging="361"/>
      </w:pPr>
      <w:rPr>
        <w:rFonts w:hint="default"/>
        <w:lang w:val="en-US" w:eastAsia="en-US" w:bidi="ar-SA"/>
      </w:rPr>
    </w:lvl>
    <w:lvl w:ilvl="6" w:tplc="4742FE02">
      <w:numFmt w:val="bullet"/>
      <w:lvlText w:val="•"/>
      <w:lvlJc w:val="left"/>
      <w:pPr>
        <w:ind w:left="6840" w:hanging="361"/>
      </w:pPr>
      <w:rPr>
        <w:rFonts w:hint="default"/>
        <w:lang w:val="en-US" w:eastAsia="en-US" w:bidi="ar-SA"/>
      </w:rPr>
    </w:lvl>
    <w:lvl w:ilvl="7" w:tplc="228A6044">
      <w:numFmt w:val="bullet"/>
      <w:lvlText w:val="•"/>
      <w:lvlJc w:val="left"/>
      <w:pPr>
        <w:ind w:left="8010" w:hanging="361"/>
      </w:pPr>
      <w:rPr>
        <w:rFonts w:hint="default"/>
        <w:lang w:val="en-US" w:eastAsia="en-US" w:bidi="ar-SA"/>
      </w:rPr>
    </w:lvl>
    <w:lvl w:ilvl="8" w:tplc="AFCC99C2">
      <w:numFmt w:val="bullet"/>
      <w:lvlText w:val="•"/>
      <w:lvlJc w:val="left"/>
      <w:pPr>
        <w:ind w:left="9180" w:hanging="361"/>
      </w:pPr>
      <w:rPr>
        <w:rFonts w:hint="default"/>
        <w:lang w:val="en-US" w:eastAsia="en-US" w:bidi="ar-SA"/>
      </w:rPr>
    </w:lvl>
  </w:abstractNum>
  <w:abstractNum w:abstractNumId="44" w15:restartNumberingAfterBreak="0">
    <w:nsid w:val="231B7168"/>
    <w:multiLevelType w:val="hybridMultilevel"/>
    <w:tmpl w:val="C23AB900"/>
    <w:lvl w:ilvl="0" w:tplc="BD68F14E">
      <w:start w:val="1"/>
      <w:numFmt w:val="decimal"/>
      <w:lvlText w:val="%1."/>
      <w:lvlJc w:val="left"/>
      <w:pPr>
        <w:ind w:left="1452"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plc="EC82B546">
      <w:numFmt w:val="bullet"/>
      <w:lvlText w:val="•"/>
      <w:lvlJc w:val="left"/>
      <w:pPr>
        <w:ind w:left="2404" w:hanging="360"/>
      </w:pPr>
      <w:rPr>
        <w:rFonts w:hint="default"/>
        <w:lang w:val="en-US" w:eastAsia="en-US" w:bidi="ar-SA"/>
      </w:rPr>
    </w:lvl>
    <w:lvl w:ilvl="2" w:tplc="CA72F96C">
      <w:numFmt w:val="bullet"/>
      <w:lvlText w:val="•"/>
      <w:lvlJc w:val="left"/>
      <w:pPr>
        <w:ind w:left="3349" w:hanging="360"/>
      </w:pPr>
      <w:rPr>
        <w:rFonts w:hint="default"/>
        <w:lang w:val="en-US" w:eastAsia="en-US" w:bidi="ar-SA"/>
      </w:rPr>
    </w:lvl>
    <w:lvl w:ilvl="3" w:tplc="57BEA20E">
      <w:numFmt w:val="bullet"/>
      <w:lvlText w:val="•"/>
      <w:lvlJc w:val="left"/>
      <w:pPr>
        <w:ind w:left="4294" w:hanging="360"/>
      </w:pPr>
      <w:rPr>
        <w:rFonts w:hint="default"/>
        <w:lang w:val="en-US" w:eastAsia="en-US" w:bidi="ar-SA"/>
      </w:rPr>
    </w:lvl>
    <w:lvl w:ilvl="4" w:tplc="85E07492">
      <w:numFmt w:val="bullet"/>
      <w:lvlText w:val="•"/>
      <w:lvlJc w:val="left"/>
      <w:pPr>
        <w:ind w:left="5239" w:hanging="360"/>
      </w:pPr>
      <w:rPr>
        <w:rFonts w:hint="default"/>
        <w:lang w:val="en-US" w:eastAsia="en-US" w:bidi="ar-SA"/>
      </w:rPr>
    </w:lvl>
    <w:lvl w:ilvl="5" w:tplc="716E00F2">
      <w:numFmt w:val="bullet"/>
      <w:lvlText w:val="•"/>
      <w:lvlJc w:val="left"/>
      <w:pPr>
        <w:ind w:left="6184" w:hanging="360"/>
      </w:pPr>
      <w:rPr>
        <w:rFonts w:hint="default"/>
        <w:lang w:val="en-US" w:eastAsia="en-US" w:bidi="ar-SA"/>
      </w:rPr>
    </w:lvl>
    <w:lvl w:ilvl="6" w:tplc="92205896">
      <w:numFmt w:val="bullet"/>
      <w:lvlText w:val="•"/>
      <w:lvlJc w:val="left"/>
      <w:pPr>
        <w:ind w:left="7128" w:hanging="360"/>
      </w:pPr>
      <w:rPr>
        <w:rFonts w:hint="default"/>
        <w:lang w:val="en-US" w:eastAsia="en-US" w:bidi="ar-SA"/>
      </w:rPr>
    </w:lvl>
    <w:lvl w:ilvl="7" w:tplc="0F2EDB22">
      <w:numFmt w:val="bullet"/>
      <w:lvlText w:val="•"/>
      <w:lvlJc w:val="left"/>
      <w:pPr>
        <w:ind w:left="8073" w:hanging="360"/>
      </w:pPr>
      <w:rPr>
        <w:rFonts w:hint="default"/>
        <w:lang w:val="en-US" w:eastAsia="en-US" w:bidi="ar-SA"/>
      </w:rPr>
    </w:lvl>
    <w:lvl w:ilvl="8" w:tplc="4368377E">
      <w:numFmt w:val="bullet"/>
      <w:lvlText w:val="•"/>
      <w:lvlJc w:val="left"/>
      <w:pPr>
        <w:ind w:left="9018" w:hanging="360"/>
      </w:pPr>
      <w:rPr>
        <w:rFonts w:hint="default"/>
        <w:lang w:val="en-US" w:eastAsia="en-US" w:bidi="ar-SA"/>
      </w:rPr>
    </w:lvl>
  </w:abstractNum>
  <w:abstractNum w:abstractNumId="45" w15:restartNumberingAfterBreak="0">
    <w:nsid w:val="23F10BCD"/>
    <w:multiLevelType w:val="hybridMultilevel"/>
    <w:tmpl w:val="EFDC5500"/>
    <w:lvl w:ilvl="0" w:tplc="57BC61E8">
      <w:numFmt w:val="bullet"/>
      <w:lvlText w:val="•"/>
      <w:lvlJc w:val="left"/>
      <w:pPr>
        <w:ind w:left="1500" w:hanging="317"/>
      </w:pPr>
      <w:rPr>
        <w:rFonts w:ascii="Cambria" w:eastAsia="Cambria" w:hAnsi="Cambria" w:cs="Cambria" w:hint="default"/>
        <w:b w:val="0"/>
        <w:bCs w:val="0"/>
        <w:i w:val="0"/>
        <w:iCs w:val="0"/>
        <w:color w:val="050505"/>
        <w:spacing w:val="0"/>
        <w:w w:val="79"/>
        <w:sz w:val="22"/>
        <w:szCs w:val="22"/>
        <w:lang w:val="en-US" w:eastAsia="en-US" w:bidi="ar-SA"/>
      </w:rPr>
    </w:lvl>
    <w:lvl w:ilvl="1" w:tplc="92DEE4A4">
      <w:numFmt w:val="bullet"/>
      <w:lvlText w:val="•"/>
      <w:lvlJc w:val="left"/>
      <w:pPr>
        <w:ind w:left="2502" w:hanging="317"/>
      </w:pPr>
      <w:rPr>
        <w:rFonts w:hint="default"/>
        <w:lang w:val="en-US" w:eastAsia="en-US" w:bidi="ar-SA"/>
      </w:rPr>
    </w:lvl>
    <w:lvl w:ilvl="2" w:tplc="27CE8DBC">
      <w:numFmt w:val="bullet"/>
      <w:lvlText w:val="•"/>
      <w:lvlJc w:val="left"/>
      <w:pPr>
        <w:ind w:left="3504" w:hanging="317"/>
      </w:pPr>
      <w:rPr>
        <w:rFonts w:hint="default"/>
        <w:lang w:val="en-US" w:eastAsia="en-US" w:bidi="ar-SA"/>
      </w:rPr>
    </w:lvl>
    <w:lvl w:ilvl="3" w:tplc="D624E590">
      <w:numFmt w:val="bullet"/>
      <w:lvlText w:val="•"/>
      <w:lvlJc w:val="left"/>
      <w:pPr>
        <w:ind w:left="4506" w:hanging="317"/>
      </w:pPr>
      <w:rPr>
        <w:rFonts w:hint="default"/>
        <w:lang w:val="en-US" w:eastAsia="en-US" w:bidi="ar-SA"/>
      </w:rPr>
    </w:lvl>
    <w:lvl w:ilvl="4" w:tplc="60C25C3E">
      <w:numFmt w:val="bullet"/>
      <w:lvlText w:val="•"/>
      <w:lvlJc w:val="left"/>
      <w:pPr>
        <w:ind w:left="5508" w:hanging="317"/>
      </w:pPr>
      <w:rPr>
        <w:rFonts w:hint="default"/>
        <w:lang w:val="en-US" w:eastAsia="en-US" w:bidi="ar-SA"/>
      </w:rPr>
    </w:lvl>
    <w:lvl w:ilvl="5" w:tplc="4038FEE8">
      <w:numFmt w:val="bullet"/>
      <w:lvlText w:val="•"/>
      <w:lvlJc w:val="left"/>
      <w:pPr>
        <w:ind w:left="6510" w:hanging="317"/>
      </w:pPr>
      <w:rPr>
        <w:rFonts w:hint="default"/>
        <w:lang w:val="en-US" w:eastAsia="en-US" w:bidi="ar-SA"/>
      </w:rPr>
    </w:lvl>
    <w:lvl w:ilvl="6" w:tplc="8E74856C">
      <w:numFmt w:val="bullet"/>
      <w:lvlText w:val="•"/>
      <w:lvlJc w:val="left"/>
      <w:pPr>
        <w:ind w:left="7512" w:hanging="317"/>
      </w:pPr>
      <w:rPr>
        <w:rFonts w:hint="default"/>
        <w:lang w:val="en-US" w:eastAsia="en-US" w:bidi="ar-SA"/>
      </w:rPr>
    </w:lvl>
    <w:lvl w:ilvl="7" w:tplc="FBD6F6C4">
      <w:numFmt w:val="bullet"/>
      <w:lvlText w:val="•"/>
      <w:lvlJc w:val="left"/>
      <w:pPr>
        <w:ind w:left="8514" w:hanging="317"/>
      </w:pPr>
      <w:rPr>
        <w:rFonts w:hint="default"/>
        <w:lang w:val="en-US" w:eastAsia="en-US" w:bidi="ar-SA"/>
      </w:rPr>
    </w:lvl>
    <w:lvl w:ilvl="8" w:tplc="8582326C">
      <w:numFmt w:val="bullet"/>
      <w:lvlText w:val="•"/>
      <w:lvlJc w:val="left"/>
      <w:pPr>
        <w:ind w:left="9516" w:hanging="317"/>
      </w:pPr>
      <w:rPr>
        <w:rFonts w:hint="default"/>
        <w:lang w:val="en-US" w:eastAsia="en-US" w:bidi="ar-SA"/>
      </w:rPr>
    </w:lvl>
  </w:abstractNum>
  <w:abstractNum w:abstractNumId="46" w15:restartNumberingAfterBreak="0">
    <w:nsid w:val="2423039C"/>
    <w:multiLevelType w:val="hybridMultilevel"/>
    <w:tmpl w:val="41747F6C"/>
    <w:lvl w:ilvl="0" w:tplc="B858C10A">
      <w:start w:val="1"/>
      <w:numFmt w:val="decimal"/>
      <w:lvlText w:val="%1."/>
      <w:lvlJc w:val="left"/>
      <w:pPr>
        <w:ind w:left="1005" w:hanging="246"/>
      </w:pPr>
      <w:rPr>
        <w:rFonts w:ascii="Arial MT" w:eastAsia="Arial MT" w:hAnsi="Arial MT" w:cs="Arial MT" w:hint="default"/>
        <w:b w:val="0"/>
        <w:bCs w:val="0"/>
        <w:i w:val="0"/>
        <w:iCs w:val="0"/>
        <w:spacing w:val="0"/>
        <w:w w:val="100"/>
        <w:sz w:val="22"/>
        <w:szCs w:val="22"/>
        <w:lang w:val="en-US" w:eastAsia="en-US" w:bidi="ar-SA"/>
      </w:rPr>
    </w:lvl>
    <w:lvl w:ilvl="1" w:tplc="49ACAFC0">
      <w:numFmt w:val="bullet"/>
      <w:lvlText w:val="•"/>
      <w:lvlJc w:val="left"/>
      <w:pPr>
        <w:ind w:left="2052" w:hanging="246"/>
      </w:pPr>
      <w:rPr>
        <w:rFonts w:hint="default"/>
        <w:lang w:val="en-US" w:eastAsia="en-US" w:bidi="ar-SA"/>
      </w:rPr>
    </w:lvl>
    <w:lvl w:ilvl="2" w:tplc="D3A27CE2">
      <w:numFmt w:val="bullet"/>
      <w:lvlText w:val="•"/>
      <w:lvlJc w:val="left"/>
      <w:pPr>
        <w:ind w:left="3104" w:hanging="246"/>
      </w:pPr>
      <w:rPr>
        <w:rFonts w:hint="default"/>
        <w:lang w:val="en-US" w:eastAsia="en-US" w:bidi="ar-SA"/>
      </w:rPr>
    </w:lvl>
    <w:lvl w:ilvl="3" w:tplc="4C48B860">
      <w:numFmt w:val="bullet"/>
      <w:lvlText w:val="•"/>
      <w:lvlJc w:val="left"/>
      <w:pPr>
        <w:ind w:left="4156" w:hanging="246"/>
      </w:pPr>
      <w:rPr>
        <w:rFonts w:hint="default"/>
        <w:lang w:val="en-US" w:eastAsia="en-US" w:bidi="ar-SA"/>
      </w:rPr>
    </w:lvl>
    <w:lvl w:ilvl="4" w:tplc="D3EA3D20">
      <w:numFmt w:val="bullet"/>
      <w:lvlText w:val="•"/>
      <w:lvlJc w:val="left"/>
      <w:pPr>
        <w:ind w:left="5208" w:hanging="246"/>
      </w:pPr>
      <w:rPr>
        <w:rFonts w:hint="default"/>
        <w:lang w:val="en-US" w:eastAsia="en-US" w:bidi="ar-SA"/>
      </w:rPr>
    </w:lvl>
    <w:lvl w:ilvl="5" w:tplc="740AFFDA">
      <w:numFmt w:val="bullet"/>
      <w:lvlText w:val="•"/>
      <w:lvlJc w:val="left"/>
      <w:pPr>
        <w:ind w:left="6260" w:hanging="246"/>
      </w:pPr>
      <w:rPr>
        <w:rFonts w:hint="default"/>
        <w:lang w:val="en-US" w:eastAsia="en-US" w:bidi="ar-SA"/>
      </w:rPr>
    </w:lvl>
    <w:lvl w:ilvl="6" w:tplc="1550E500">
      <w:numFmt w:val="bullet"/>
      <w:lvlText w:val="•"/>
      <w:lvlJc w:val="left"/>
      <w:pPr>
        <w:ind w:left="7312" w:hanging="246"/>
      </w:pPr>
      <w:rPr>
        <w:rFonts w:hint="default"/>
        <w:lang w:val="en-US" w:eastAsia="en-US" w:bidi="ar-SA"/>
      </w:rPr>
    </w:lvl>
    <w:lvl w:ilvl="7" w:tplc="AECC4966">
      <w:numFmt w:val="bullet"/>
      <w:lvlText w:val="•"/>
      <w:lvlJc w:val="left"/>
      <w:pPr>
        <w:ind w:left="8364" w:hanging="246"/>
      </w:pPr>
      <w:rPr>
        <w:rFonts w:hint="default"/>
        <w:lang w:val="en-US" w:eastAsia="en-US" w:bidi="ar-SA"/>
      </w:rPr>
    </w:lvl>
    <w:lvl w:ilvl="8" w:tplc="3144634C">
      <w:numFmt w:val="bullet"/>
      <w:lvlText w:val="•"/>
      <w:lvlJc w:val="left"/>
      <w:pPr>
        <w:ind w:left="9416" w:hanging="246"/>
      </w:pPr>
      <w:rPr>
        <w:rFonts w:hint="default"/>
        <w:lang w:val="en-US" w:eastAsia="en-US" w:bidi="ar-SA"/>
      </w:rPr>
    </w:lvl>
  </w:abstractNum>
  <w:abstractNum w:abstractNumId="47" w15:restartNumberingAfterBreak="0">
    <w:nsid w:val="257C41C5"/>
    <w:multiLevelType w:val="hybridMultilevel"/>
    <w:tmpl w:val="A47CCF26"/>
    <w:lvl w:ilvl="0" w:tplc="8B246488">
      <w:start w:val="1"/>
      <w:numFmt w:val="lowerRoman"/>
      <w:lvlText w:val="(%1)"/>
      <w:lvlJc w:val="left"/>
      <w:pPr>
        <w:ind w:left="2893" w:hanging="723"/>
      </w:pPr>
      <w:rPr>
        <w:rFonts w:ascii="Times New Roman" w:eastAsia="Times New Roman" w:hAnsi="Times New Roman" w:cs="Times New Roman" w:hint="default"/>
        <w:b w:val="0"/>
        <w:bCs w:val="0"/>
        <w:i w:val="0"/>
        <w:iCs w:val="0"/>
        <w:spacing w:val="0"/>
        <w:w w:val="100"/>
        <w:sz w:val="22"/>
        <w:szCs w:val="22"/>
        <w:lang w:val="en-US" w:eastAsia="en-US" w:bidi="ar-SA"/>
      </w:rPr>
    </w:lvl>
    <w:lvl w:ilvl="1" w:tplc="1EA4E2B4">
      <w:numFmt w:val="bullet"/>
      <w:lvlText w:val="•"/>
      <w:lvlJc w:val="left"/>
      <w:pPr>
        <w:ind w:left="3700" w:hanging="723"/>
      </w:pPr>
      <w:rPr>
        <w:rFonts w:hint="default"/>
        <w:lang w:val="en-US" w:eastAsia="en-US" w:bidi="ar-SA"/>
      </w:rPr>
    </w:lvl>
    <w:lvl w:ilvl="2" w:tplc="926CA8A0">
      <w:numFmt w:val="bullet"/>
      <w:lvlText w:val="•"/>
      <w:lvlJc w:val="left"/>
      <w:pPr>
        <w:ind w:left="4501" w:hanging="723"/>
      </w:pPr>
      <w:rPr>
        <w:rFonts w:hint="default"/>
        <w:lang w:val="en-US" w:eastAsia="en-US" w:bidi="ar-SA"/>
      </w:rPr>
    </w:lvl>
    <w:lvl w:ilvl="3" w:tplc="8774F828">
      <w:numFmt w:val="bullet"/>
      <w:lvlText w:val="•"/>
      <w:lvlJc w:val="left"/>
      <w:pPr>
        <w:ind w:left="5302" w:hanging="723"/>
      </w:pPr>
      <w:rPr>
        <w:rFonts w:hint="default"/>
        <w:lang w:val="en-US" w:eastAsia="en-US" w:bidi="ar-SA"/>
      </w:rPr>
    </w:lvl>
    <w:lvl w:ilvl="4" w:tplc="9A0C302A">
      <w:numFmt w:val="bullet"/>
      <w:lvlText w:val="•"/>
      <w:lvlJc w:val="left"/>
      <w:pPr>
        <w:ind w:left="6103" w:hanging="723"/>
      </w:pPr>
      <w:rPr>
        <w:rFonts w:hint="default"/>
        <w:lang w:val="en-US" w:eastAsia="en-US" w:bidi="ar-SA"/>
      </w:rPr>
    </w:lvl>
    <w:lvl w:ilvl="5" w:tplc="2B72240C">
      <w:numFmt w:val="bullet"/>
      <w:lvlText w:val="•"/>
      <w:lvlJc w:val="left"/>
      <w:pPr>
        <w:ind w:left="6904" w:hanging="723"/>
      </w:pPr>
      <w:rPr>
        <w:rFonts w:hint="default"/>
        <w:lang w:val="en-US" w:eastAsia="en-US" w:bidi="ar-SA"/>
      </w:rPr>
    </w:lvl>
    <w:lvl w:ilvl="6" w:tplc="49BE58EC">
      <w:numFmt w:val="bullet"/>
      <w:lvlText w:val="•"/>
      <w:lvlJc w:val="left"/>
      <w:pPr>
        <w:ind w:left="7704" w:hanging="723"/>
      </w:pPr>
      <w:rPr>
        <w:rFonts w:hint="default"/>
        <w:lang w:val="en-US" w:eastAsia="en-US" w:bidi="ar-SA"/>
      </w:rPr>
    </w:lvl>
    <w:lvl w:ilvl="7" w:tplc="E9F2702A">
      <w:numFmt w:val="bullet"/>
      <w:lvlText w:val="•"/>
      <w:lvlJc w:val="left"/>
      <w:pPr>
        <w:ind w:left="8505" w:hanging="723"/>
      </w:pPr>
      <w:rPr>
        <w:rFonts w:hint="default"/>
        <w:lang w:val="en-US" w:eastAsia="en-US" w:bidi="ar-SA"/>
      </w:rPr>
    </w:lvl>
    <w:lvl w:ilvl="8" w:tplc="83A8280C">
      <w:numFmt w:val="bullet"/>
      <w:lvlText w:val="•"/>
      <w:lvlJc w:val="left"/>
      <w:pPr>
        <w:ind w:left="9306" w:hanging="723"/>
      </w:pPr>
      <w:rPr>
        <w:rFonts w:hint="default"/>
        <w:lang w:val="en-US" w:eastAsia="en-US" w:bidi="ar-SA"/>
      </w:rPr>
    </w:lvl>
  </w:abstractNum>
  <w:abstractNum w:abstractNumId="48" w15:restartNumberingAfterBreak="0">
    <w:nsid w:val="26553522"/>
    <w:multiLevelType w:val="hybridMultilevel"/>
    <w:tmpl w:val="49A833B8"/>
    <w:lvl w:ilvl="0" w:tplc="9C8C1742">
      <w:start w:val="1"/>
      <w:numFmt w:val="lowerRoman"/>
      <w:lvlText w:val="(%1)"/>
      <w:lvlJc w:val="left"/>
      <w:pPr>
        <w:ind w:left="1723" w:hanging="720"/>
      </w:pPr>
      <w:rPr>
        <w:rFonts w:ascii="Cambria" w:eastAsia="Cambria" w:hAnsi="Cambria" w:cs="Cambria" w:hint="default"/>
        <w:b w:val="0"/>
        <w:bCs w:val="0"/>
        <w:i w:val="0"/>
        <w:iCs w:val="0"/>
        <w:spacing w:val="0"/>
        <w:w w:val="87"/>
        <w:sz w:val="22"/>
        <w:szCs w:val="22"/>
        <w:lang w:val="en-US" w:eastAsia="en-US" w:bidi="ar-SA"/>
      </w:rPr>
    </w:lvl>
    <w:lvl w:ilvl="1" w:tplc="BB729C8A">
      <w:numFmt w:val="bullet"/>
      <w:lvlText w:val="•"/>
      <w:lvlJc w:val="left"/>
      <w:pPr>
        <w:ind w:left="2700" w:hanging="720"/>
      </w:pPr>
      <w:rPr>
        <w:rFonts w:hint="default"/>
        <w:lang w:val="en-US" w:eastAsia="en-US" w:bidi="ar-SA"/>
      </w:rPr>
    </w:lvl>
    <w:lvl w:ilvl="2" w:tplc="E5FEC3BC">
      <w:numFmt w:val="bullet"/>
      <w:lvlText w:val="•"/>
      <w:lvlJc w:val="left"/>
      <w:pPr>
        <w:ind w:left="3680" w:hanging="720"/>
      </w:pPr>
      <w:rPr>
        <w:rFonts w:hint="default"/>
        <w:lang w:val="en-US" w:eastAsia="en-US" w:bidi="ar-SA"/>
      </w:rPr>
    </w:lvl>
    <w:lvl w:ilvl="3" w:tplc="9132A52A">
      <w:numFmt w:val="bullet"/>
      <w:lvlText w:val="•"/>
      <w:lvlJc w:val="left"/>
      <w:pPr>
        <w:ind w:left="4660" w:hanging="720"/>
      </w:pPr>
      <w:rPr>
        <w:rFonts w:hint="default"/>
        <w:lang w:val="en-US" w:eastAsia="en-US" w:bidi="ar-SA"/>
      </w:rPr>
    </w:lvl>
    <w:lvl w:ilvl="4" w:tplc="D9ECCB3E">
      <w:numFmt w:val="bullet"/>
      <w:lvlText w:val="•"/>
      <w:lvlJc w:val="left"/>
      <w:pPr>
        <w:ind w:left="5640" w:hanging="720"/>
      </w:pPr>
      <w:rPr>
        <w:rFonts w:hint="default"/>
        <w:lang w:val="en-US" w:eastAsia="en-US" w:bidi="ar-SA"/>
      </w:rPr>
    </w:lvl>
    <w:lvl w:ilvl="5" w:tplc="A796A93C">
      <w:numFmt w:val="bullet"/>
      <w:lvlText w:val="•"/>
      <w:lvlJc w:val="left"/>
      <w:pPr>
        <w:ind w:left="6620" w:hanging="720"/>
      </w:pPr>
      <w:rPr>
        <w:rFonts w:hint="default"/>
        <w:lang w:val="en-US" w:eastAsia="en-US" w:bidi="ar-SA"/>
      </w:rPr>
    </w:lvl>
    <w:lvl w:ilvl="6" w:tplc="0F8CADBA">
      <w:numFmt w:val="bullet"/>
      <w:lvlText w:val="•"/>
      <w:lvlJc w:val="left"/>
      <w:pPr>
        <w:ind w:left="7600" w:hanging="720"/>
      </w:pPr>
      <w:rPr>
        <w:rFonts w:hint="default"/>
        <w:lang w:val="en-US" w:eastAsia="en-US" w:bidi="ar-SA"/>
      </w:rPr>
    </w:lvl>
    <w:lvl w:ilvl="7" w:tplc="37BA2B8C">
      <w:numFmt w:val="bullet"/>
      <w:lvlText w:val="•"/>
      <w:lvlJc w:val="left"/>
      <w:pPr>
        <w:ind w:left="8580" w:hanging="720"/>
      </w:pPr>
      <w:rPr>
        <w:rFonts w:hint="default"/>
        <w:lang w:val="en-US" w:eastAsia="en-US" w:bidi="ar-SA"/>
      </w:rPr>
    </w:lvl>
    <w:lvl w:ilvl="8" w:tplc="E14CC3F2">
      <w:numFmt w:val="bullet"/>
      <w:lvlText w:val="•"/>
      <w:lvlJc w:val="left"/>
      <w:pPr>
        <w:ind w:left="9560" w:hanging="720"/>
      </w:pPr>
      <w:rPr>
        <w:rFonts w:hint="default"/>
        <w:lang w:val="en-US" w:eastAsia="en-US" w:bidi="ar-SA"/>
      </w:rPr>
    </w:lvl>
  </w:abstractNum>
  <w:abstractNum w:abstractNumId="49" w15:restartNumberingAfterBreak="0">
    <w:nsid w:val="267766A7"/>
    <w:multiLevelType w:val="hybridMultilevel"/>
    <w:tmpl w:val="E334FD3E"/>
    <w:lvl w:ilvl="0" w:tplc="F7CAC38E">
      <w:start w:val="1"/>
      <w:numFmt w:val="lowerLetter"/>
      <w:lvlText w:val="%1)"/>
      <w:lvlJc w:val="left"/>
      <w:pPr>
        <w:ind w:left="1452" w:hanging="228"/>
      </w:pPr>
      <w:rPr>
        <w:rFonts w:hint="default"/>
        <w:spacing w:val="0"/>
        <w:w w:val="100"/>
        <w:lang w:val="en-US" w:eastAsia="en-US" w:bidi="ar-SA"/>
      </w:rPr>
    </w:lvl>
    <w:lvl w:ilvl="1" w:tplc="A19EDA18">
      <w:start w:val="1"/>
      <w:numFmt w:val="lowerLetter"/>
      <w:lvlText w:val="%2."/>
      <w:lvlJc w:val="left"/>
      <w:pPr>
        <w:ind w:left="2893" w:hanging="361"/>
      </w:pPr>
      <w:rPr>
        <w:rFonts w:ascii="Times New Roman" w:eastAsia="Times New Roman" w:hAnsi="Times New Roman" w:cs="Times New Roman" w:hint="default"/>
        <w:b w:val="0"/>
        <w:bCs w:val="0"/>
        <w:i w:val="0"/>
        <w:iCs w:val="0"/>
        <w:spacing w:val="0"/>
        <w:w w:val="100"/>
        <w:sz w:val="22"/>
        <w:szCs w:val="22"/>
        <w:lang w:val="en-US" w:eastAsia="en-US" w:bidi="ar-SA"/>
      </w:rPr>
    </w:lvl>
    <w:lvl w:ilvl="2" w:tplc="74042D80">
      <w:numFmt w:val="bullet"/>
      <w:lvlText w:val="•"/>
      <w:lvlJc w:val="left"/>
      <w:pPr>
        <w:ind w:left="3789" w:hanging="361"/>
      </w:pPr>
      <w:rPr>
        <w:rFonts w:hint="default"/>
        <w:lang w:val="en-US" w:eastAsia="en-US" w:bidi="ar-SA"/>
      </w:rPr>
    </w:lvl>
    <w:lvl w:ilvl="3" w:tplc="F7CCEA7E">
      <w:numFmt w:val="bullet"/>
      <w:lvlText w:val="•"/>
      <w:lvlJc w:val="left"/>
      <w:pPr>
        <w:ind w:left="4679" w:hanging="361"/>
      </w:pPr>
      <w:rPr>
        <w:rFonts w:hint="default"/>
        <w:lang w:val="en-US" w:eastAsia="en-US" w:bidi="ar-SA"/>
      </w:rPr>
    </w:lvl>
    <w:lvl w:ilvl="4" w:tplc="9E3ABE88">
      <w:numFmt w:val="bullet"/>
      <w:lvlText w:val="•"/>
      <w:lvlJc w:val="left"/>
      <w:pPr>
        <w:ind w:left="5569" w:hanging="361"/>
      </w:pPr>
      <w:rPr>
        <w:rFonts w:hint="default"/>
        <w:lang w:val="en-US" w:eastAsia="en-US" w:bidi="ar-SA"/>
      </w:rPr>
    </w:lvl>
    <w:lvl w:ilvl="5" w:tplc="E86872B2">
      <w:numFmt w:val="bullet"/>
      <w:lvlText w:val="•"/>
      <w:lvlJc w:val="left"/>
      <w:pPr>
        <w:ind w:left="6459" w:hanging="361"/>
      </w:pPr>
      <w:rPr>
        <w:rFonts w:hint="default"/>
        <w:lang w:val="en-US" w:eastAsia="en-US" w:bidi="ar-SA"/>
      </w:rPr>
    </w:lvl>
    <w:lvl w:ilvl="6" w:tplc="72303880">
      <w:numFmt w:val="bullet"/>
      <w:lvlText w:val="•"/>
      <w:lvlJc w:val="left"/>
      <w:pPr>
        <w:ind w:left="7349" w:hanging="361"/>
      </w:pPr>
      <w:rPr>
        <w:rFonts w:hint="default"/>
        <w:lang w:val="en-US" w:eastAsia="en-US" w:bidi="ar-SA"/>
      </w:rPr>
    </w:lvl>
    <w:lvl w:ilvl="7" w:tplc="E530F340">
      <w:numFmt w:val="bullet"/>
      <w:lvlText w:val="•"/>
      <w:lvlJc w:val="left"/>
      <w:pPr>
        <w:ind w:left="8238" w:hanging="361"/>
      </w:pPr>
      <w:rPr>
        <w:rFonts w:hint="default"/>
        <w:lang w:val="en-US" w:eastAsia="en-US" w:bidi="ar-SA"/>
      </w:rPr>
    </w:lvl>
    <w:lvl w:ilvl="8" w:tplc="8976D5E0">
      <w:numFmt w:val="bullet"/>
      <w:lvlText w:val="•"/>
      <w:lvlJc w:val="left"/>
      <w:pPr>
        <w:ind w:left="9128" w:hanging="361"/>
      </w:pPr>
      <w:rPr>
        <w:rFonts w:hint="default"/>
        <w:lang w:val="en-US" w:eastAsia="en-US" w:bidi="ar-SA"/>
      </w:rPr>
    </w:lvl>
  </w:abstractNum>
  <w:abstractNum w:abstractNumId="50" w15:restartNumberingAfterBreak="0">
    <w:nsid w:val="26D317EA"/>
    <w:multiLevelType w:val="hybridMultilevel"/>
    <w:tmpl w:val="3ACE684C"/>
    <w:lvl w:ilvl="0" w:tplc="975C08E0">
      <w:start w:val="1"/>
      <w:numFmt w:val="decimal"/>
      <w:lvlText w:val="%1."/>
      <w:lvlJc w:val="left"/>
      <w:pPr>
        <w:ind w:left="1800" w:hanging="361"/>
      </w:pPr>
      <w:rPr>
        <w:rFonts w:ascii="Cambria" w:eastAsia="Cambria" w:hAnsi="Cambria" w:cs="Cambria" w:hint="default"/>
        <w:b w:val="0"/>
        <w:bCs w:val="0"/>
        <w:i w:val="0"/>
        <w:iCs w:val="0"/>
        <w:spacing w:val="0"/>
        <w:w w:val="87"/>
        <w:sz w:val="24"/>
        <w:szCs w:val="24"/>
        <w:lang w:val="en-US" w:eastAsia="en-US" w:bidi="ar-SA"/>
      </w:rPr>
    </w:lvl>
    <w:lvl w:ilvl="1" w:tplc="BBC40170">
      <w:numFmt w:val="bullet"/>
      <w:lvlText w:val="•"/>
      <w:lvlJc w:val="left"/>
      <w:pPr>
        <w:ind w:left="2772" w:hanging="361"/>
      </w:pPr>
      <w:rPr>
        <w:rFonts w:hint="default"/>
        <w:lang w:val="en-US" w:eastAsia="en-US" w:bidi="ar-SA"/>
      </w:rPr>
    </w:lvl>
    <w:lvl w:ilvl="2" w:tplc="868ACC78">
      <w:numFmt w:val="bullet"/>
      <w:lvlText w:val="•"/>
      <w:lvlJc w:val="left"/>
      <w:pPr>
        <w:ind w:left="3744" w:hanging="361"/>
      </w:pPr>
      <w:rPr>
        <w:rFonts w:hint="default"/>
        <w:lang w:val="en-US" w:eastAsia="en-US" w:bidi="ar-SA"/>
      </w:rPr>
    </w:lvl>
    <w:lvl w:ilvl="3" w:tplc="A6687750">
      <w:numFmt w:val="bullet"/>
      <w:lvlText w:val="•"/>
      <w:lvlJc w:val="left"/>
      <w:pPr>
        <w:ind w:left="4716" w:hanging="361"/>
      </w:pPr>
      <w:rPr>
        <w:rFonts w:hint="default"/>
        <w:lang w:val="en-US" w:eastAsia="en-US" w:bidi="ar-SA"/>
      </w:rPr>
    </w:lvl>
    <w:lvl w:ilvl="4" w:tplc="B7C0C5D2">
      <w:numFmt w:val="bullet"/>
      <w:lvlText w:val="•"/>
      <w:lvlJc w:val="left"/>
      <w:pPr>
        <w:ind w:left="5688" w:hanging="361"/>
      </w:pPr>
      <w:rPr>
        <w:rFonts w:hint="default"/>
        <w:lang w:val="en-US" w:eastAsia="en-US" w:bidi="ar-SA"/>
      </w:rPr>
    </w:lvl>
    <w:lvl w:ilvl="5" w:tplc="B72CC092">
      <w:numFmt w:val="bullet"/>
      <w:lvlText w:val="•"/>
      <w:lvlJc w:val="left"/>
      <w:pPr>
        <w:ind w:left="6660" w:hanging="361"/>
      </w:pPr>
      <w:rPr>
        <w:rFonts w:hint="default"/>
        <w:lang w:val="en-US" w:eastAsia="en-US" w:bidi="ar-SA"/>
      </w:rPr>
    </w:lvl>
    <w:lvl w:ilvl="6" w:tplc="51189B7C">
      <w:numFmt w:val="bullet"/>
      <w:lvlText w:val="•"/>
      <w:lvlJc w:val="left"/>
      <w:pPr>
        <w:ind w:left="7632" w:hanging="361"/>
      </w:pPr>
      <w:rPr>
        <w:rFonts w:hint="default"/>
        <w:lang w:val="en-US" w:eastAsia="en-US" w:bidi="ar-SA"/>
      </w:rPr>
    </w:lvl>
    <w:lvl w:ilvl="7" w:tplc="6A9E8B16">
      <w:numFmt w:val="bullet"/>
      <w:lvlText w:val="•"/>
      <w:lvlJc w:val="left"/>
      <w:pPr>
        <w:ind w:left="8604" w:hanging="361"/>
      </w:pPr>
      <w:rPr>
        <w:rFonts w:hint="default"/>
        <w:lang w:val="en-US" w:eastAsia="en-US" w:bidi="ar-SA"/>
      </w:rPr>
    </w:lvl>
    <w:lvl w:ilvl="8" w:tplc="5896FF5E">
      <w:numFmt w:val="bullet"/>
      <w:lvlText w:val="•"/>
      <w:lvlJc w:val="left"/>
      <w:pPr>
        <w:ind w:left="9576" w:hanging="361"/>
      </w:pPr>
      <w:rPr>
        <w:rFonts w:hint="default"/>
        <w:lang w:val="en-US" w:eastAsia="en-US" w:bidi="ar-SA"/>
      </w:rPr>
    </w:lvl>
  </w:abstractNum>
  <w:abstractNum w:abstractNumId="51" w15:restartNumberingAfterBreak="0">
    <w:nsid w:val="27A778F3"/>
    <w:multiLevelType w:val="hybridMultilevel"/>
    <w:tmpl w:val="B61254A0"/>
    <w:lvl w:ilvl="0" w:tplc="059C730A">
      <w:start w:val="1"/>
      <w:numFmt w:val="lowerLetter"/>
      <w:lvlText w:val="(%1)"/>
      <w:lvlJc w:val="left"/>
      <w:pPr>
        <w:ind w:left="2172"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plc="A640583C">
      <w:numFmt w:val="bullet"/>
      <w:lvlText w:val="•"/>
      <w:lvlJc w:val="left"/>
      <w:pPr>
        <w:ind w:left="3052" w:hanging="360"/>
      </w:pPr>
      <w:rPr>
        <w:rFonts w:hint="default"/>
        <w:lang w:val="en-US" w:eastAsia="en-US" w:bidi="ar-SA"/>
      </w:rPr>
    </w:lvl>
    <w:lvl w:ilvl="2" w:tplc="7A1264AA">
      <w:numFmt w:val="bullet"/>
      <w:lvlText w:val="•"/>
      <w:lvlJc w:val="left"/>
      <w:pPr>
        <w:ind w:left="3925" w:hanging="360"/>
      </w:pPr>
      <w:rPr>
        <w:rFonts w:hint="default"/>
        <w:lang w:val="en-US" w:eastAsia="en-US" w:bidi="ar-SA"/>
      </w:rPr>
    </w:lvl>
    <w:lvl w:ilvl="3" w:tplc="45B49702">
      <w:numFmt w:val="bullet"/>
      <w:lvlText w:val="•"/>
      <w:lvlJc w:val="left"/>
      <w:pPr>
        <w:ind w:left="4798" w:hanging="360"/>
      </w:pPr>
      <w:rPr>
        <w:rFonts w:hint="default"/>
        <w:lang w:val="en-US" w:eastAsia="en-US" w:bidi="ar-SA"/>
      </w:rPr>
    </w:lvl>
    <w:lvl w:ilvl="4" w:tplc="BC083728">
      <w:numFmt w:val="bullet"/>
      <w:lvlText w:val="•"/>
      <w:lvlJc w:val="left"/>
      <w:pPr>
        <w:ind w:left="5671" w:hanging="360"/>
      </w:pPr>
      <w:rPr>
        <w:rFonts w:hint="default"/>
        <w:lang w:val="en-US" w:eastAsia="en-US" w:bidi="ar-SA"/>
      </w:rPr>
    </w:lvl>
    <w:lvl w:ilvl="5" w:tplc="603C5064">
      <w:numFmt w:val="bullet"/>
      <w:lvlText w:val="•"/>
      <w:lvlJc w:val="left"/>
      <w:pPr>
        <w:ind w:left="6544" w:hanging="360"/>
      </w:pPr>
      <w:rPr>
        <w:rFonts w:hint="default"/>
        <w:lang w:val="en-US" w:eastAsia="en-US" w:bidi="ar-SA"/>
      </w:rPr>
    </w:lvl>
    <w:lvl w:ilvl="6" w:tplc="6F5200A2">
      <w:numFmt w:val="bullet"/>
      <w:lvlText w:val="•"/>
      <w:lvlJc w:val="left"/>
      <w:pPr>
        <w:ind w:left="7416" w:hanging="360"/>
      </w:pPr>
      <w:rPr>
        <w:rFonts w:hint="default"/>
        <w:lang w:val="en-US" w:eastAsia="en-US" w:bidi="ar-SA"/>
      </w:rPr>
    </w:lvl>
    <w:lvl w:ilvl="7" w:tplc="A470EAC6">
      <w:numFmt w:val="bullet"/>
      <w:lvlText w:val="•"/>
      <w:lvlJc w:val="left"/>
      <w:pPr>
        <w:ind w:left="8289" w:hanging="360"/>
      </w:pPr>
      <w:rPr>
        <w:rFonts w:hint="default"/>
        <w:lang w:val="en-US" w:eastAsia="en-US" w:bidi="ar-SA"/>
      </w:rPr>
    </w:lvl>
    <w:lvl w:ilvl="8" w:tplc="66B212F0">
      <w:numFmt w:val="bullet"/>
      <w:lvlText w:val="•"/>
      <w:lvlJc w:val="left"/>
      <w:pPr>
        <w:ind w:left="9162" w:hanging="360"/>
      </w:pPr>
      <w:rPr>
        <w:rFonts w:hint="default"/>
        <w:lang w:val="en-US" w:eastAsia="en-US" w:bidi="ar-SA"/>
      </w:rPr>
    </w:lvl>
  </w:abstractNum>
  <w:abstractNum w:abstractNumId="52" w15:restartNumberingAfterBreak="0">
    <w:nsid w:val="292D6161"/>
    <w:multiLevelType w:val="hybridMultilevel"/>
    <w:tmpl w:val="4874E1DA"/>
    <w:lvl w:ilvl="0" w:tplc="0D9C8974">
      <w:start w:val="1"/>
      <w:numFmt w:val="lowerRoman"/>
      <w:lvlText w:val="(%1)"/>
      <w:lvlJc w:val="left"/>
      <w:pPr>
        <w:ind w:left="1800" w:hanging="721"/>
      </w:pPr>
      <w:rPr>
        <w:rFonts w:ascii="Cambria" w:eastAsia="Cambria" w:hAnsi="Cambria" w:cs="Cambria" w:hint="default"/>
        <w:b w:val="0"/>
        <w:bCs w:val="0"/>
        <w:i w:val="0"/>
        <w:iCs w:val="0"/>
        <w:spacing w:val="-1"/>
        <w:w w:val="84"/>
        <w:sz w:val="24"/>
        <w:szCs w:val="24"/>
        <w:lang w:val="en-US" w:eastAsia="en-US" w:bidi="ar-SA"/>
      </w:rPr>
    </w:lvl>
    <w:lvl w:ilvl="1" w:tplc="C39A5D68">
      <w:start w:val="1"/>
      <w:numFmt w:val="lowerRoman"/>
      <w:lvlText w:val="(%2)"/>
      <w:lvlJc w:val="left"/>
      <w:pPr>
        <w:ind w:left="2520" w:hanging="720"/>
      </w:pPr>
      <w:rPr>
        <w:rFonts w:ascii="Cambria" w:eastAsia="Cambria" w:hAnsi="Cambria" w:cs="Cambria" w:hint="default"/>
        <w:b w:val="0"/>
        <w:bCs w:val="0"/>
        <w:i w:val="0"/>
        <w:iCs w:val="0"/>
        <w:spacing w:val="-1"/>
        <w:w w:val="84"/>
        <w:sz w:val="24"/>
        <w:szCs w:val="24"/>
        <w:lang w:val="en-US" w:eastAsia="en-US" w:bidi="ar-SA"/>
      </w:rPr>
    </w:lvl>
    <w:lvl w:ilvl="2" w:tplc="B2C0FE28">
      <w:numFmt w:val="bullet"/>
      <w:lvlText w:val="•"/>
      <w:lvlJc w:val="left"/>
      <w:pPr>
        <w:ind w:left="3520" w:hanging="720"/>
      </w:pPr>
      <w:rPr>
        <w:rFonts w:hint="default"/>
        <w:lang w:val="en-US" w:eastAsia="en-US" w:bidi="ar-SA"/>
      </w:rPr>
    </w:lvl>
    <w:lvl w:ilvl="3" w:tplc="C8FA9BE8">
      <w:numFmt w:val="bullet"/>
      <w:lvlText w:val="•"/>
      <w:lvlJc w:val="left"/>
      <w:pPr>
        <w:ind w:left="4520" w:hanging="720"/>
      </w:pPr>
      <w:rPr>
        <w:rFonts w:hint="default"/>
        <w:lang w:val="en-US" w:eastAsia="en-US" w:bidi="ar-SA"/>
      </w:rPr>
    </w:lvl>
    <w:lvl w:ilvl="4" w:tplc="B1C0B212">
      <w:numFmt w:val="bullet"/>
      <w:lvlText w:val="•"/>
      <w:lvlJc w:val="left"/>
      <w:pPr>
        <w:ind w:left="5520" w:hanging="720"/>
      </w:pPr>
      <w:rPr>
        <w:rFonts w:hint="default"/>
        <w:lang w:val="en-US" w:eastAsia="en-US" w:bidi="ar-SA"/>
      </w:rPr>
    </w:lvl>
    <w:lvl w:ilvl="5" w:tplc="CFF6CEE6">
      <w:numFmt w:val="bullet"/>
      <w:lvlText w:val="•"/>
      <w:lvlJc w:val="left"/>
      <w:pPr>
        <w:ind w:left="6520" w:hanging="720"/>
      </w:pPr>
      <w:rPr>
        <w:rFonts w:hint="default"/>
        <w:lang w:val="en-US" w:eastAsia="en-US" w:bidi="ar-SA"/>
      </w:rPr>
    </w:lvl>
    <w:lvl w:ilvl="6" w:tplc="D69E232C">
      <w:numFmt w:val="bullet"/>
      <w:lvlText w:val="•"/>
      <w:lvlJc w:val="left"/>
      <w:pPr>
        <w:ind w:left="7520" w:hanging="720"/>
      </w:pPr>
      <w:rPr>
        <w:rFonts w:hint="default"/>
        <w:lang w:val="en-US" w:eastAsia="en-US" w:bidi="ar-SA"/>
      </w:rPr>
    </w:lvl>
    <w:lvl w:ilvl="7" w:tplc="CFFEF4B6">
      <w:numFmt w:val="bullet"/>
      <w:lvlText w:val="•"/>
      <w:lvlJc w:val="left"/>
      <w:pPr>
        <w:ind w:left="8520" w:hanging="720"/>
      </w:pPr>
      <w:rPr>
        <w:rFonts w:hint="default"/>
        <w:lang w:val="en-US" w:eastAsia="en-US" w:bidi="ar-SA"/>
      </w:rPr>
    </w:lvl>
    <w:lvl w:ilvl="8" w:tplc="7FBE22BE">
      <w:numFmt w:val="bullet"/>
      <w:lvlText w:val="•"/>
      <w:lvlJc w:val="left"/>
      <w:pPr>
        <w:ind w:left="9520" w:hanging="720"/>
      </w:pPr>
      <w:rPr>
        <w:rFonts w:hint="default"/>
        <w:lang w:val="en-US" w:eastAsia="en-US" w:bidi="ar-SA"/>
      </w:rPr>
    </w:lvl>
  </w:abstractNum>
  <w:abstractNum w:abstractNumId="53" w15:restartNumberingAfterBreak="0">
    <w:nsid w:val="29957D3F"/>
    <w:multiLevelType w:val="hybridMultilevel"/>
    <w:tmpl w:val="55EA64FE"/>
    <w:lvl w:ilvl="0" w:tplc="ED30F8DA">
      <w:start w:val="1"/>
      <w:numFmt w:val="lowerRoman"/>
      <w:lvlText w:val="(%1)"/>
      <w:lvlJc w:val="left"/>
      <w:pPr>
        <w:ind w:left="2893" w:hanging="721"/>
      </w:pPr>
      <w:rPr>
        <w:rFonts w:ascii="Times New Roman" w:eastAsia="Times New Roman" w:hAnsi="Times New Roman" w:cs="Times New Roman" w:hint="default"/>
        <w:b w:val="0"/>
        <w:bCs w:val="0"/>
        <w:i w:val="0"/>
        <w:iCs w:val="0"/>
        <w:spacing w:val="0"/>
        <w:w w:val="100"/>
        <w:sz w:val="22"/>
        <w:szCs w:val="22"/>
        <w:lang w:val="en-US" w:eastAsia="en-US" w:bidi="ar-SA"/>
      </w:rPr>
    </w:lvl>
    <w:lvl w:ilvl="1" w:tplc="6AE8C786">
      <w:numFmt w:val="bullet"/>
      <w:lvlText w:val="•"/>
      <w:lvlJc w:val="left"/>
      <w:pPr>
        <w:ind w:left="3700" w:hanging="721"/>
      </w:pPr>
      <w:rPr>
        <w:rFonts w:hint="default"/>
        <w:lang w:val="en-US" w:eastAsia="en-US" w:bidi="ar-SA"/>
      </w:rPr>
    </w:lvl>
    <w:lvl w:ilvl="2" w:tplc="F59604CE">
      <w:numFmt w:val="bullet"/>
      <w:lvlText w:val="•"/>
      <w:lvlJc w:val="left"/>
      <w:pPr>
        <w:ind w:left="4501" w:hanging="721"/>
      </w:pPr>
      <w:rPr>
        <w:rFonts w:hint="default"/>
        <w:lang w:val="en-US" w:eastAsia="en-US" w:bidi="ar-SA"/>
      </w:rPr>
    </w:lvl>
    <w:lvl w:ilvl="3" w:tplc="C15A0AB6">
      <w:numFmt w:val="bullet"/>
      <w:lvlText w:val="•"/>
      <w:lvlJc w:val="left"/>
      <w:pPr>
        <w:ind w:left="5302" w:hanging="721"/>
      </w:pPr>
      <w:rPr>
        <w:rFonts w:hint="default"/>
        <w:lang w:val="en-US" w:eastAsia="en-US" w:bidi="ar-SA"/>
      </w:rPr>
    </w:lvl>
    <w:lvl w:ilvl="4" w:tplc="3B046104">
      <w:numFmt w:val="bullet"/>
      <w:lvlText w:val="•"/>
      <w:lvlJc w:val="left"/>
      <w:pPr>
        <w:ind w:left="6103" w:hanging="721"/>
      </w:pPr>
      <w:rPr>
        <w:rFonts w:hint="default"/>
        <w:lang w:val="en-US" w:eastAsia="en-US" w:bidi="ar-SA"/>
      </w:rPr>
    </w:lvl>
    <w:lvl w:ilvl="5" w:tplc="41C81C52">
      <w:numFmt w:val="bullet"/>
      <w:lvlText w:val="•"/>
      <w:lvlJc w:val="left"/>
      <w:pPr>
        <w:ind w:left="6904" w:hanging="721"/>
      </w:pPr>
      <w:rPr>
        <w:rFonts w:hint="default"/>
        <w:lang w:val="en-US" w:eastAsia="en-US" w:bidi="ar-SA"/>
      </w:rPr>
    </w:lvl>
    <w:lvl w:ilvl="6" w:tplc="BCB88998">
      <w:numFmt w:val="bullet"/>
      <w:lvlText w:val="•"/>
      <w:lvlJc w:val="left"/>
      <w:pPr>
        <w:ind w:left="7704" w:hanging="721"/>
      </w:pPr>
      <w:rPr>
        <w:rFonts w:hint="default"/>
        <w:lang w:val="en-US" w:eastAsia="en-US" w:bidi="ar-SA"/>
      </w:rPr>
    </w:lvl>
    <w:lvl w:ilvl="7" w:tplc="EE08423C">
      <w:numFmt w:val="bullet"/>
      <w:lvlText w:val="•"/>
      <w:lvlJc w:val="left"/>
      <w:pPr>
        <w:ind w:left="8505" w:hanging="721"/>
      </w:pPr>
      <w:rPr>
        <w:rFonts w:hint="default"/>
        <w:lang w:val="en-US" w:eastAsia="en-US" w:bidi="ar-SA"/>
      </w:rPr>
    </w:lvl>
    <w:lvl w:ilvl="8" w:tplc="5900D9E2">
      <w:numFmt w:val="bullet"/>
      <w:lvlText w:val="•"/>
      <w:lvlJc w:val="left"/>
      <w:pPr>
        <w:ind w:left="9306" w:hanging="721"/>
      </w:pPr>
      <w:rPr>
        <w:rFonts w:hint="default"/>
        <w:lang w:val="en-US" w:eastAsia="en-US" w:bidi="ar-SA"/>
      </w:rPr>
    </w:lvl>
  </w:abstractNum>
  <w:abstractNum w:abstractNumId="54" w15:restartNumberingAfterBreak="0">
    <w:nsid w:val="29E157B7"/>
    <w:multiLevelType w:val="hybridMultilevel"/>
    <w:tmpl w:val="7E306876"/>
    <w:lvl w:ilvl="0" w:tplc="CE4E1524">
      <w:start w:val="1"/>
      <w:numFmt w:val="lowerLetter"/>
      <w:lvlText w:val="(%1)"/>
      <w:lvlJc w:val="left"/>
      <w:pPr>
        <w:ind w:left="1821" w:hanging="331"/>
      </w:pPr>
      <w:rPr>
        <w:rFonts w:ascii="Arial MT" w:eastAsia="Arial MT" w:hAnsi="Arial MT" w:cs="Arial MT" w:hint="default"/>
        <w:b w:val="0"/>
        <w:bCs w:val="0"/>
        <w:i w:val="0"/>
        <w:iCs w:val="0"/>
        <w:spacing w:val="-2"/>
        <w:w w:val="100"/>
        <w:sz w:val="22"/>
        <w:szCs w:val="22"/>
        <w:lang w:val="en-US" w:eastAsia="en-US" w:bidi="ar-SA"/>
      </w:rPr>
    </w:lvl>
    <w:lvl w:ilvl="1" w:tplc="494094F0">
      <w:numFmt w:val="bullet"/>
      <w:lvlText w:val="•"/>
      <w:lvlJc w:val="left"/>
      <w:pPr>
        <w:ind w:left="2790" w:hanging="331"/>
      </w:pPr>
      <w:rPr>
        <w:rFonts w:hint="default"/>
        <w:lang w:val="en-US" w:eastAsia="en-US" w:bidi="ar-SA"/>
      </w:rPr>
    </w:lvl>
    <w:lvl w:ilvl="2" w:tplc="23225892">
      <w:numFmt w:val="bullet"/>
      <w:lvlText w:val="•"/>
      <w:lvlJc w:val="left"/>
      <w:pPr>
        <w:ind w:left="3760" w:hanging="331"/>
      </w:pPr>
      <w:rPr>
        <w:rFonts w:hint="default"/>
        <w:lang w:val="en-US" w:eastAsia="en-US" w:bidi="ar-SA"/>
      </w:rPr>
    </w:lvl>
    <w:lvl w:ilvl="3" w:tplc="4A0E51AA">
      <w:numFmt w:val="bullet"/>
      <w:lvlText w:val="•"/>
      <w:lvlJc w:val="left"/>
      <w:pPr>
        <w:ind w:left="4730" w:hanging="331"/>
      </w:pPr>
      <w:rPr>
        <w:rFonts w:hint="default"/>
        <w:lang w:val="en-US" w:eastAsia="en-US" w:bidi="ar-SA"/>
      </w:rPr>
    </w:lvl>
    <w:lvl w:ilvl="4" w:tplc="586EFB64">
      <w:numFmt w:val="bullet"/>
      <w:lvlText w:val="•"/>
      <w:lvlJc w:val="left"/>
      <w:pPr>
        <w:ind w:left="5700" w:hanging="331"/>
      </w:pPr>
      <w:rPr>
        <w:rFonts w:hint="default"/>
        <w:lang w:val="en-US" w:eastAsia="en-US" w:bidi="ar-SA"/>
      </w:rPr>
    </w:lvl>
    <w:lvl w:ilvl="5" w:tplc="D034DE72">
      <w:numFmt w:val="bullet"/>
      <w:lvlText w:val="•"/>
      <w:lvlJc w:val="left"/>
      <w:pPr>
        <w:ind w:left="6670" w:hanging="331"/>
      </w:pPr>
      <w:rPr>
        <w:rFonts w:hint="default"/>
        <w:lang w:val="en-US" w:eastAsia="en-US" w:bidi="ar-SA"/>
      </w:rPr>
    </w:lvl>
    <w:lvl w:ilvl="6" w:tplc="468CF9AA">
      <w:numFmt w:val="bullet"/>
      <w:lvlText w:val="•"/>
      <w:lvlJc w:val="left"/>
      <w:pPr>
        <w:ind w:left="7640" w:hanging="331"/>
      </w:pPr>
      <w:rPr>
        <w:rFonts w:hint="default"/>
        <w:lang w:val="en-US" w:eastAsia="en-US" w:bidi="ar-SA"/>
      </w:rPr>
    </w:lvl>
    <w:lvl w:ilvl="7" w:tplc="953EDD64">
      <w:numFmt w:val="bullet"/>
      <w:lvlText w:val="•"/>
      <w:lvlJc w:val="left"/>
      <w:pPr>
        <w:ind w:left="8610" w:hanging="331"/>
      </w:pPr>
      <w:rPr>
        <w:rFonts w:hint="default"/>
        <w:lang w:val="en-US" w:eastAsia="en-US" w:bidi="ar-SA"/>
      </w:rPr>
    </w:lvl>
    <w:lvl w:ilvl="8" w:tplc="C46854CE">
      <w:numFmt w:val="bullet"/>
      <w:lvlText w:val="•"/>
      <w:lvlJc w:val="left"/>
      <w:pPr>
        <w:ind w:left="9580" w:hanging="331"/>
      </w:pPr>
      <w:rPr>
        <w:rFonts w:hint="default"/>
        <w:lang w:val="en-US" w:eastAsia="en-US" w:bidi="ar-SA"/>
      </w:rPr>
    </w:lvl>
  </w:abstractNum>
  <w:abstractNum w:abstractNumId="55" w15:restartNumberingAfterBreak="0">
    <w:nsid w:val="2A57092D"/>
    <w:multiLevelType w:val="hybridMultilevel"/>
    <w:tmpl w:val="7E32ABD2"/>
    <w:lvl w:ilvl="0" w:tplc="3BF48368">
      <w:start w:val="1"/>
      <w:numFmt w:val="lowerRoman"/>
      <w:lvlText w:val="(%1)"/>
      <w:lvlJc w:val="left"/>
      <w:pPr>
        <w:ind w:left="1800" w:hanging="721"/>
      </w:pPr>
      <w:rPr>
        <w:rFonts w:ascii="Cambria" w:eastAsia="Cambria" w:hAnsi="Cambria" w:cs="Cambria" w:hint="default"/>
        <w:b w:val="0"/>
        <w:bCs w:val="0"/>
        <w:i w:val="0"/>
        <w:iCs w:val="0"/>
        <w:spacing w:val="-1"/>
        <w:w w:val="84"/>
        <w:sz w:val="24"/>
        <w:szCs w:val="24"/>
        <w:lang w:val="en-US" w:eastAsia="en-US" w:bidi="ar-SA"/>
      </w:rPr>
    </w:lvl>
    <w:lvl w:ilvl="1" w:tplc="8F60E1B4">
      <w:numFmt w:val="bullet"/>
      <w:lvlText w:val="•"/>
      <w:lvlJc w:val="left"/>
      <w:pPr>
        <w:ind w:left="2772" w:hanging="721"/>
      </w:pPr>
      <w:rPr>
        <w:rFonts w:hint="default"/>
        <w:lang w:val="en-US" w:eastAsia="en-US" w:bidi="ar-SA"/>
      </w:rPr>
    </w:lvl>
    <w:lvl w:ilvl="2" w:tplc="30D8593C">
      <w:numFmt w:val="bullet"/>
      <w:lvlText w:val="•"/>
      <w:lvlJc w:val="left"/>
      <w:pPr>
        <w:ind w:left="3744" w:hanging="721"/>
      </w:pPr>
      <w:rPr>
        <w:rFonts w:hint="default"/>
        <w:lang w:val="en-US" w:eastAsia="en-US" w:bidi="ar-SA"/>
      </w:rPr>
    </w:lvl>
    <w:lvl w:ilvl="3" w:tplc="AD60CC92">
      <w:numFmt w:val="bullet"/>
      <w:lvlText w:val="•"/>
      <w:lvlJc w:val="left"/>
      <w:pPr>
        <w:ind w:left="4716" w:hanging="721"/>
      </w:pPr>
      <w:rPr>
        <w:rFonts w:hint="default"/>
        <w:lang w:val="en-US" w:eastAsia="en-US" w:bidi="ar-SA"/>
      </w:rPr>
    </w:lvl>
    <w:lvl w:ilvl="4" w:tplc="A8567490">
      <w:numFmt w:val="bullet"/>
      <w:lvlText w:val="•"/>
      <w:lvlJc w:val="left"/>
      <w:pPr>
        <w:ind w:left="5688" w:hanging="721"/>
      </w:pPr>
      <w:rPr>
        <w:rFonts w:hint="default"/>
        <w:lang w:val="en-US" w:eastAsia="en-US" w:bidi="ar-SA"/>
      </w:rPr>
    </w:lvl>
    <w:lvl w:ilvl="5" w:tplc="11B4AA7E">
      <w:numFmt w:val="bullet"/>
      <w:lvlText w:val="•"/>
      <w:lvlJc w:val="left"/>
      <w:pPr>
        <w:ind w:left="6660" w:hanging="721"/>
      </w:pPr>
      <w:rPr>
        <w:rFonts w:hint="default"/>
        <w:lang w:val="en-US" w:eastAsia="en-US" w:bidi="ar-SA"/>
      </w:rPr>
    </w:lvl>
    <w:lvl w:ilvl="6" w:tplc="5966068C">
      <w:numFmt w:val="bullet"/>
      <w:lvlText w:val="•"/>
      <w:lvlJc w:val="left"/>
      <w:pPr>
        <w:ind w:left="7632" w:hanging="721"/>
      </w:pPr>
      <w:rPr>
        <w:rFonts w:hint="default"/>
        <w:lang w:val="en-US" w:eastAsia="en-US" w:bidi="ar-SA"/>
      </w:rPr>
    </w:lvl>
    <w:lvl w:ilvl="7" w:tplc="A68265A0">
      <w:numFmt w:val="bullet"/>
      <w:lvlText w:val="•"/>
      <w:lvlJc w:val="left"/>
      <w:pPr>
        <w:ind w:left="8604" w:hanging="721"/>
      </w:pPr>
      <w:rPr>
        <w:rFonts w:hint="default"/>
        <w:lang w:val="en-US" w:eastAsia="en-US" w:bidi="ar-SA"/>
      </w:rPr>
    </w:lvl>
    <w:lvl w:ilvl="8" w:tplc="42C4E1D4">
      <w:numFmt w:val="bullet"/>
      <w:lvlText w:val="•"/>
      <w:lvlJc w:val="left"/>
      <w:pPr>
        <w:ind w:left="9576" w:hanging="721"/>
      </w:pPr>
      <w:rPr>
        <w:rFonts w:hint="default"/>
        <w:lang w:val="en-US" w:eastAsia="en-US" w:bidi="ar-SA"/>
      </w:rPr>
    </w:lvl>
  </w:abstractNum>
  <w:abstractNum w:abstractNumId="56" w15:restartNumberingAfterBreak="0">
    <w:nsid w:val="2BF648E4"/>
    <w:multiLevelType w:val="hybridMultilevel"/>
    <w:tmpl w:val="091A7C52"/>
    <w:lvl w:ilvl="0" w:tplc="FA10DEC4">
      <w:start w:val="1"/>
      <w:numFmt w:val="lowerLetter"/>
      <w:lvlText w:val="(%1)"/>
      <w:lvlJc w:val="left"/>
      <w:pPr>
        <w:ind w:left="744" w:hanging="363"/>
      </w:pPr>
      <w:rPr>
        <w:rFonts w:hint="default"/>
        <w:spacing w:val="-1"/>
        <w:w w:val="97"/>
        <w:lang w:val="en-US" w:eastAsia="en-US" w:bidi="ar-SA"/>
      </w:rPr>
    </w:lvl>
    <w:lvl w:ilvl="1" w:tplc="85324E08">
      <w:numFmt w:val="bullet"/>
      <w:lvlText w:val="•"/>
      <w:lvlJc w:val="left"/>
      <w:pPr>
        <w:ind w:left="1146" w:hanging="363"/>
      </w:pPr>
      <w:rPr>
        <w:rFonts w:hint="default"/>
        <w:lang w:val="en-US" w:eastAsia="en-US" w:bidi="ar-SA"/>
      </w:rPr>
    </w:lvl>
    <w:lvl w:ilvl="2" w:tplc="0CAEEDD0">
      <w:numFmt w:val="bullet"/>
      <w:lvlText w:val="•"/>
      <w:lvlJc w:val="left"/>
      <w:pPr>
        <w:ind w:left="1552" w:hanging="363"/>
      </w:pPr>
      <w:rPr>
        <w:rFonts w:hint="default"/>
        <w:lang w:val="en-US" w:eastAsia="en-US" w:bidi="ar-SA"/>
      </w:rPr>
    </w:lvl>
    <w:lvl w:ilvl="3" w:tplc="01CC2BD8">
      <w:numFmt w:val="bullet"/>
      <w:lvlText w:val="•"/>
      <w:lvlJc w:val="left"/>
      <w:pPr>
        <w:ind w:left="1959" w:hanging="363"/>
      </w:pPr>
      <w:rPr>
        <w:rFonts w:hint="default"/>
        <w:lang w:val="en-US" w:eastAsia="en-US" w:bidi="ar-SA"/>
      </w:rPr>
    </w:lvl>
    <w:lvl w:ilvl="4" w:tplc="4A66BF74">
      <w:numFmt w:val="bullet"/>
      <w:lvlText w:val="•"/>
      <w:lvlJc w:val="left"/>
      <w:pPr>
        <w:ind w:left="2365" w:hanging="363"/>
      </w:pPr>
      <w:rPr>
        <w:rFonts w:hint="default"/>
        <w:lang w:val="en-US" w:eastAsia="en-US" w:bidi="ar-SA"/>
      </w:rPr>
    </w:lvl>
    <w:lvl w:ilvl="5" w:tplc="5F3629F0">
      <w:numFmt w:val="bullet"/>
      <w:lvlText w:val="•"/>
      <w:lvlJc w:val="left"/>
      <w:pPr>
        <w:ind w:left="2772" w:hanging="363"/>
      </w:pPr>
      <w:rPr>
        <w:rFonts w:hint="default"/>
        <w:lang w:val="en-US" w:eastAsia="en-US" w:bidi="ar-SA"/>
      </w:rPr>
    </w:lvl>
    <w:lvl w:ilvl="6" w:tplc="488804A2">
      <w:numFmt w:val="bullet"/>
      <w:lvlText w:val="•"/>
      <w:lvlJc w:val="left"/>
      <w:pPr>
        <w:ind w:left="3178" w:hanging="363"/>
      </w:pPr>
      <w:rPr>
        <w:rFonts w:hint="default"/>
        <w:lang w:val="en-US" w:eastAsia="en-US" w:bidi="ar-SA"/>
      </w:rPr>
    </w:lvl>
    <w:lvl w:ilvl="7" w:tplc="3B8CC2BA">
      <w:numFmt w:val="bullet"/>
      <w:lvlText w:val="•"/>
      <w:lvlJc w:val="left"/>
      <w:pPr>
        <w:ind w:left="3584" w:hanging="363"/>
      </w:pPr>
      <w:rPr>
        <w:rFonts w:hint="default"/>
        <w:lang w:val="en-US" w:eastAsia="en-US" w:bidi="ar-SA"/>
      </w:rPr>
    </w:lvl>
    <w:lvl w:ilvl="8" w:tplc="F1AABED2">
      <w:numFmt w:val="bullet"/>
      <w:lvlText w:val="•"/>
      <w:lvlJc w:val="left"/>
      <w:pPr>
        <w:ind w:left="3991" w:hanging="363"/>
      </w:pPr>
      <w:rPr>
        <w:rFonts w:hint="default"/>
        <w:lang w:val="en-US" w:eastAsia="en-US" w:bidi="ar-SA"/>
      </w:rPr>
    </w:lvl>
  </w:abstractNum>
  <w:abstractNum w:abstractNumId="57" w15:restartNumberingAfterBreak="0">
    <w:nsid w:val="2C0216ED"/>
    <w:multiLevelType w:val="hybridMultilevel"/>
    <w:tmpl w:val="66FEB814"/>
    <w:lvl w:ilvl="0" w:tplc="564E4690">
      <w:start w:val="1"/>
      <w:numFmt w:val="decimal"/>
      <w:lvlText w:val="%1."/>
      <w:lvlJc w:val="left"/>
      <w:pPr>
        <w:ind w:left="1673" w:hanging="226"/>
      </w:pPr>
      <w:rPr>
        <w:rFonts w:ascii="Times New Roman" w:eastAsia="Times New Roman" w:hAnsi="Times New Roman" w:cs="Times New Roman" w:hint="default"/>
        <w:b w:val="0"/>
        <w:bCs w:val="0"/>
        <w:i w:val="0"/>
        <w:iCs w:val="0"/>
        <w:spacing w:val="0"/>
        <w:w w:val="100"/>
        <w:sz w:val="22"/>
        <w:szCs w:val="22"/>
        <w:lang w:val="en-US" w:eastAsia="en-US" w:bidi="ar-SA"/>
      </w:rPr>
    </w:lvl>
    <w:lvl w:ilvl="1" w:tplc="6E563F76">
      <w:numFmt w:val="bullet"/>
      <w:lvlText w:val="•"/>
      <w:lvlJc w:val="left"/>
      <w:pPr>
        <w:ind w:left="2602" w:hanging="226"/>
      </w:pPr>
      <w:rPr>
        <w:rFonts w:hint="default"/>
        <w:lang w:val="en-US" w:eastAsia="en-US" w:bidi="ar-SA"/>
      </w:rPr>
    </w:lvl>
    <w:lvl w:ilvl="2" w:tplc="24DA07F6">
      <w:numFmt w:val="bullet"/>
      <w:lvlText w:val="•"/>
      <w:lvlJc w:val="left"/>
      <w:pPr>
        <w:ind w:left="3525" w:hanging="226"/>
      </w:pPr>
      <w:rPr>
        <w:rFonts w:hint="default"/>
        <w:lang w:val="en-US" w:eastAsia="en-US" w:bidi="ar-SA"/>
      </w:rPr>
    </w:lvl>
    <w:lvl w:ilvl="3" w:tplc="A4F6EF7E">
      <w:numFmt w:val="bullet"/>
      <w:lvlText w:val="•"/>
      <w:lvlJc w:val="left"/>
      <w:pPr>
        <w:ind w:left="4448" w:hanging="226"/>
      </w:pPr>
      <w:rPr>
        <w:rFonts w:hint="default"/>
        <w:lang w:val="en-US" w:eastAsia="en-US" w:bidi="ar-SA"/>
      </w:rPr>
    </w:lvl>
    <w:lvl w:ilvl="4" w:tplc="6C8E22C6">
      <w:numFmt w:val="bullet"/>
      <w:lvlText w:val="•"/>
      <w:lvlJc w:val="left"/>
      <w:pPr>
        <w:ind w:left="5371" w:hanging="226"/>
      </w:pPr>
      <w:rPr>
        <w:rFonts w:hint="default"/>
        <w:lang w:val="en-US" w:eastAsia="en-US" w:bidi="ar-SA"/>
      </w:rPr>
    </w:lvl>
    <w:lvl w:ilvl="5" w:tplc="4B989484">
      <w:numFmt w:val="bullet"/>
      <w:lvlText w:val="•"/>
      <w:lvlJc w:val="left"/>
      <w:pPr>
        <w:ind w:left="6294" w:hanging="226"/>
      </w:pPr>
      <w:rPr>
        <w:rFonts w:hint="default"/>
        <w:lang w:val="en-US" w:eastAsia="en-US" w:bidi="ar-SA"/>
      </w:rPr>
    </w:lvl>
    <w:lvl w:ilvl="6" w:tplc="276822BE">
      <w:numFmt w:val="bullet"/>
      <w:lvlText w:val="•"/>
      <w:lvlJc w:val="left"/>
      <w:pPr>
        <w:ind w:left="7216" w:hanging="226"/>
      </w:pPr>
      <w:rPr>
        <w:rFonts w:hint="default"/>
        <w:lang w:val="en-US" w:eastAsia="en-US" w:bidi="ar-SA"/>
      </w:rPr>
    </w:lvl>
    <w:lvl w:ilvl="7" w:tplc="4F3C374A">
      <w:numFmt w:val="bullet"/>
      <w:lvlText w:val="•"/>
      <w:lvlJc w:val="left"/>
      <w:pPr>
        <w:ind w:left="8139" w:hanging="226"/>
      </w:pPr>
      <w:rPr>
        <w:rFonts w:hint="default"/>
        <w:lang w:val="en-US" w:eastAsia="en-US" w:bidi="ar-SA"/>
      </w:rPr>
    </w:lvl>
    <w:lvl w:ilvl="8" w:tplc="9C2CB1DE">
      <w:numFmt w:val="bullet"/>
      <w:lvlText w:val="•"/>
      <w:lvlJc w:val="left"/>
      <w:pPr>
        <w:ind w:left="9062" w:hanging="226"/>
      </w:pPr>
      <w:rPr>
        <w:rFonts w:hint="default"/>
        <w:lang w:val="en-US" w:eastAsia="en-US" w:bidi="ar-SA"/>
      </w:rPr>
    </w:lvl>
  </w:abstractNum>
  <w:abstractNum w:abstractNumId="58" w15:restartNumberingAfterBreak="0">
    <w:nsid w:val="2D0676DF"/>
    <w:multiLevelType w:val="hybridMultilevel"/>
    <w:tmpl w:val="4214856C"/>
    <w:lvl w:ilvl="0" w:tplc="F10618D6">
      <w:start w:val="1"/>
      <w:numFmt w:val="lowerRoman"/>
      <w:lvlText w:val="(%1)"/>
      <w:lvlJc w:val="left"/>
      <w:pPr>
        <w:ind w:left="1800" w:hanging="721"/>
      </w:pPr>
      <w:rPr>
        <w:rFonts w:ascii="Cambria" w:eastAsia="Cambria" w:hAnsi="Cambria" w:cs="Cambria" w:hint="default"/>
        <w:b w:val="0"/>
        <w:bCs w:val="0"/>
        <w:i w:val="0"/>
        <w:iCs w:val="0"/>
        <w:spacing w:val="-1"/>
        <w:w w:val="84"/>
        <w:sz w:val="24"/>
        <w:szCs w:val="24"/>
        <w:lang w:val="en-US" w:eastAsia="en-US" w:bidi="ar-SA"/>
      </w:rPr>
    </w:lvl>
    <w:lvl w:ilvl="1" w:tplc="508212C2">
      <w:numFmt w:val="bullet"/>
      <w:lvlText w:val="•"/>
      <w:lvlJc w:val="left"/>
      <w:pPr>
        <w:ind w:left="2772" w:hanging="721"/>
      </w:pPr>
      <w:rPr>
        <w:rFonts w:hint="default"/>
        <w:lang w:val="en-US" w:eastAsia="en-US" w:bidi="ar-SA"/>
      </w:rPr>
    </w:lvl>
    <w:lvl w:ilvl="2" w:tplc="DC80ADD6">
      <w:numFmt w:val="bullet"/>
      <w:lvlText w:val="•"/>
      <w:lvlJc w:val="left"/>
      <w:pPr>
        <w:ind w:left="3744" w:hanging="721"/>
      </w:pPr>
      <w:rPr>
        <w:rFonts w:hint="default"/>
        <w:lang w:val="en-US" w:eastAsia="en-US" w:bidi="ar-SA"/>
      </w:rPr>
    </w:lvl>
    <w:lvl w:ilvl="3" w:tplc="94060FCA">
      <w:numFmt w:val="bullet"/>
      <w:lvlText w:val="•"/>
      <w:lvlJc w:val="left"/>
      <w:pPr>
        <w:ind w:left="4716" w:hanging="721"/>
      </w:pPr>
      <w:rPr>
        <w:rFonts w:hint="default"/>
        <w:lang w:val="en-US" w:eastAsia="en-US" w:bidi="ar-SA"/>
      </w:rPr>
    </w:lvl>
    <w:lvl w:ilvl="4" w:tplc="23D05304">
      <w:numFmt w:val="bullet"/>
      <w:lvlText w:val="•"/>
      <w:lvlJc w:val="left"/>
      <w:pPr>
        <w:ind w:left="5688" w:hanging="721"/>
      </w:pPr>
      <w:rPr>
        <w:rFonts w:hint="default"/>
        <w:lang w:val="en-US" w:eastAsia="en-US" w:bidi="ar-SA"/>
      </w:rPr>
    </w:lvl>
    <w:lvl w:ilvl="5" w:tplc="3C12D850">
      <w:numFmt w:val="bullet"/>
      <w:lvlText w:val="•"/>
      <w:lvlJc w:val="left"/>
      <w:pPr>
        <w:ind w:left="6660" w:hanging="721"/>
      </w:pPr>
      <w:rPr>
        <w:rFonts w:hint="default"/>
        <w:lang w:val="en-US" w:eastAsia="en-US" w:bidi="ar-SA"/>
      </w:rPr>
    </w:lvl>
    <w:lvl w:ilvl="6" w:tplc="F0826A20">
      <w:numFmt w:val="bullet"/>
      <w:lvlText w:val="•"/>
      <w:lvlJc w:val="left"/>
      <w:pPr>
        <w:ind w:left="7632" w:hanging="721"/>
      </w:pPr>
      <w:rPr>
        <w:rFonts w:hint="default"/>
        <w:lang w:val="en-US" w:eastAsia="en-US" w:bidi="ar-SA"/>
      </w:rPr>
    </w:lvl>
    <w:lvl w:ilvl="7" w:tplc="EB64F93A">
      <w:numFmt w:val="bullet"/>
      <w:lvlText w:val="•"/>
      <w:lvlJc w:val="left"/>
      <w:pPr>
        <w:ind w:left="8604" w:hanging="721"/>
      </w:pPr>
      <w:rPr>
        <w:rFonts w:hint="default"/>
        <w:lang w:val="en-US" w:eastAsia="en-US" w:bidi="ar-SA"/>
      </w:rPr>
    </w:lvl>
    <w:lvl w:ilvl="8" w:tplc="E5F20FE0">
      <w:numFmt w:val="bullet"/>
      <w:lvlText w:val="•"/>
      <w:lvlJc w:val="left"/>
      <w:pPr>
        <w:ind w:left="9576" w:hanging="721"/>
      </w:pPr>
      <w:rPr>
        <w:rFonts w:hint="default"/>
        <w:lang w:val="en-US" w:eastAsia="en-US" w:bidi="ar-SA"/>
      </w:rPr>
    </w:lvl>
  </w:abstractNum>
  <w:abstractNum w:abstractNumId="59" w15:restartNumberingAfterBreak="0">
    <w:nsid w:val="2DC63466"/>
    <w:multiLevelType w:val="hybridMultilevel"/>
    <w:tmpl w:val="B34024AE"/>
    <w:lvl w:ilvl="0" w:tplc="77882610">
      <w:start w:val="1"/>
      <w:numFmt w:val="decimal"/>
      <w:lvlText w:val="(%1)"/>
      <w:lvlJc w:val="left"/>
      <w:pPr>
        <w:ind w:left="1800" w:hanging="360"/>
      </w:pPr>
      <w:rPr>
        <w:rFonts w:ascii="Arial MT" w:eastAsia="Arial MT" w:hAnsi="Arial MT" w:cs="Arial MT" w:hint="default"/>
        <w:b w:val="0"/>
        <w:bCs w:val="0"/>
        <w:i w:val="0"/>
        <w:iCs w:val="0"/>
        <w:spacing w:val="-2"/>
        <w:w w:val="100"/>
        <w:sz w:val="22"/>
        <w:szCs w:val="22"/>
        <w:lang w:val="en-US" w:eastAsia="en-US" w:bidi="ar-SA"/>
      </w:rPr>
    </w:lvl>
    <w:lvl w:ilvl="1" w:tplc="9D265F66">
      <w:numFmt w:val="bullet"/>
      <w:lvlText w:val="•"/>
      <w:lvlJc w:val="left"/>
      <w:pPr>
        <w:ind w:left="2772" w:hanging="360"/>
      </w:pPr>
      <w:rPr>
        <w:rFonts w:hint="default"/>
        <w:lang w:val="en-US" w:eastAsia="en-US" w:bidi="ar-SA"/>
      </w:rPr>
    </w:lvl>
    <w:lvl w:ilvl="2" w:tplc="5C4A0C1A">
      <w:numFmt w:val="bullet"/>
      <w:lvlText w:val="•"/>
      <w:lvlJc w:val="left"/>
      <w:pPr>
        <w:ind w:left="3744" w:hanging="360"/>
      </w:pPr>
      <w:rPr>
        <w:rFonts w:hint="default"/>
        <w:lang w:val="en-US" w:eastAsia="en-US" w:bidi="ar-SA"/>
      </w:rPr>
    </w:lvl>
    <w:lvl w:ilvl="3" w:tplc="B5B0BEA8">
      <w:numFmt w:val="bullet"/>
      <w:lvlText w:val="•"/>
      <w:lvlJc w:val="left"/>
      <w:pPr>
        <w:ind w:left="4716" w:hanging="360"/>
      </w:pPr>
      <w:rPr>
        <w:rFonts w:hint="default"/>
        <w:lang w:val="en-US" w:eastAsia="en-US" w:bidi="ar-SA"/>
      </w:rPr>
    </w:lvl>
    <w:lvl w:ilvl="4" w:tplc="CFF0BA5E">
      <w:numFmt w:val="bullet"/>
      <w:lvlText w:val="•"/>
      <w:lvlJc w:val="left"/>
      <w:pPr>
        <w:ind w:left="5688" w:hanging="360"/>
      </w:pPr>
      <w:rPr>
        <w:rFonts w:hint="default"/>
        <w:lang w:val="en-US" w:eastAsia="en-US" w:bidi="ar-SA"/>
      </w:rPr>
    </w:lvl>
    <w:lvl w:ilvl="5" w:tplc="58285E12">
      <w:numFmt w:val="bullet"/>
      <w:lvlText w:val="•"/>
      <w:lvlJc w:val="left"/>
      <w:pPr>
        <w:ind w:left="6660" w:hanging="360"/>
      </w:pPr>
      <w:rPr>
        <w:rFonts w:hint="default"/>
        <w:lang w:val="en-US" w:eastAsia="en-US" w:bidi="ar-SA"/>
      </w:rPr>
    </w:lvl>
    <w:lvl w:ilvl="6" w:tplc="6A4C519C">
      <w:numFmt w:val="bullet"/>
      <w:lvlText w:val="•"/>
      <w:lvlJc w:val="left"/>
      <w:pPr>
        <w:ind w:left="7632" w:hanging="360"/>
      </w:pPr>
      <w:rPr>
        <w:rFonts w:hint="default"/>
        <w:lang w:val="en-US" w:eastAsia="en-US" w:bidi="ar-SA"/>
      </w:rPr>
    </w:lvl>
    <w:lvl w:ilvl="7" w:tplc="48B0DE52">
      <w:numFmt w:val="bullet"/>
      <w:lvlText w:val="•"/>
      <w:lvlJc w:val="left"/>
      <w:pPr>
        <w:ind w:left="8604" w:hanging="360"/>
      </w:pPr>
      <w:rPr>
        <w:rFonts w:hint="default"/>
        <w:lang w:val="en-US" w:eastAsia="en-US" w:bidi="ar-SA"/>
      </w:rPr>
    </w:lvl>
    <w:lvl w:ilvl="8" w:tplc="997EF5B8">
      <w:numFmt w:val="bullet"/>
      <w:lvlText w:val="•"/>
      <w:lvlJc w:val="left"/>
      <w:pPr>
        <w:ind w:left="9576" w:hanging="360"/>
      </w:pPr>
      <w:rPr>
        <w:rFonts w:hint="default"/>
        <w:lang w:val="en-US" w:eastAsia="en-US" w:bidi="ar-SA"/>
      </w:rPr>
    </w:lvl>
  </w:abstractNum>
  <w:abstractNum w:abstractNumId="60" w15:restartNumberingAfterBreak="0">
    <w:nsid w:val="2E6630AD"/>
    <w:multiLevelType w:val="hybridMultilevel"/>
    <w:tmpl w:val="0CEC3D98"/>
    <w:lvl w:ilvl="0" w:tplc="6E3A400C">
      <w:start w:val="2"/>
      <w:numFmt w:val="decimal"/>
      <w:lvlText w:val="%1."/>
      <w:lvlJc w:val="left"/>
      <w:pPr>
        <w:ind w:left="280" w:hanging="240"/>
      </w:pPr>
      <w:rPr>
        <w:rFonts w:ascii="Cambria" w:eastAsia="Cambria" w:hAnsi="Cambria" w:cs="Cambria" w:hint="default"/>
        <w:b w:val="0"/>
        <w:bCs w:val="0"/>
        <w:i w:val="0"/>
        <w:iCs w:val="0"/>
        <w:spacing w:val="0"/>
        <w:w w:val="90"/>
        <w:sz w:val="24"/>
        <w:szCs w:val="24"/>
        <w:lang w:val="en-US" w:eastAsia="en-US" w:bidi="ar-SA"/>
      </w:rPr>
    </w:lvl>
    <w:lvl w:ilvl="1" w:tplc="6EC63B52">
      <w:numFmt w:val="none"/>
      <w:lvlText w:val=""/>
      <w:lvlJc w:val="left"/>
      <w:pPr>
        <w:tabs>
          <w:tab w:val="num" w:pos="360"/>
        </w:tabs>
      </w:pPr>
    </w:lvl>
    <w:lvl w:ilvl="2" w:tplc="17D820D4">
      <w:start w:val="1"/>
      <w:numFmt w:val="decimal"/>
      <w:lvlText w:val="%3."/>
      <w:lvlJc w:val="left"/>
      <w:pPr>
        <w:ind w:left="1041" w:hanging="322"/>
      </w:pPr>
      <w:rPr>
        <w:rFonts w:hint="default"/>
        <w:spacing w:val="0"/>
        <w:w w:val="92"/>
        <w:u w:val="single" w:color="000000"/>
        <w:lang w:val="en-US" w:eastAsia="en-US" w:bidi="ar-SA"/>
      </w:rPr>
    </w:lvl>
    <w:lvl w:ilvl="3" w:tplc="C82AA21A">
      <w:numFmt w:val="bullet"/>
      <w:lvlText w:val="•"/>
      <w:lvlJc w:val="left"/>
      <w:pPr>
        <w:ind w:left="2350" w:hanging="322"/>
      </w:pPr>
      <w:rPr>
        <w:rFonts w:hint="default"/>
        <w:lang w:val="en-US" w:eastAsia="en-US" w:bidi="ar-SA"/>
      </w:rPr>
    </w:lvl>
    <w:lvl w:ilvl="4" w:tplc="59DCE0E4">
      <w:numFmt w:val="bullet"/>
      <w:lvlText w:val="•"/>
      <w:lvlJc w:val="left"/>
      <w:pPr>
        <w:ind w:left="3660" w:hanging="322"/>
      </w:pPr>
      <w:rPr>
        <w:rFonts w:hint="default"/>
        <w:lang w:val="en-US" w:eastAsia="en-US" w:bidi="ar-SA"/>
      </w:rPr>
    </w:lvl>
    <w:lvl w:ilvl="5" w:tplc="0B729586">
      <w:numFmt w:val="bullet"/>
      <w:lvlText w:val="•"/>
      <w:lvlJc w:val="left"/>
      <w:pPr>
        <w:ind w:left="4970" w:hanging="322"/>
      </w:pPr>
      <w:rPr>
        <w:rFonts w:hint="default"/>
        <w:lang w:val="en-US" w:eastAsia="en-US" w:bidi="ar-SA"/>
      </w:rPr>
    </w:lvl>
    <w:lvl w:ilvl="6" w:tplc="D5D4CB0E">
      <w:numFmt w:val="bullet"/>
      <w:lvlText w:val="•"/>
      <w:lvlJc w:val="left"/>
      <w:pPr>
        <w:ind w:left="6280" w:hanging="322"/>
      </w:pPr>
      <w:rPr>
        <w:rFonts w:hint="default"/>
        <w:lang w:val="en-US" w:eastAsia="en-US" w:bidi="ar-SA"/>
      </w:rPr>
    </w:lvl>
    <w:lvl w:ilvl="7" w:tplc="8788EF36">
      <w:numFmt w:val="bullet"/>
      <w:lvlText w:val="•"/>
      <w:lvlJc w:val="left"/>
      <w:pPr>
        <w:ind w:left="7590" w:hanging="322"/>
      </w:pPr>
      <w:rPr>
        <w:rFonts w:hint="default"/>
        <w:lang w:val="en-US" w:eastAsia="en-US" w:bidi="ar-SA"/>
      </w:rPr>
    </w:lvl>
    <w:lvl w:ilvl="8" w:tplc="921CA174">
      <w:numFmt w:val="bullet"/>
      <w:lvlText w:val="•"/>
      <w:lvlJc w:val="left"/>
      <w:pPr>
        <w:ind w:left="8900" w:hanging="322"/>
      </w:pPr>
      <w:rPr>
        <w:rFonts w:hint="default"/>
        <w:lang w:val="en-US" w:eastAsia="en-US" w:bidi="ar-SA"/>
      </w:rPr>
    </w:lvl>
  </w:abstractNum>
  <w:abstractNum w:abstractNumId="61" w15:restartNumberingAfterBreak="0">
    <w:nsid w:val="2EC56DB8"/>
    <w:multiLevelType w:val="hybridMultilevel"/>
    <w:tmpl w:val="0AACCFDA"/>
    <w:lvl w:ilvl="0" w:tplc="5EB0FA64">
      <w:start w:val="1"/>
      <w:numFmt w:val="decimal"/>
      <w:lvlText w:val="%1)"/>
      <w:lvlJc w:val="left"/>
      <w:pPr>
        <w:ind w:left="1452" w:hanging="363"/>
      </w:pPr>
      <w:rPr>
        <w:rFonts w:ascii="Times New Roman" w:eastAsia="Times New Roman" w:hAnsi="Times New Roman" w:cs="Times New Roman" w:hint="default"/>
        <w:b/>
        <w:bCs/>
        <w:i w:val="0"/>
        <w:iCs w:val="0"/>
        <w:spacing w:val="0"/>
        <w:w w:val="100"/>
        <w:sz w:val="22"/>
        <w:szCs w:val="22"/>
        <w:lang w:val="en-US" w:eastAsia="en-US" w:bidi="ar-SA"/>
      </w:rPr>
    </w:lvl>
    <w:lvl w:ilvl="1" w:tplc="96C8F1F2">
      <w:start w:val="1"/>
      <w:numFmt w:val="lowerLetter"/>
      <w:lvlText w:val="(%2)"/>
      <w:lvlJc w:val="left"/>
      <w:pPr>
        <w:ind w:left="1754" w:hanging="308"/>
      </w:pPr>
      <w:rPr>
        <w:rFonts w:ascii="Times New Roman" w:eastAsia="Times New Roman" w:hAnsi="Times New Roman" w:cs="Times New Roman" w:hint="default"/>
        <w:b w:val="0"/>
        <w:bCs w:val="0"/>
        <w:i w:val="0"/>
        <w:iCs w:val="0"/>
        <w:spacing w:val="0"/>
        <w:w w:val="100"/>
        <w:sz w:val="22"/>
        <w:szCs w:val="22"/>
        <w:lang w:val="en-US" w:eastAsia="en-US" w:bidi="ar-SA"/>
      </w:rPr>
    </w:lvl>
    <w:lvl w:ilvl="2" w:tplc="6F6E6C96">
      <w:numFmt w:val="bullet"/>
      <w:lvlText w:val="•"/>
      <w:lvlJc w:val="left"/>
      <w:pPr>
        <w:ind w:left="2776" w:hanging="308"/>
      </w:pPr>
      <w:rPr>
        <w:rFonts w:hint="default"/>
        <w:lang w:val="en-US" w:eastAsia="en-US" w:bidi="ar-SA"/>
      </w:rPr>
    </w:lvl>
    <w:lvl w:ilvl="3" w:tplc="11960CE8">
      <w:numFmt w:val="bullet"/>
      <w:lvlText w:val="•"/>
      <w:lvlJc w:val="left"/>
      <w:pPr>
        <w:ind w:left="3792" w:hanging="308"/>
      </w:pPr>
      <w:rPr>
        <w:rFonts w:hint="default"/>
        <w:lang w:val="en-US" w:eastAsia="en-US" w:bidi="ar-SA"/>
      </w:rPr>
    </w:lvl>
    <w:lvl w:ilvl="4" w:tplc="835001BE">
      <w:numFmt w:val="bullet"/>
      <w:lvlText w:val="•"/>
      <w:lvlJc w:val="left"/>
      <w:pPr>
        <w:ind w:left="4809" w:hanging="308"/>
      </w:pPr>
      <w:rPr>
        <w:rFonts w:hint="default"/>
        <w:lang w:val="en-US" w:eastAsia="en-US" w:bidi="ar-SA"/>
      </w:rPr>
    </w:lvl>
    <w:lvl w:ilvl="5" w:tplc="35706286">
      <w:numFmt w:val="bullet"/>
      <w:lvlText w:val="•"/>
      <w:lvlJc w:val="left"/>
      <w:pPr>
        <w:ind w:left="5825" w:hanging="308"/>
      </w:pPr>
      <w:rPr>
        <w:rFonts w:hint="default"/>
        <w:lang w:val="en-US" w:eastAsia="en-US" w:bidi="ar-SA"/>
      </w:rPr>
    </w:lvl>
    <w:lvl w:ilvl="6" w:tplc="294EF8C8">
      <w:numFmt w:val="bullet"/>
      <w:lvlText w:val="•"/>
      <w:lvlJc w:val="left"/>
      <w:pPr>
        <w:ind w:left="6842" w:hanging="308"/>
      </w:pPr>
      <w:rPr>
        <w:rFonts w:hint="default"/>
        <w:lang w:val="en-US" w:eastAsia="en-US" w:bidi="ar-SA"/>
      </w:rPr>
    </w:lvl>
    <w:lvl w:ilvl="7" w:tplc="9940BA04">
      <w:numFmt w:val="bullet"/>
      <w:lvlText w:val="•"/>
      <w:lvlJc w:val="left"/>
      <w:pPr>
        <w:ind w:left="7858" w:hanging="308"/>
      </w:pPr>
      <w:rPr>
        <w:rFonts w:hint="default"/>
        <w:lang w:val="en-US" w:eastAsia="en-US" w:bidi="ar-SA"/>
      </w:rPr>
    </w:lvl>
    <w:lvl w:ilvl="8" w:tplc="C4CECE2A">
      <w:numFmt w:val="bullet"/>
      <w:lvlText w:val="•"/>
      <w:lvlJc w:val="left"/>
      <w:pPr>
        <w:ind w:left="8875" w:hanging="308"/>
      </w:pPr>
      <w:rPr>
        <w:rFonts w:hint="default"/>
        <w:lang w:val="en-US" w:eastAsia="en-US" w:bidi="ar-SA"/>
      </w:rPr>
    </w:lvl>
  </w:abstractNum>
  <w:abstractNum w:abstractNumId="62" w15:restartNumberingAfterBreak="0">
    <w:nsid w:val="2EF40038"/>
    <w:multiLevelType w:val="hybridMultilevel"/>
    <w:tmpl w:val="39980984"/>
    <w:lvl w:ilvl="0" w:tplc="5322ACF6">
      <w:start w:val="1"/>
      <w:numFmt w:val="decimal"/>
      <w:lvlText w:val="%1."/>
      <w:lvlJc w:val="left"/>
      <w:pPr>
        <w:ind w:left="470" w:hanging="360"/>
      </w:pPr>
      <w:rPr>
        <w:rFonts w:hint="default"/>
        <w:spacing w:val="0"/>
        <w:w w:val="90"/>
        <w:lang w:val="en-US" w:eastAsia="en-US" w:bidi="ar-SA"/>
      </w:rPr>
    </w:lvl>
    <w:lvl w:ilvl="1" w:tplc="E6FAA9F8">
      <w:numFmt w:val="bullet"/>
      <w:lvlText w:val="•"/>
      <w:lvlJc w:val="left"/>
      <w:pPr>
        <w:ind w:left="873" w:hanging="360"/>
      </w:pPr>
      <w:rPr>
        <w:rFonts w:hint="default"/>
        <w:lang w:val="en-US" w:eastAsia="en-US" w:bidi="ar-SA"/>
      </w:rPr>
    </w:lvl>
    <w:lvl w:ilvl="2" w:tplc="07A6CD30">
      <w:numFmt w:val="bullet"/>
      <w:lvlText w:val="•"/>
      <w:lvlJc w:val="left"/>
      <w:pPr>
        <w:ind w:left="1267" w:hanging="360"/>
      </w:pPr>
      <w:rPr>
        <w:rFonts w:hint="default"/>
        <w:lang w:val="en-US" w:eastAsia="en-US" w:bidi="ar-SA"/>
      </w:rPr>
    </w:lvl>
    <w:lvl w:ilvl="3" w:tplc="5858C2F2">
      <w:numFmt w:val="bullet"/>
      <w:lvlText w:val="•"/>
      <w:lvlJc w:val="left"/>
      <w:pPr>
        <w:ind w:left="1661" w:hanging="360"/>
      </w:pPr>
      <w:rPr>
        <w:rFonts w:hint="default"/>
        <w:lang w:val="en-US" w:eastAsia="en-US" w:bidi="ar-SA"/>
      </w:rPr>
    </w:lvl>
    <w:lvl w:ilvl="4" w:tplc="507C3002">
      <w:numFmt w:val="bullet"/>
      <w:lvlText w:val="•"/>
      <w:lvlJc w:val="left"/>
      <w:pPr>
        <w:ind w:left="2055" w:hanging="360"/>
      </w:pPr>
      <w:rPr>
        <w:rFonts w:hint="default"/>
        <w:lang w:val="en-US" w:eastAsia="en-US" w:bidi="ar-SA"/>
      </w:rPr>
    </w:lvl>
    <w:lvl w:ilvl="5" w:tplc="1ED059DC">
      <w:numFmt w:val="bullet"/>
      <w:lvlText w:val="•"/>
      <w:lvlJc w:val="left"/>
      <w:pPr>
        <w:ind w:left="2449" w:hanging="360"/>
      </w:pPr>
      <w:rPr>
        <w:rFonts w:hint="default"/>
        <w:lang w:val="en-US" w:eastAsia="en-US" w:bidi="ar-SA"/>
      </w:rPr>
    </w:lvl>
    <w:lvl w:ilvl="6" w:tplc="EA92913A">
      <w:numFmt w:val="bullet"/>
      <w:lvlText w:val="•"/>
      <w:lvlJc w:val="left"/>
      <w:pPr>
        <w:ind w:left="2842" w:hanging="360"/>
      </w:pPr>
      <w:rPr>
        <w:rFonts w:hint="default"/>
        <w:lang w:val="en-US" w:eastAsia="en-US" w:bidi="ar-SA"/>
      </w:rPr>
    </w:lvl>
    <w:lvl w:ilvl="7" w:tplc="D3089A12">
      <w:numFmt w:val="bullet"/>
      <w:lvlText w:val="•"/>
      <w:lvlJc w:val="left"/>
      <w:pPr>
        <w:ind w:left="3236" w:hanging="360"/>
      </w:pPr>
      <w:rPr>
        <w:rFonts w:hint="default"/>
        <w:lang w:val="en-US" w:eastAsia="en-US" w:bidi="ar-SA"/>
      </w:rPr>
    </w:lvl>
    <w:lvl w:ilvl="8" w:tplc="32C4E310">
      <w:numFmt w:val="bullet"/>
      <w:lvlText w:val="•"/>
      <w:lvlJc w:val="left"/>
      <w:pPr>
        <w:ind w:left="3630" w:hanging="360"/>
      </w:pPr>
      <w:rPr>
        <w:rFonts w:hint="default"/>
        <w:lang w:val="en-US" w:eastAsia="en-US" w:bidi="ar-SA"/>
      </w:rPr>
    </w:lvl>
  </w:abstractNum>
  <w:abstractNum w:abstractNumId="63" w15:restartNumberingAfterBreak="0">
    <w:nsid w:val="2F0E6DDF"/>
    <w:multiLevelType w:val="hybridMultilevel"/>
    <w:tmpl w:val="8D7EAF72"/>
    <w:lvl w:ilvl="0" w:tplc="59348A20">
      <w:numFmt w:val="bullet"/>
      <w:lvlText w:val="➢"/>
      <w:lvlJc w:val="left"/>
      <w:pPr>
        <w:ind w:left="1440" w:hanging="363"/>
      </w:pPr>
      <w:rPr>
        <w:rFonts w:ascii="Segoe UI Symbol" w:eastAsia="Segoe UI Symbol" w:hAnsi="Segoe UI Symbol" w:cs="Segoe UI Symbol" w:hint="default"/>
        <w:b w:val="0"/>
        <w:bCs w:val="0"/>
        <w:i w:val="0"/>
        <w:iCs w:val="0"/>
        <w:spacing w:val="0"/>
        <w:w w:val="82"/>
        <w:sz w:val="24"/>
        <w:szCs w:val="24"/>
        <w:lang w:val="en-US" w:eastAsia="en-US" w:bidi="ar-SA"/>
      </w:rPr>
    </w:lvl>
    <w:lvl w:ilvl="1" w:tplc="7318E358">
      <w:numFmt w:val="bullet"/>
      <w:lvlText w:val=""/>
      <w:lvlJc w:val="left"/>
      <w:pPr>
        <w:ind w:left="2160" w:hanging="360"/>
      </w:pPr>
      <w:rPr>
        <w:rFonts w:ascii="Symbol" w:eastAsia="Symbol" w:hAnsi="Symbol" w:cs="Symbol" w:hint="default"/>
        <w:b w:val="0"/>
        <w:bCs w:val="0"/>
        <w:i w:val="0"/>
        <w:iCs w:val="0"/>
        <w:spacing w:val="0"/>
        <w:w w:val="98"/>
        <w:sz w:val="24"/>
        <w:szCs w:val="24"/>
        <w:lang w:val="en-US" w:eastAsia="en-US" w:bidi="ar-SA"/>
      </w:rPr>
    </w:lvl>
    <w:lvl w:ilvl="2" w:tplc="6B90EB10">
      <w:numFmt w:val="bullet"/>
      <w:lvlText w:val="•"/>
      <w:lvlJc w:val="left"/>
      <w:pPr>
        <w:ind w:left="3200" w:hanging="360"/>
      </w:pPr>
      <w:rPr>
        <w:rFonts w:hint="default"/>
        <w:lang w:val="en-US" w:eastAsia="en-US" w:bidi="ar-SA"/>
      </w:rPr>
    </w:lvl>
    <w:lvl w:ilvl="3" w:tplc="8788E862">
      <w:numFmt w:val="bullet"/>
      <w:lvlText w:val="•"/>
      <w:lvlJc w:val="left"/>
      <w:pPr>
        <w:ind w:left="4240" w:hanging="360"/>
      </w:pPr>
      <w:rPr>
        <w:rFonts w:hint="default"/>
        <w:lang w:val="en-US" w:eastAsia="en-US" w:bidi="ar-SA"/>
      </w:rPr>
    </w:lvl>
    <w:lvl w:ilvl="4" w:tplc="9EFE0D34">
      <w:numFmt w:val="bullet"/>
      <w:lvlText w:val="•"/>
      <w:lvlJc w:val="left"/>
      <w:pPr>
        <w:ind w:left="5280" w:hanging="360"/>
      </w:pPr>
      <w:rPr>
        <w:rFonts w:hint="default"/>
        <w:lang w:val="en-US" w:eastAsia="en-US" w:bidi="ar-SA"/>
      </w:rPr>
    </w:lvl>
    <w:lvl w:ilvl="5" w:tplc="FF32A95A">
      <w:numFmt w:val="bullet"/>
      <w:lvlText w:val="•"/>
      <w:lvlJc w:val="left"/>
      <w:pPr>
        <w:ind w:left="6320" w:hanging="360"/>
      </w:pPr>
      <w:rPr>
        <w:rFonts w:hint="default"/>
        <w:lang w:val="en-US" w:eastAsia="en-US" w:bidi="ar-SA"/>
      </w:rPr>
    </w:lvl>
    <w:lvl w:ilvl="6" w:tplc="8CC4A6EE">
      <w:numFmt w:val="bullet"/>
      <w:lvlText w:val="•"/>
      <w:lvlJc w:val="left"/>
      <w:pPr>
        <w:ind w:left="7360" w:hanging="360"/>
      </w:pPr>
      <w:rPr>
        <w:rFonts w:hint="default"/>
        <w:lang w:val="en-US" w:eastAsia="en-US" w:bidi="ar-SA"/>
      </w:rPr>
    </w:lvl>
    <w:lvl w:ilvl="7" w:tplc="7F767622">
      <w:numFmt w:val="bullet"/>
      <w:lvlText w:val="•"/>
      <w:lvlJc w:val="left"/>
      <w:pPr>
        <w:ind w:left="8400" w:hanging="360"/>
      </w:pPr>
      <w:rPr>
        <w:rFonts w:hint="default"/>
        <w:lang w:val="en-US" w:eastAsia="en-US" w:bidi="ar-SA"/>
      </w:rPr>
    </w:lvl>
    <w:lvl w:ilvl="8" w:tplc="9BEC53A0">
      <w:numFmt w:val="bullet"/>
      <w:lvlText w:val="•"/>
      <w:lvlJc w:val="left"/>
      <w:pPr>
        <w:ind w:left="9440" w:hanging="360"/>
      </w:pPr>
      <w:rPr>
        <w:rFonts w:hint="default"/>
        <w:lang w:val="en-US" w:eastAsia="en-US" w:bidi="ar-SA"/>
      </w:rPr>
    </w:lvl>
  </w:abstractNum>
  <w:abstractNum w:abstractNumId="64" w15:restartNumberingAfterBreak="0">
    <w:nsid w:val="2F2D14B5"/>
    <w:multiLevelType w:val="hybridMultilevel"/>
    <w:tmpl w:val="4E323A8C"/>
    <w:lvl w:ilvl="0" w:tplc="608064FE">
      <w:start w:val="1"/>
      <w:numFmt w:val="decimal"/>
      <w:lvlText w:val="%1."/>
      <w:lvlJc w:val="left"/>
      <w:pPr>
        <w:ind w:left="734" w:hanging="226"/>
      </w:pPr>
      <w:rPr>
        <w:rFonts w:ascii="Times New Roman" w:eastAsia="Times New Roman" w:hAnsi="Times New Roman" w:cs="Times New Roman" w:hint="default"/>
        <w:b w:val="0"/>
        <w:bCs w:val="0"/>
        <w:i w:val="0"/>
        <w:iCs w:val="0"/>
        <w:spacing w:val="0"/>
        <w:w w:val="100"/>
        <w:sz w:val="22"/>
        <w:szCs w:val="22"/>
        <w:lang w:val="en-US" w:eastAsia="en-US" w:bidi="ar-SA"/>
      </w:rPr>
    </w:lvl>
    <w:lvl w:ilvl="1" w:tplc="F2461334">
      <w:numFmt w:val="bullet"/>
      <w:lvlText w:val="•"/>
      <w:lvlJc w:val="left"/>
      <w:pPr>
        <w:ind w:left="1756" w:hanging="226"/>
      </w:pPr>
      <w:rPr>
        <w:rFonts w:hint="default"/>
        <w:lang w:val="en-US" w:eastAsia="en-US" w:bidi="ar-SA"/>
      </w:rPr>
    </w:lvl>
    <w:lvl w:ilvl="2" w:tplc="24C88A0E">
      <w:numFmt w:val="bullet"/>
      <w:lvlText w:val="•"/>
      <w:lvlJc w:val="left"/>
      <w:pPr>
        <w:ind w:left="2773" w:hanging="226"/>
      </w:pPr>
      <w:rPr>
        <w:rFonts w:hint="default"/>
        <w:lang w:val="en-US" w:eastAsia="en-US" w:bidi="ar-SA"/>
      </w:rPr>
    </w:lvl>
    <w:lvl w:ilvl="3" w:tplc="E7461CF8">
      <w:numFmt w:val="bullet"/>
      <w:lvlText w:val="•"/>
      <w:lvlJc w:val="left"/>
      <w:pPr>
        <w:ind w:left="3790" w:hanging="226"/>
      </w:pPr>
      <w:rPr>
        <w:rFonts w:hint="default"/>
        <w:lang w:val="en-US" w:eastAsia="en-US" w:bidi="ar-SA"/>
      </w:rPr>
    </w:lvl>
    <w:lvl w:ilvl="4" w:tplc="BA2CA89A">
      <w:numFmt w:val="bullet"/>
      <w:lvlText w:val="•"/>
      <w:lvlJc w:val="left"/>
      <w:pPr>
        <w:ind w:left="4807" w:hanging="226"/>
      </w:pPr>
      <w:rPr>
        <w:rFonts w:hint="default"/>
        <w:lang w:val="en-US" w:eastAsia="en-US" w:bidi="ar-SA"/>
      </w:rPr>
    </w:lvl>
    <w:lvl w:ilvl="5" w:tplc="C50CDD48">
      <w:numFmt w:val="bullet"/>
      <w:lvlText w:val="•"/>
      <w:lvlJc w:val="left"/>
      <w:pPr>
        <w:ind w:left="5824" w:hanging="226"/>
      </w:pPr>
      <w:rPr>
        <w:rFonts w:hint="default"/>
        <w:lang w:val="en-US" w:eastAsia="en-US" w:bidi="ar-SA"/>
      </w:rPr>
    </w:lvl>
    <w:lvl w:ilvl="6" w:tplc="99E45560">
      <w:numFmt w:val="bullet"/>
      <w:lvlText w:val="•"/>
      <w:lvlJc w:val="left"/>
      <w:pPr>
        <w:ind w:left="6840" w:hanging="226"/>
      </w:pPr>
      <w:rPr>
        <w:rFonts w:hint="default"/>
        <w:lang w:val="en-US" w:eastAsia="en-US" w:bidi="ar-SA"/>
      </w:rPr>
    </w:lvl>
    <w:lvl w:ilvl="7" w:tplc="C442BDDA">
      <w:numFmt w:val="bullet"/>
      <w:lvlText w:val="•"/>
      <w:lvlJc w:val="left"/>
      <w:pPr>
        <w:ind w:left="7857" w:hanging="226"/>
      </w:pPr>
      <w:rPr>
        <w:rFonts w:hint="default"/>
        <w:lang w:val="en-US" w:eastAsia="en-US" w:bidi="ar-SA"/>
      </w:rPr>
    </w:lvl>
    <w:lvl w:ilvl="8" w:tplc="D3F018AA">
      <w:numFmt w:val="bullet"/>
      <w:lvlText w:val="•"/>
      <w:lvlJc w:val="left"/>
      <w:pPr>
        <w:ind w:left="8874" w:hanging="226"/>
      </w:pPr>
      <w:rPr>
        <w:rFonts w:hint="default"/>
        <w:lang w:val="en-US" w:eastAsia="en-US" w:bidi="ar-SA"/>
      </w:rPr>
    </w:lvl>
  </w:abstractNum>
  <w:abstractNum w:abstractNumId="65" w15:restartNumberingAfterBreak="0">
    <w:nsid w:val="32802749"/>
    <w:multiLevelType w:val="hybridMultilevel"/>
    <w:tmpl w:val="94CE39E0"/>
    <w:lvl w:ilvl="0" w:tplc="93CA4740">
      <w:numFmt w:val="bullet"/>
      <w:lvlText w:val=""/>
      <w:lvlJc w:val="left"/>
      <w:pPr>
        <w:ind w:left="1440" w:hanging="364"/>
      </w:pPr>
      <w:rPr>
        <w:rFonts w:ascii="Symbol" w:eastAsia="Symbol" w:hAnsi="Symbol" w:cs="Symbol" w:hint="default"/>
        <w:b w:val="0"/>
        <w:bCs w:val="0"/>
        <w:i w:val="0"/>
        <w:iCs w:val="0"/>
        <w:spacing w:val="0"/>
        <w:w w:val="100"/>
        <w:sz w:val="22"/>
        <w:szCs w:val="22"/>
        <w:lang w:val="en-US" w:eastAsia="en-US" w:bidi="ar-SA"/>
      </w:rPr>
    </w:lvl>
    <w:lvl w:ilvl="1" w:tplc="BCDE15AC">
      <w:numFmt w:val="bullet"/>
      <w:lvlText w:val="•"/>
      <w:lvlJc w:val="left"/>
      <w:pPr>
        <w:ind w:left="2448" w:hanging="364"/>
      </w:pPr>
      <w:rPr>
        <w:rFonts w:hint="default"/>
        <w:lang w:val="en-US" w:eastAsia="en-US" w:bidi="ar-SA"/>
      </w:rPr>
    </w:lvl>
    <w:lvl w:ilvl="2" w:tplc="D9D426A6">
      <w:numFmt w:val="bullet"/>
      <w:lvlText w:val="•"/>
      <w:lvlJc w:val="left"/>
      <w:pPr>
        <w:ind w:left="3456" w:hanging="364"/>
      </w:pPr>
      <w:rPr>
        <w:rFonts w:hint="default"/>
        <w:lang w:val="en-US" w:eastAsia="en-US" w:bidi="ar-SA"/>
      </w:rPr>
    </w:lvl>
    <w:lvl w:ilvl="3" w:tplc="0C068964">
      <w:numFmt w:val="bullet"/>
      <w:lvlText w:val="•"/>
      <w:lvlJc w:val="left"/>
      <w:pPr>
        <w:ind w:left="4464" w:hanging="364"/>
      </w:pPr>
      <w:rPr>
        <w:rFonts w:hint="default"/>
        <w:lang w:val="en-US" w:eastAsia="en-US" w:bidi="ar-SA"/>
      </w:rPr>
    </w:lvl>
    <w:lvl w:ilvl="4" w:tplc="53ECF2A2">
      <w:numFmt w:val="bullet"/>
      <w:lvlText w:val="•"/>
      <w:lvlJc w:val="left"/>
      <w:pPr>
        <w:ind w:left="5472" w:hanging="364"/>
      </w:pPr>
      <w:rPr>
        <w:rFonts w:hint="default"/>
        <w:lang w:val="en-US" w:eastAsia="en-US" w:bidi="ar-SA"/>
      </w:rPr>
    </w:lvl>
    <w:lvl w:ilvl="5" w:tplc="DDC8FE7A">
      <w:numFmt w:val="bullet"/>
      <w:lvlText w:val="•"/>
      <w:lvlJc w:val="left"/>
      <w:pPr>
        <w:ind w:left="6480" w:hanging="364"/>
      </w:pPr>
      <w:rPr>
        <w:rFonts w:hint="default"/>
        <w:lang w:val="en-US" w:eastAsia="en-US" w:bidi="ar-SA"/>
      </w:rPr>
    </w:lvl>
    <w:lvl w:ilvl="6" w:tplc="20002208">
      <w:numFmt w:val="bullet"/>
      <w:lvlText w:val="•"/>
      <w:lvlJc w:val="left"/>
      <w:pPr>
        <w:ind w:left="7488" w:hanging="364"/>
      </w:pPr>
      <w:rPr>
        <w:rFonts w:hint="default"/>
        <w:lang w:val="en-US" w:eastAsia="en-US" w:bidi="ar-SA"/>
      </w:rPr>
    </w:lvl>
    <w:lvl w:ilvl="7" w:tplc="FF7278F6">
      <w:numFmt w:val="bullet"/>
      <w:lvlText w:val="•"/>
      <w:lvlJc w:val="left"/>
      <w:pPr>
        <w:ind w:left="8496" w:hanging="364"/>
      </w:pPr>
      <w:rPr>
        <w:rFonts w:hint="default"/>
        <w:lang w:val="en-US" w:eastAsia="en-US" w:bidi="ar-SA"/>
      </w:rPr>
    </w:lvl>
    <w:lvl w:ilvl="8" w:tplc="11040D1C">
      <w:numFmt w:val="bullet"/>
      <w:lvlText w:val="•"/>
      <w:lvlJc w:val="left"/>
      <w:pPr>
        <w:ind w:left="9504" w:hanging="364"/>
      </w:pPr>
      <w:rPr>
        <w:rFonts w:hint="default"/>
        <w:lang w:val="en-US" w:eastAsia="en-US" w:bidi="ar-SA"/>
      </w:rPr>
    </w:lvl>
  </w:abstractNum>
  <w:abstractNum w:abstractNumId="66" w15:restartNumberingAfterBreak="0">
    <w:nsid w:val="34B66C80"/>
    <w:multiLevelType w:val="hybridMultilevel"/>
    <w:tmpl w:val="86E47AD0"/>
    <w:lvl w:ilvl="0" w:tplc="DD1E7D6C">
      <w:start w:val="1"/>
      <w:numFmt w:val="decimal"/>
      <w:lvlText w:val="%1."/>
      <w:lvlJc w:val="left"/>
      <w:pPr>
        <w:ind w:left="1452"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plc="F3F0FD1C">
      <w:start w:val="1"/>
      <w:numFmt w:val="lowerLetter"/>
      <w:lvlText w:val="(%2)"/>
      <w:lvlJc w:val="left"/>
      <w:pPr>
        <w:ind w:left="145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2" w:tplc="DCDA2C9E">
      <w:numFmt w:val="bullet"/>
      <w:lvlText w:val="•"/>
      <w:lvlJc w:val="left"/>
      <w:pPr>
        <w:ind w:left="3349" w:hanging="363"/>
      </w:pPr>
      <w:rPr>
        <w:rFonts w:hint="default"/>
        <w:lang w:val="en-US" w:eastAsia="en-US" w:bidi="ar-SA"/>
      </w:rPr>
    </w:lvl>
    <w:lvl w:ilvl="3" w:tplc="1FAC7D02">
      <w:numFmt w:val="bullet"/>
      <w:lvlText w:val="•"/>
      <w:lvlJc w:val="left"/>
      <w:pPr>
        <w:ind w:left="4294" w:hanging="363"/>
      </w:pPr>
      <w:rPr>
        <w:rFonts w:hint="default"/>
        <w:lang w:val="en-US" w:eastAsia="en-US" w:bidi="ar-SA"/>
      </w:rPr>
    </w:lvl>
    <w:lvl w:ilvl="4" w:tplc="314CABBE">
      <w:numFmt w:val="bullet"/>
      <w:lvlText w:val="•"/>
      <w:lvlJc w:val="left"/>
      <w:pPr>
        <w:ind w:left="5239" w:hanging="363"/>
      </w:pPr>
      <w:rPr>
        <w:rFonts w:hint="default"/>
        <w:lang w:val="en-US" w:eastAsia="en-US" w:bidi="ar-SA"/>
      </w:rPr>
    </w:lvl>
    <w:lvl w:ilvl="5" w:tplc="2EC0F864">
      <w:numFmt w:val="bullet"/>
      <w:lvlText w:val="•"/>
      <w:lvlJc w:val="left"/>
      <w:pPr>
        <w:ind w:left="6184" w:hanging="363"/>
      </w:pPr>
      <w:rPr>
        <w:rFonts w:hint="default"/>
        <w:lang w:val="en-US" w:eastAsia="en-US" w:bidi="ar-SA"/>
      </w:rPr>
    </w:lvl>
    <w:lvl w:ilvl="6" w:tplc="B70CDFDC">
      <w:numFmt w:val="bullet"/>
      <w:lvlText w:val="•"/>
      <w:lvlJc w:val="left"/>
      <w:pPr>
        <w:ind w:left="7128" w:hanging="363"/>
      </w:pPr>
      <w:rPr>
        <w:rFonts w:hint="default"/>
        <w:lang w:val="en-US" w:eastAsia="en-US" w:bidi="ar-SA"/>
      </w:rPr>
    </w:lvl>
    <w:lvl w:ilvl="7" w:tplc="883874C6">
      <w:numFmt w:val="bullet"/>
      <w:lvlText w:val="•"/>
      <w:lvlJc w:val="left"/>
      <w:pPr>
        <w:ind w:left="8073" w:hanging="363"/>
      </w:pPr>
      <w:rPr>
        <w:rFonts w:hint="default"/>
        <w:lang w:val="en-US" w:eastAsia="en-US" w:bidi="ar-SA"/>
      </w:rPr>
    </w:lvl>
    <w:lvl w:ilvl="8" w:tplc="32B2513E">
      <w:numFmt w:val="bullet"/>
      <w:lvlText w:val="•"/>
      <w:lvlJc w:val="left"/>
      <w:pPr>
        <w:ind w:left="9018" w:hanging="363"/>
      </w:pPr>
      <w:rPr>
        <w:rFonts w:hint="default"/>
        <w:lang w:val="en-US" w:eastAsia="en-US" w:bidi="ar-SA"/>
      </w:rPr>
    </w:lvl>
  </w:abstractNum>
  <w:abstractNum w:abstractNumId="67" w15:restartNumberingAfterBreak="0">
    <w:nsid w:val="34CE0670"/>
    <w:multiLevelType w:val="hybridMultilevel"/>
    <w:tmpl w:val="4D066B44"/>
    <w:lvl w:ilvl="0" w:tplc="692087AE">
      <w:start w:val="1"/>
      <w:numFmt w:val="lowerRoman"/>
      <w:lvlText w:val="%1."/>
      <w:lvlJc w:val="left"/>
      <w:pPr>
        <w:ind w:left="40" w:hanging="187"/>
      </w:pPr>
      <w:rPr>
        <w:rFonts w:ascii="Cambria" w:eastAsia="Cambria" w:hAnsi="Cambria" w:cs="Cambria" w:hint="default"/>
        <w:b w:val="0"/>
        <w:bCs w:val="0"/>
        <w:i w:val="0"/>
        <w:iCs w:val="0"/>
        <w:spacing w:val="0"/>
        <w:w w:val="99"/>
        <w:sz w:val="24"/>
        <w:szCs w:val="24"/>
        <w:lang w:val="en-US" w:eastAsia="en-US" w:bidi="ar-SA"/>
      </w:rPr>
    </w:lvl>
    <w:lvl w:ilvl="1" w:tplc="80F6BA54">
      <w:numFmt w:val="bullet"/>
      <w:lvlText w:val="•"/>
      <w:lvlJc w:val="left"/>
      <w:pPr>
        <w:ind w:left="1188" w:hanging="187"/>
      </w:pPr>
      <w:rPr>
        <w:rFonts w:hint="default"/>
        <w:lang w:val="en-US" w:eastAsia="en-US" w:bidi="ar-SA"/>
      </w:rPr>
    </w:lvl>
    <w:lvl w:ilvl="2" w:tplc="9C04E57C">
      <w:numFmt w:val="bullet"/>
      <w:lvlText w:val="•"/>
      <w:lvlJc w:val="left"/>
      <w:pPr>
        <w:ind w:left="2336" w:hanging="187"/>
      </w:pPr>
      <w:rPr>
        <w:rFonts w:hint="default"/>
        <w:lang w:val="en-US" w:eastAsia="en-US" w:bidi="ar-SA"/>
      </w:rPr>
    </w:lvl>
    <w:lvl w:ilvl="3" w:tplc="6FCEC71A">
      <w:numFmt w:val="bullet"/>
      <w:lvlText w:val="•"/>
      <w:lvlJc w:val="left"/>
      <w:pPr>
        <w:ind w:left="3484" w:hanging="187"/>
      </w:pPr>
      <w:rPr>
        <w:rFonts w:hint="default"/>
        <w:lang w:val="en-US" w:eastAsia="en-US" w:bidi="ar-SA"/>
      </w:rPr>
    </w:lvl>
    <w:lvl w:ilvl="4" w:tplc="D6C6FF18">
      <w:numFmt w:val="bullet"/>
      <w:lvlText w:val="•"/>
      <w:lvlJc w:val="left"/>
      <w:pPr>
        <w:ind w:left="4632" w:hanging="187"/>
      </w:pPr>
      <w:rPr>
        <w:rFonts w:hint="default"/>
        <w:lang w:val="en-US" w:eastAsia="en-US" w:bidi="ar-SA"/>
      </w:rPr>
    </w:lvl>
    <w:lvl w:ilvl="5" w:tplc="F2703A04">
      <w:numFmt w:val="bullet"/>
      <w:lvlText w:val="•"/>
      <w:lvlJc w:val="left"/>
      <w:pPr>
        <w:ind w:left="5780" w:hanging="187"/>
      </w:pPr>
      <w:rPr>
        <w:rFonts w:hint="default"/>
        <w:lang w:val="en-US" w:eastAsia="en-US" w:bidi="ar-SA"/>
      </w:rPr>
    </w:lvl>
    <w:lvl w:ilvl="6" w:tplc="05FE5A20">
      <w:numFmt w:val="bullet"/>
      <w:lvlText w:val="•"/>
      <w:lvlJc w:val="left"/>
      <w:pPr>
        <w:ind w:left="6928" w:hanging="187"/>
      </w:pPr>
      <w:rPr>
        <w:rFonts w:hint="default"/>
        <w:lang w:val="en-US" w:eastAsia="en-US" w:bidi="ar-SA"/>
      </w:rPr>
    </w:lvl>
    <w:lvl w:ilvl="7" w:tplc="F28EE7D4">
      <w:numFmt w:val="bullet"/>
      <w:lvlText w:val="•"/>
      <w:lvlJc w:val="left"/>
      <w:pPr>
        <w:ind w:left="8076" w:hanging="187"/>
      </w:pPr>
      <w:rPr>
        <w:rFonts w:hint="default"/>
        <w:lang w:val="en-US" w:eastAsia="en-US" w:bidi="ar-SA"/>
      </w:rPr>
    </w:lvl>
    <w:lvl w:ilvl="8" w:tplc="753E6A96">
      <w:numFmt w:val="bullet"/>
      <w:lvlText w:val="•"/>
      <w:lvlJc w:val="left"/>
      <w:pPr>
        <w:ind w:left="9224" w:hanging="187"/>
      </w:pPr>
      <w:rPr>
        <w:rFonts w:hint="default"/>
        <w:lang w:val="en-US" w:eastAsia="en-US" w:bidi="ar-SA"/>
      </w:rPr>
    </w:lvl>
  </w:abstractNum>
  <w:abstractNum w:abstractNumId="68" w15:restartNumberingAfterBreak="0">
    <w:nsid w:val="3539048E"/>
    <w:multiLevelType w:val="hybridMultilevel"/>
    <w:tmpl w:val="F5229A8E"/>
    <w:lvl w:ilvl="0" w:tplc="CD28054E">
      <w:numFmt w:val="bullet"/>
      <w:lvlText w:val=""/>
      <w:lvlJc w:val="left"/>
      <w:pPr>
        <w:ind w:left="1812" w:hanging="363"/>
      </w:pPr>
      <w:rPr>
        <w:rFonts w:ascii="Wingdings" w:eastAsia="Wingdings" w:hAnsi="Wingdings" w:cs="Wingdings" w:hint="default"/>
        <w:b w:val="0"/>
        <w:bCs w:val="0"/>
        <w:i w:val="0"/>
        <w:iCs w:val="0"/>
        <w:spacing w:val="0"/>
        <w:w w:val="100"/>
        <w:sz w:val="22"/>
        <w:szCs w:val="22"/>
        <w:lang w:val="en-US" w:eastAsia="en-US" w:bidi="ar-SA"/>
      </w:rPr>
    </w:lvl>
    <w:lvl w:ilvl="1" w:tplc="D0F4A6DC">
      <w:numFmt w:val="bullet"/>
      <w:lvlText w:val="•"/>
      <w:lvlJc w:val="left"/>
      <w:pPr>
        <w:ind w:left="2728" w:hanging="363"/>
      </w:pPr>
      <w:rPr>
        <w:rFonts w:hint="default"/>
        <w:lang w:val="en-US" w:eastAsia="en-US" w:bidi="ar-SA"/>
      </w:rPr>
    </w:lvl>
    <w:lvl w:ilvl="2" w:tplc="C5A83486">
      <w:numFmt w:val="bullet"/>
      <w:lvlText w:val="•"/>
      <w:lvlJc w:val="left"/>
      <w:pPr>
        <w:ind w:left="3637" w:hanging="363"/>
      </w:pPr>
      <w:rPr>
        <w:rFonts w:hint="default"/>
        <w:lang w:val="en-US" w:eastAsia="en-US" w:bidi="ar-SA"/>
      </w:rPr>
    </w:lvl>
    <w:lvl w:ilvl="3" w:tplc="44865C66">
      <w:numFmt w:val="bullet"/>
      <w:lvlText w:val="•"/>
      <w:lvlJc w:val="left"/>
      <w:pPr>
        <w:ind w:left="4546" w:hanging="363"/>
      </w:pPr>
      <w:rPr>
        <w:rFonts w:hint="default"/>
        <w:lang w:val="en-US" w:eastAsia="en-US" w:bidi="ar-SA"/>
      </w:rPr>
    </w:lvl>
    <w:lvl w:ilvl="4" w:tplc="0CAC92A8">
      <w:numFmt w:val="bullet"/>
      <w:lvlText w:val="•"/>
      <w:lvlJc w:val="left"/>
      <w:pPr>
        <w:ind w:left="5455" w:hanging="363"/>
      </w:pPr>
      <w:rPr>
        <w:rFonts w:hint="default"/>
        <w:lang w:val="en-US" w:eastAsia="en-US" w:bidi="ar-SA"/>
      </w:rPr>
    </w:lvl>
    <w:lvl w:ilvl="5" w:tplc="B310ED0E">
      <w:numFmt w:val="bullet"/>
      <w:lvlText w:val="•"/>
      <w:lvlJc w:val="left"/>
      <w:pPr>
        <w:ind w:left="6364" w:hanging="363"/>
      </w:pPr>
      <w:rPr>
        <w:rFonts w:hint="default"/>
        <w:lang w:val="en-US" w:eastAsia="en-US" w:bidi="ar-SA"/>
      </w:rPr>
    </w:lvl>
    <w:lvl w:ilvl="6" w:tplc="D65645C4">
      <w:numFmt w:val="bullet"/>
      <w:lvlText w:val="•"/>
      <w:lvlJc w:val="left"/>
      <w:pPr>
        <w:ind w:left="7272" w:hanging="363"/>
      </w:pPr>
      <w:rPr>
        <w:rFonts w:hint="default"/>
        <w:lang w:val="en-US" w:eastAsia="en-US" w:bidi="ar-SA"/>
      </w:rPr>
    </w:lvl>
    <w:lvl w:ilvl="7" w:tplc="EEE8D132">
      <w:numFmt w:val="bullet"/>
      <w:lvlText w:val="•"/>
      <w:lvlJc w:val="left"/>
      <w:pPr>
        <w:ind w:left="8181" w:hanging="363"/>
      </w:pPr>
      <w:rPr>
        <w:rFonts w:hint="default"/>
        <w:lang w:val="en-US" w:eastAsia="en-US" w:bidi="ar-SA"/>
      </w:rPr>
    </w:lvl>
    <w:lvl w:ilvl="8" w:tplc="28523B02">
      <w:numFmt w:val="bullet"/>
      <w:lvlText w:val="•"/>
      <w:lvlJc w:val="left"/>
      <w:pPr>
        <w:ind w:left="9090" w:hanging="363"/>
      </w:pPr>
      <w:rPr>
        <w:rFonts w:hint="default"/>
        <w:lang w:val="en-US" w:eastAsia="en-US" w:bidi="ar-SA"/>
      </w:rPr>
    </w:lvl>
  </w:abstractNum>
  <w:abstractNum w:abstractNumId="69" w15:restartNumberingAfterBreak="0">
    <w:nsid w:val="35B173A3"/>
    <w:multiLevelType w:val="hybridMultilevel"/>
    <w:tmpl w:val="307A223C"/>
    <w:lvl w:ilvl="0" w:tplc="E482EDEE">
      <w:start w:val="1"/>
      <w:numFmt w:val="decimal"/>
      <w:lvlText w:val="%1."/>
      <w:lvlJc w:val="left"/>
      <w:pPr>
        <w:ind w:left="1440" w:hanging="361"/>
      </w:pPr>
      <w:rPr>
        <w:rFonts w:ascii="Arial MT" w:eastAsia="Arial MT" w:hAnsi="Arial MT" w:cs="Arial MT" w:hint="default"/>
        <w:b w:val="0"/>
        <w:bCs w:val="0"/>
        <w:i w:val="0"/>
        <w:iCs w:val="0"/>
        <w:spacing w:val="0"/>
        <w:w w:val="100"/>
        <w:sz w:val="22"/>
        <w:szCs w:val="22"/>
        <w:lang w:val="en-US" w:eastAsia="en-US" w:bidi="ar-SA"/>
      </w:rPr>
    </w:lvl>
    <w:lvl w:ilvl="1" w:tplc="465476D4">
      <w:numFmt w:val="bullet"/>
      <w:lvlText w:val="•"/>
      <w:lvlJc w:val="left"/>
      <w:pPr>
        <w:ind w:left="2448" w:hanging="361"/>
      </w:pPr>
      <w:rPr>
        <w:rFonts w:hint="default"/>
        <w:lang w:val="en-US" w:eastAsia="en-US" w:bidi="ar-SA"/>
      </w:rPr>
    </w:lvl>
    <w:lvl w:ilvl="2" w:tplc="42E02070">
      <w:numFmt w:val="bullet"/>
      <w:lvlText w:val="•"/>
      <w:lvlJc w:val="left"/>
      <w:pPr>
        <w:ind w:left="3456" w:hanging="361"/>
      </w:pPr>
      <w:rPr>
        <w:rFonts w:hint="default"/>
        <w:lang w:val="en-US" w:eastAsia="en-US" w:bidi="ar-SA"/>
      </w:rPr>
    </w:lvl>
    <w:lvl w:ilvl="3" w:tplc="C936ADA8">
      <w:numFmt w:val="bullet"/>
      <w:lvlText w:val="•"/>
      <w:lvlJc w:val="left"/>
      <w:pPr>
        <w:ind w:left="4464" w:hanging="361"/>
      </w:pPr>
      <w:rPr>
        <w:rFonts w:hint="default"/>
        <w:lang w:val="en-US" w:eastAsia="en-US" w:bidi="ar-SA"/>
      </w:rPr>
    </w:lvl>
    <w:lvl w:ilvl="4" w:tplc="8BBAE05E">
      <w:numFmt w:val="bullet"/>
      <w:lvlText w:val="•"/>
      <w:lvlJc w:val="left"/>
      <w:pPr>
        <w:ind w:left="5472" w:hanging="361"/>
      </w:pPr>
      <w:rPr>
        <w:rFonts w:hint="default"/>
        <w:lang w:val="en-US" w:eastAsia="en-US" w:bidi="ar-SA"/>
      </w:rPr>
    </w:lvl>
    <w:lvl w:ilvl="5" w:tplc="39C484AA">
      <w:numFmt w:val="bullet"/>
      <w:lvlText w:val="•"/>
      <w:lvlJc w:val="left"/>
      <w:pPr>
        <w:ind w:left="6480" w:hanging="361"/>
      </w:pPr>
      <w:rPr>
        <w:rFonts w:hint="default"/>
        <w:lang w:val="en-US" w:eastAsia="en-US" w:bidi="ar-SA"/>
      </w:rPr>
    </w:lvl>
    <w:lvl w:ilvl="6" w:tplc="DD1E5570">
      <w:numFmt w:val="bullet"/>
      <w:lvlText w:val="•"/>
      <w:lvlJc w:val="left"/>
      <w:pPr>
        <w:ind w:left="7488" w:hanging="361"/>
      </w:pPr>
      <w:rPr>
        <w:rFonts w:hint="default"/>
        <w:lang w:val="en-US" w:eastAsia="en-US" w:bidi="ar-SA"/>
      </w:rPr>
    </w:lvl>
    <w:lvl w:ilvl="7" w:tplc="026898A8">
      <w:numFmt w:val="bullet"/>
      <w:lvlText w:val="•"/>
      <w:lvlJc w:val="left"/>
      <w:pPr>
        <w:ind w:left="8496" w:hanging="361"/>
      </w:pPr>
      <w:rPr>
        <w:rFonts w:hint="default"/>
        <w:lang w:val="en-US" w:eastAsia="en-US" w:bidi="ar-SA"/>
      </w:rPr>
    </w:lvl>
    <w:lvl w:ilvl="8" w:tplc="1272E7B2">
      <w:numFmt w:val="bullet"/>
      <w:lvlText w:val="•"/>
      <w:lvlJc w:val="left"/>
      <w:pPr>
        <w:ind w:left="9504" w:hanging="361"/>
      </w:pPr>
      <w:rPr>
        <w:rFonts w:hint="default"/>
        <w:lang w:val="en-US" w:eastAsia="en-US" w:bidi="ar-SA"/>
      </w:rPr>
    </w:lvl>
  </w:abstractNum>
  <w:abstractNum w:abstractNumId="70" w15:restartNumberingAfterBreak="0">
    <w:nsid w:val="35CC0325"/>
    <w:multiLevelType w:val="hybridMultilevel"/>
    <w:tmpl w:val="96A26E9A"/>
    <w:lvl w:ilvl="0" w:tplc="791E03C8">
      <w:start w:val="10"/>
      <w:numFmt w:val="decimal"/>
      <w:lvlText w:val="%1"/>
      <w:lvlJc w:val="left"/>
      <w:pPr>
        <w:ind w:left="1171" w:hanging="444"/>
      </w:pPr>
      <w:rPr>
        <w:rFonts w:hint="default"/>
        <w:lang w:val="en-US" w:eastAsia="en-US" w:bidi="ar-SA"/>
      </w:rPr>
    </w:lvl>
    <w:lvl w:ilvl="1" w:tplc="71AA0892">
      <w:numFmt w:val="none"/>
      <w:lvlText w:val=""/>
      <w:lvlJc w:val="left"/>
      <w:pPr>
        <w:tabs>
          <w:tab w:val="num" w:pos="360"/>
        </w:tabs>
      </w:pPr>
    </w:lvl>
    <w:lvl w:ilvl="2" w:tplc="4754CDF0">
      <w:start w:val="1"/>
      <w:numFmt w:val="upperRoman"/>
      <w:lvlText w:val="%3."/>
      <w:lvlJc w:val="left"/>
      <w:pPr>
        <w:ind w:left="2172" w:hanging="490"/>
        <w:jc w:val="right"/>
      </w:pPr>
      <w:rPr>
        <w:rFonts w:ascii="Times New Roman" w:eastAsia="Times New Roman" w:hAnsi="Times New Roman" w:cs="Times New Roman" w:hint="default"/>
        <w:b w:val="0"/>
        <w:bCs w:val="0"/>
        <w:i w:val="0"/>
        <w:iCs w:val="0"/>
        <w:spacing w:val="-9"/>
        <w:w w:val="100"/>
        <w:sz w:val="22"/>
        <w:szCs w:val="22"/>
        <w:lang w:val="en-US" w:eastAsia="en-US" w:bidi="ar-SA"/>
      </w:rPr>
    </w:lvl>
    <w:lvl w:ilvl="3" w:tplc="28409FAC">
      <w:numFmt w:val="bullet"/>
      <w:lvlText w:val="•"/>
      <w:lvlJc w:val="left"/>
      <w:pPr>
        <w:ind w:left="4119" w:hanging="490"/>
      </w:pPr>
      <w:rPr>
        <w:rFonts w:hint="default"/>
        <w:lang w:val="en-US" w:eastAsia="en-US" w:bidi="ar-SA"/>
      </w:rPr>
    </w:lvl>
    <w:lvl w:ilvl="4" w:tplc="20281B5C">
      <w:numFmt w:val="bullet"/>
      <w:lvlText w:val="•"/>
      <w:lvlJc w:val="left"/>
      <w:pPr>
        <w:ind w:left="5089" w:hanging="490"/>
      </w:pPr>
      <w:rPr>
        <w:rFonts w:hint="default"/>
        <w:lang w:val="en-US" w:eastAsia="en-US" w:bidi="ar-SA"/>
      </w:rPr>
    </w:lvl>
    <w:lvl w:ilvl="5" w:tplc="1AC0C146">
      <w:numFmt w:val="bullet"/>
      <w:lvlText w:val="•"/>
      <w:lvlJc w:val="left"/>
      <w:pPr>
        <w:ind w:left="6059" w:hanging="490"/>
      </w:pPr>
      <w:rPr>
        <w:rFonts w:hint="default"/>
        <w:lang w:val="en-US" w:eastAsia="en-US" w:bidi="ar-SA"/>
      </w:rPr>
    </w:lvl>
    <w:lvl w:ilvl="6" w:tplc="1968EDF4">
      <w:numFmt w:val="bullet"/>
      <w:lvlText w:val="•"/>
      <w:lvlJc w:val="left"/>
      <w:pPr>
        <w:ind w:left="7029" w:hanging="490"/>
      </w:pPr>
      <w:rPr>
        <w:rFonts w:hint="default"/>
        <w:lang w:val="en-US" w:eastAsia="en-US" w:bidi="ar-SA"/>
      </w:rPr>
    </w:lvl>
    <w:lvl w:ilvl="7" w:tplc="64CC74C6">
      <w:numFmt w:val="bullet"/>
      <w:lvlText w:val="•"/>
      <w:lvlJc w:val="left"/>
      <w:pPr>
        <w:ind w:left="7998" w:hanging="490"/>
      </w:pPr>
      <w:rPr>
        <w:rFonts w:hint="default"/>
        <w:lang w:val="en-US" w:eastAsia="en-US" w:bidi="ar-SA"/>
      </w:rPr>
    </w:lvl>
    <w:lvl w:ilvl="8" w:tplc="74DA5102">
      <w:numFmt w:val="bullet"/>
      <w:lvlText w:val="•"/>
      <w:lvlJc w:val="left"/>
      <w:pPr>
        <w:ind w:left="8968" w:hanging="490"/>
      </w:pPr>
      <w:rPr>
        <w:rFonts w:hint="default"/>
        <w:lang w:val="en-US" w:eastAsia="en-US" w:bidi="ar-SA"/>
      </w:rPr>
    </w:lvl>
  </w:abstractNum>
  <w:abstractNum w:abstractNumId="71" w15:restartNumberingAfterBreak="0">
    <w:nsid w:val="35F41A1F"/>
    <w:multiLevelType w:val="hybridMultilevel"/>
    <w:tmpl w:val="8B14FB1C"/>
    <w:lvl w:ilvl="0" w:tplc="212AC15A">
      <w:numFmt w:val="bullet"/>
      <w:lvlText w:val=""/>
      <w:lvlJc w:val="left"/>
      <w:pPr>
        <w:ind w:left="1452" w:hanging="363"/>
      </w:pPr>
      <w:rPr>
        <w:rFonts w:ascii="Symbol" w:eastAsia="Symbol" w:hAnsi="Symbol" w:cs="Symbol" w:hint="default"/>
        <w:b w:val="0"/>
        <w:bCs w:val="0"/>
        <w:i w:val="0"/>
        <w:iCs w:val="0"/>
        <w:spacing w:val="0"/>
        <w:w w:val="95"/>
        <w:sz w:val="20"/>
        <w:szCs w:val="20"/>
        <w:lang w:val="en-US" w:eastAsia="en-US" w:bidi="ar-SA"/>
      </w:rPr>
    </w:lvl>
    <w:lvl w:ilvl="1" w:tplc="290E4328">
      <w:numFmt w:val="bullet"/>
      <w:lvlText w:val="•"/>
      <w:lvlJc w:val="left"/>
      <w:pPr>
        <w:ind w:left="2404" w:hanging="363"/>
      </w:pPr>
      <w:rPr>
        <w:rFonts w:hint="default"/>
        <w:lang w:val="en-US" w:eastAsia="en-US" w:bidi="ar-SA"/>
      </w:rPr>
    </w:lvl>
    <w:lvl w:ilvl="2" w:tplc="AAAAF106">
      <w:numFmt w:val="bullet"/>
      <w:lvlText w:val="•"/>
      <w:lvlJc w:val="left"/>
      <w:pPr>
        <w:ind w:left="3349" w:hanging="363"/>
      </w:pPr>
      <w:rPr>
        <w:rFonts w:hint="default"/>
        <w:lang w:val="en-US" w:eastAsia="en-US" w:bidi="ar-SA"/>
      </w:rPr>
    </w:lvl>
    <w:lvl w:ilvl="3" w:tplc="1A5801C8">
      <w:numFmt w:val="bullet"/>
      <w:lvlText w:val="•"/>
      <w:lvlJc w:val="left"/>
      <w:pPr>
        <w:ind w:left="4294" w:hanging="363"/>
      </w:pPr>
      <w:rPr>
        <w:rFonts w:hint="default"/>
        <w:lang w:val="en-US" w:eastAsia="en-US" w:bidi="ar-SA"/>
      </w:rPr>
    </w:lvl>
    <w:lvl w:ilvl="4" w:tplc="9AC87BBA">
      <w:numFmt w:val="bullet"/>
      <w:lvlText w:val="•"/>
      <w:lvlJc w:val="left"/>
      <w:pPr>
        <w:ind w:left="5239" w:hanging="363"/>
      </w:pPr>
      <w:rPr>
        <w:rFonts w:hint="default"/>
        <w:lang w:val="en-US" w:eastAsia="en-US" w:bidi="ar-SA"/>
      </w:rPr>
    </w:lvl>
    <w:lvl w:ilvl="5" w:tplc="193EE38A">
      <w:numFmt w:val="bullet"/>
      <w:lvlText w:val="•"/>
      <w:lvlJc w:val="left"/>
      <w:pPr>
        <w:ind w:left="6184" w:hanging="363"/>
      </w:pPr>
      <w:rPr>
        <w:rFonts w:hint="default"/>
        <w:lang w:val="en-US" w:eastAsia="en-US" w:bidi="ar-SA"/>
      </w:rPr>
    </w:lvl>
    <w:lvl w:ilvl="6" w:tplc="B81EDD52">
      <w:numFmt w:val="bullet"/>
      <w:lvlText w:val="•"/>
      <w:lvlJc w:val="left"/>
      <w:pPr>
        <w:ind w:left="7128" w:hanging="363"/>
      </w:pPr>
      <w:rPr>
        <w:rFonts w:hint="default"/>
        <w:lang w:val="en-US" w:eastAsia="en-US" w:bidi="ar-SA"/>
      </w:rPr>
    </w:lvl>
    <w:lvl w:ilvl="7" w:tplc="37F88D88">
      <w:numFmt w:val="bullet"/>
      <w:lvlText w:val="•"/>
      <w:lvlJc w:val="left"/>
      <w:pPr>
        <w:ind w:left="8073" w:hanging="363"/>
      </w:pPr>
      <w:rPr>
        <w:rFonts w:hint="default"/>
        <w:lang w:val="en-US" w:eastAsia="en-US" w:bidi="ar-SA"/>
      </w:rPr>
    </w:lvl>
    <w:lvl w:ilvl="8" w:tplc="3C4460E8">
      <w:numFmt w:val="bullet"/>
      <w:lvlText w:val="•"/>
      <w:lvlJc w:val="left"/>
      <w:pPr>
        <w:ind w:left="9018" w:hanging="363"/>
      </w:pPr>
      <w:rPr>
        <w:rFonts w:hint="default"/>
        <w:lang w:val="en-US" w:eastAsia="en-US" w:bidi="ar-SA"/>
      </w:rPr>
    </w:lvl>
  </w:abstractNum>
  <w:abstractNum w:abstractNumId="72" w15:restartNumberingAfterBreak="0">
    <w:nsid w:val="370574CC"/>
    <w:multiLevelType w:val="hybridMultilevel"/>
    <w:tmpl w:val="5E902468"/>
    <w:lvl w:ilvl="0" w:tplc="0E148AA4">
      <w:start w:val="5"/>
      <w:numFmt w:val="decimal"/>
      <w:lvlText w:val="%1"/>
      <w:lvlJc w:val="left"/>
      <w:pPr>
        <w:ind w:left="1003" w:hanging="286"/>
      </w:pPr>
      <w:rPr>
        <w:rFonts w:hint="default"/>
        <w:lang w:val="en-US" w:eastAsia="en-US" w:bidi="ar-SA"/>
      </w:rPr>
    </w:lvl>
    <w:lvl w:ilvl="1" w:tplc="25885354">
      <w:numFmt w:val="none"/>
      <w:lvlText w:val=""/>
      <w:lvlJc w:val="left"/>
      <w:pPr>
        <w:tabs>
          <w:tab w:val="num" w:pos="360"/>
        </w:tabs>
      </w:pPr>
    </w:lvl>
    <w:lvl w:ilvl="2" w:tplc="44E2228A">
      <w:start w:val="1"/>
      <w:numFmt w:val="decimal"/>
      <w:lvlText w:val="%3-"/>
      <w:lvlJc w:val="left"/>
      <w:pPr>
        <w:ind w:left="1440" w:hanging="363"/>
      </w:pPr>
      <w:rPr>
        <w:rFonts w:ascii="Arial MT" w:eastAsia="Arial MT" w:hAnsi="Arial MT" w:cs="Arial MT" w:hint="default"/>
        <w:b w:val="0"/>
        <w:bCs w:val="0"/>
        <w:i w:val="0"/>
        <w:iCs w:val="0"/>
        <w:spacing w:val="0"/>
        <w:w w:val="100"/>
        <w:sz w:val="22"/>
        <w:szCs w:val="22"/>
        <w:lang w:val="en-US" w:eastAsia="en-US" w:bidi="ar-SA"/>
      </w:rPr>
    </w:lvl>
    <w:lvl w:ilvl="3" w:tplc="7048EDDE">
      <w:numFmt w:val="bullet"/>
      <w:lvlText w:val="•"/>
      <w:lvlJc w:val="left"/>
      <w:pPr>
        <w:ind w:left="3680" w:hanging="363"/>
      </w:pPr>
      <w:rPr>
        <w:rFonts w:hint="default"/>
        <w:lang w:val="en-US" w:eastAsia="en-US" w:bidi="ar-SA"/>
      </w:rPr>
    </w:lvl>
    <w:lvl w:ilvl="4" w:tplc="EA1E14A8">
      <w:numFmt w:val="bullet"/>
      <w:lvlText w:val="•"/>
      <w:lvlJc w:val="left"/>
      <w:pPr>
        <w:ind w:left="4800" w:hanging="363"/>
      </w:pPr>
      <w:rPr>
        <w:rFonts w:hint="default"/>
        <w:lang w:val="en-US" w:eastAsia="en-US" w:bidi="ar-SA"/>
      </w:rPr>
    </w:lvl>
    <w:lvl w:ilvl="5" w:tplc="F40E4B7A">
      <w:numFmt w:val="bullet"/>
      <w:lvlText w:val="•"/>
      <w:lvlJc w:val="left"/>
      <w:pPr>
        <w:ind w:left="5920" w:hanging="363"/>
      </w:pPr>
      <w:rPr>
        <w:rFonts w:hint="default"/>
        <w:lang w:val="en-US" w:eastAsia="en-US" w:bidi="ar-SA"/>
      </w:rPr>
    </w:lvl>
    <w:lvl w:ilvl="6" w:tplc="E2009866">
      <w:numFmt w:val="bullet"/>
      <w:lvlText w:val="•"/>
      <w:lvlJc w:val="left"/>
      <w:pPr>
        <w:ind w:left="7040" w:hanging="363"/>
      </w:pPr>
      <w:rPr>
        <w:rFonts w:hint="default"/>
        <w:lang w:val="en-US" w:eastAsia="en-US" w:bidi="ar-SA"/>
      </w:rPr>
    </w:lvl>
    <w:lvl w:ilvl="7" w:tplc="20BE9C08">
      <w:numFmt w:val="bullet"/>
      <w:lvlText w:val="•"/>
      <w:lvlJc w:val="left"/>
      <w:pPr>
        <w:ind w:left="8160" w:hanging="363"/>
      </w:pPr>
      <w:rPr>
        <w:rFonts w:hint="default"/>
        <w:lang w:val="en-US" w:eastAsia="en-US" w:bidi="ar-SA"/>
      </w:rPr>
    </w:lvl>
    <w:lvl w:ilvl="8" w:tplc="66066152">
      <w:numFmt w:val="bullet"/>
      <w:lvlText w:val="•"/>
      <w:lvlJc w:val="left"/>
      <w:pPr>
        <w:ind w:left="9280" w:hanging="363"/>
      </w:pPr>
      <w:rPr>
        <w:rFonts w:hint="default"/>
        <w:lang w:val="en-US" w:eastAsia="en-US" w:bidi="ar-SA"/>
      </w:rPr>
    </w:lvl>
  </w:abstractNum>
  <w:abstractNum w:abstractNumId="73" w15:restartNumberingAfterBreak="0">
    <w:nsid w:val="38E4526E"/>
    <w:multiLevelType w:val="hybridMultilevel"/>
    <w:tmpl w:val="2A5C641A"/>
    <w:lvl w:ilvl="0" w:tplc="AC581AD4">
      <w:start w:val="2"/>
      <w:numFmt w:val="lowerRoman"/>
      <w:lvlText w:val="(%1)"/>
      <w:lvlJc w:val="left"/>
      <w:pPr>
        <w:ind w:left="1058" w:hanging="332"/>
      </w:pPr>
      <w:rPr>
        <w:rFonts w:ascii="Times New Roman" w:eastAsia="Times New Roman" w:hAnsi="Times New Roman" w:cs="Times New Roman" w:hint="default"/>
        <w:b/>
        <w:bCs/>
        <w:i w:val="0"/>
        <w:iCs w:val="0"/>
        <w:spacing w:val="-2"/>
        <w:w w:val="93"/>
        <w:sz w:val="22"/>
        <w:szCs w:val="22"/>
        <w:u w:val="thick" w:color="000000"/>
        <w:lang w:val="en-US" w:eastAsia="en-US" w:bidi="ar-SA"/>
      </w:rPr>
    </w:lvl>
    <w:lvl w:ilvl="1" w:tplc="BB040B9E">
      <w:start w:val="1"/>
      <w:numFmt w:val="decimal"/>
      <w:lvlText w:val="%2."/>
      <w:lvlJc w:val="left"/>
      <w:pPr>
        <w:ind w:left="1452"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2" w:tplc="EA8CA344">
      <w:start w:val="1"/>
      <w:numFmt w:val="lowerRoman"/>
      <w:lvlText w:val="%3-"/>
      <w:lvlJc w:val="left"/>
      <w:pPr>
        <w:ind w:left="2893" w:hanging="723"/>
      </w:pPr>
      <w:rPr>
        <w:rFonts w:ascii="Times New Roman" w:eastAsia="Times New Roman" w:hAnsi="Times New Roman" w:cs="Times New Roman" w:hint="default"/>
        <w:b w:val="0"/>
        <w:bCs w:val="0"/>
        <w:i w:val="0"/>
        <w:iCs w:val="0"/>
        <w:spacing w:val="0"/>
        <w:w w:val="100"/>
        <w:sz w:val="22"/>
        <w:szCs w:val="22"/>
        <w:lang w:val="en-US" w:eastAsia="en-US" w:bidi="ar-SA"/>
      </w:rPr>
    </w:lvl>
    <w:lvl w:ilvl="3" w:tplc="F8CE970E">
      <w:numFmt w:val="bullet"/>
      <w:lvlText w:val=""/>
      <w:lvlJc w:val="left"/>
      <w:pPr>
        <w:ind w:left="5413" w:hanging="361"/>
      </w:pPr>
      <w:rPr>
        <w:rFonts w:ascii="Wingdings" w:eastAsia="Wingdings" w:hAnsi="Wingdings" w:cs="Wingdings" w:hint="default"/>
        <w:b w:val="0"/>
        <w:bCs w:val="0"/>
        <w:i w:val="0"/>
        <w:iCs w:val="0"/>
        <w:spacing w:val="0"/>
        <w:w w:val="100"/>
        <w:sz w:val="22"/>
        <w:szCs w:val="22"/>
        <w:lang w:val="en-US" w:eastAsia="en-US" w:bidi="ar-SA"/>
      </w:rPr>
    </w:lvl>
    <w:lvl w:ilvl="4" w:tplc="90629538">
      <w:numFmt w:val="bullet"/>
      <w:lvlText w:val="•"/>
      <w:lvlJc w:val="left"/>
      <w:pPr>
        <w:ind w:left="6204" w:hanging="361"/>
      </w:pPr>
      <w:rPr>
        <w:rFonts w:hint="default"/>
        <w:lang w:val="en-US" w:eastAsia="en-US" w:bidi="ar-SA"/>
      </w:rPr>
    </w:lvl>
    <w:lvl w:ilvl="5" w:tplc="F2A2B1F2">
      <w:numFmt w:val="bullet"/>
      <w:lvlText w:val="•"/>
      <w:lvlJc w:val="left"/>
      <w:pPr>
        <w:ind w:left="6988" w:hanging="361"/>
      </w:pPr>
      <w:rPr>
        <w:rFonts w:hint="default"/>
        <w:lang w:val="en-US" w:eastAsia="en-US" w:bidi="ar-SA"/>
      </w:rPr>
    </w:lvl>
    <w:lvl w:ilvl="6" w:tplc="26841992">
      <w:numFmt w:val="bullet"/>
      <w:lvlText w:val="•"/>
      <w:lvlJc w:val="left"/>
      <w:pPr>
        <w:ind w:left="7772" w:hanging="361"/>
      </w:pPr>
      <w:rPr>
        <w:rFonts w:hint="default"/>
        <w:lang w:val="en-US" w:eastAsia="en-US" w:bidi="ar-SA"/>
      </w:rPr>
    </w:lvl>
    <w:lvl w:ilvl="7" w:tplc="69B009E2">
      <w:numFmt w:val="bullet"/>
      <w:lvlText w:val="•"/>
      <w:lvlJc w:val="left"/>
      <w:pPr>
        <w:ind w:left="8556" w:hanging="361"/>
      </w:pPr>
      <w:rPr>
        <w:rFonts w:hint="default"/>
        <w:lang w:val="en-US" w:eastAsia="en-US" w:bidi="ar-SA"/>
      </w:rPr>
    </w:lvl>
    <w:lvl w:ilvl="8" w:tplc="8EC007E0">
      <w:numFmt w:val="bullet"/>
      <w:lvlText w:val="•"/>
      <w:lvlJc w:val="left"/>
      <w:pPr>
        <w:ind w:left="9340" w:hanging="361"/>
      </w:pPr>
      <w:rPr>
        <w:rFonts w:hint="default"/>
        <w:lang w:val="en-US" w:eastAsia="en-US" w:bidi="ar-SA"/>
      </w:rPr>
    </w:lvl>
  </w:abstractNum>
  <w:abstractNum w:abstractNumId="74" w15:restartNumberingAfterBreak="0">
    <w:nsid w:val="392D2908"/>
    <w:multiLevelType w:val="hybridMultilevel"/>
    <w:tmpl w:val="E75422B8"/>
    <w:lvl w:ilvl="0" w:tplc="77186402">
      <w:start w:val="2"/>
      <w:numFmt w:val="decimal"/>
      <w:lvlText w:val="%1"/>
      <w:lvlJc w:val="left"/>
      <w:pPr>
        <w:ind w:left="1149" w:hanging="433"/>
      </w:pPr>
      <w:rPr>
        <w:rFonts w:hint="default"/>
        <w:lang w:val="en-US" w:eastAsia="en-US" w:bidi="ar-SA"/>
      </w:rPr>
    </w:lvl>
    <w:lvl w:ilvl="1" w:tplc="1AFCAA24">
      <w:numFmt w:val="none"/>
      <w:lvlText w:val=""/>
      <w:lvlJc w:val="left"/>
      <w:pPr>
        <w:tabs>
          <w:tab w:val="num" w:pos="360"/>
        </w:tabs>
      </w:pPr>
    </w:lvl>
    <w:lvl w:ilvl="2" w:tplc="C6926F0A">
      <w:numFmt w:val="none"/>
      <w:lvlText w:val=""/>
      <w:lvlJc w:val="left"/>
      <w:pPr>
        <w:tabs>
          <w:tab w:val="num" w:pos="360"/>
        </w:tabs>
      </w:pPr>
    </w:lvl>
    <w:lvl w:ilvl="3" w:tplc="5992BCE8">
      <w:numFmt w:val="bullet"/>
      <w:lvlText w:val="➢"/>
      <w:lvlJc w:val="left"/>
      <w:pPr>
        <w:ind w:left="1440" w:hanging="361"/>
      </w:pPr>
      <w:rPr>
        <w:rFonts w:ascii="Segoe UI Symbol" w:eastAsia="Segoe UI Symbol" w:hAnsi="Segoe UI Symbol" w:cs="Segoe UI Symbol" w:hint="default"/>
        <w:b w:val="0"/>
        <w:bCs w:val="0"/>
        <w:i w:val="0"/>
        <w:iCs w:val="0"/>
        <w:spacing w:val="0"/>
        <w:w w:val="82"/>
        <w:sz w:val="24"/>
        <w:szCs w:val="24"/>
        <w:lang w:val="en-US" w:eastAsia="en-US" w:bidi="ar-SA"/>
      </w:rPr>
    </w:lvl>
    <w:lvl w:ilvl="4" w:tplc="A052F632">
      <w:numFmt w:val="bullet"/>
      <w:lvlText w:val="•"/>
      <w:lvlJc w:val="left"/>
      <w:pPr>
        <w:ind w:left="3960" w:hanging="361"/>
      </w:pPr>
      <w:rPr>
        <w:rFonts w:hint="default"/>
        <w:lang w:val="en-US" w:eastAsia="en-US" w:bidi="ar-SA"/>
      </w:rPr>
    </w:lvl>
    <w:lvl w:ilvl="5" w:tplc="6000363C">
      <w:numFmt w:val="bullet"/>
      <w:lvlText w:val="•"/>
      <w:lvlJc w:val="left"/>
      <w:pPr>
        <w:ind w:left="5220" w:hanging="361"/>
      </w:pPr>
      <w:rPr>
        <w:rFonts w:hint="default"/>
        <w:lang w:val="en-US" w:eastAsia="en-US" w:bidi="ar-SA"/>
      </w:rPr>
    </w:lvl>
    <w:lvl w:ilvl="6" w:tplc="1D9C2A96">
      <w:numFmt w:val="bullet"/>
      <w:lvlText w:val="•"/>
      <w:lvlJc w:val="left"/>
      <w:pPr>
        <w:ind w:left="6480" w:hanging="361"/>
      </w:pPr>
      <w:rPr>
        <w:rFonts w:hint="default"/>
        <w:lang w:val="en-US" w:eastAsia="en-US" w:bidi="ar-SA"/>
      </w:rPr>
    </w:lvl>
    <w:lvl w:ilvl="7" w:tplc="22767928">
      <w:numFmt w:val="bullet"/>
      <w:lvlText w:val="•"/>
      <w:lvlJc w:val="left"/>
      <w:pPr>
        <w:ind w:left="7740" w:hanging="361"/>
      </w:pPr>
      <w:rPr>
        <w:rFonts w:hint="default"/>
        <w:lang w:val="en-US" w:eastAsia="en-US" w:bidi="ar-SA"/>
      </w:rPr>
    </w:lvl>
    <w:lvl w:ilvl="8" w:tplc="63983536">
      <w:numFmt w:val="bullet"/>
      <w:lvlText w:val="•"/>
      <w:lvlJc w:val="left"/>
      <w:pPr>
        <w:ind w:left="9000" w:hanging="361"/>
      </w:pPr>
      <w:rPr>
        <w:rFonts w:hint="default"/>
        <w:lang w:val="en-US" w:eastAsia="en-US" w:bidi="ar-SA"/>
      </w:rPr>
    </w:lvl>
  </w:abstractNum>
  <w:abstractNum w:abstractNumId="75" w15:restartNumberingAfterBreak="0">
    <w:nsid w:val="397A3BF2"/>
    <w:multiLevelType w:val="hybridMultilevel"/>
    <w:tmpl w:val="E8AA445E"/>
    <w:lvl w:ilvl="0" w:tplc="29BC6E5A">
      <w:numFmt w:val="bullet"/>
      <w:lvlText w:val="•"/>
      <w:lvlJc w:val="left"/>
      <w:pPr>
        <w:ind w:left="720" w:hanging="147"/>
      </w:pPr>
      <w:rPr>
        <w:rFonts w:ascii="Cambria" w:eastAsia="Cambria" w:hAnsi="Cambria" w:cs="Cambria" w:hint="default"/>
        <w:b w:val="0"/>
        <w:bCs w:val="0"/>
        <w:i w:val="0"/>
        <w:iCs w:val="0"/>
        <w:spacing w:val="0"/>
        <w:w w:val="76"/>
        <w:sz w:val="24"/>
        <w:szCs w:val="24"/>
        <w:lang w:val="en-US" w:eastAsia="en-US" w:bidi="ar-SA"/>
      </w:rPr>
    </w:lvl>
    <w:lvl w:ilvl="1" w:tplc="DE9A4D3E">
      <w:numFmt w:val="bullet"/>
      <w:lvlText w:val="➢"/>
      <w:lvlJc w:val="left"/>
      <w:pPr>
        <w:ind w:left="1440" w:hanging="360"/>
      </w:pPr>
      <w:rPr>
        <w:rFonts w:ascii="Segoe UI Symbol" w:eastAsia="Segoe UI Symbol" w:hAnsi="Segoe UI Symbol" w:cs="Segoe UI Symbol" w:hint="default"/>
        <w:spacing w:val="0"/>
        <w:w w:val="82"/>
        <w:lang w:val="en-US" w:eastAsia="en-US" w:bidi="ar-SA"/>
      </w:rPr>
    </w:lvl>
    <w:lvl w:ilvl="2" w:tplc="9372FFE6">
      <w:numFmt w:val="bullet"/>
      <w:lvlText w:val="•"/>
      <w:lvlJc w:val="left"/>
      <w:pPr>
        <w:ind w:left="2560" w:hanging="360"/>
      </w:pPr>
      <w:rPr>
        <w:rFonts w:hint="default"/>
        <w:lang w:val="en-US" w:eastAsia="en-US" w:bidi="ar-SA"/>
      </w:rPr>
    </w:lvl>
    <w:lvl w:ilvl="3" w:tplc="E6D2A5F6">
      <w:numFmt w:val="bullet"/>
      <w:lvlText w:val="•"/>
      <w:lvlJc w:val="left"/>
      <w:pPr>
        <w:ind w:left="3680" w:hanging="360"/>
      </w:pPr>
      <w:rPr>
        <w:rFonts w:hint="default"/>
        <w:lang w:val="en-US" w:eastAsia="en-US" w:bidi="ar-SA"/>
      </w:rPr>
    </w:lvl>
    <w:lvl w:ilvl="4" w:tplc="5B542AFA">
      <w:numFmt w:val="bullet"/>
      <w:lvlText w:val="•"/>
      <w:lvlJc w:val="left"/>
      <w:pPr>
        <w:ind w:left="4800" w:hanging="360"/>
      </w:pPr>
      <w:rPr>
        <w:rFonts w:hint="default"/>
        <w:lang w:val="en-US" w:eastAsia="en-US" w:bidi="ar-SA"/>
      </w:rPr>
    </w:lvl>
    <w:lvl w:ilvl="5" w:tplc="1256F268">
      <w:numFmt w:val="bullet"/>
      <w:lvlText w:val="•"/>
      <w:lvlJc w:val="left"/>
      <w:pPr>
        <w:ind w:left="5920" w:hanging="360"/>
      </w:pPr>
      <w:rPr>
        <w:rFonts w:hint="default"/>
        <w:lang w:val="en-US" w:eastAsia="en-US" w:bidi="ar-SA"/>
      </w:rPr>
    </w:lvl>
    <w:lvl w:ilvl="6" w:tplc="47725AD8">
      <w:numFmt w:val="bullet"/>
      <w:lvlText w:val="•"/>
      <w:lvlJc w:val="left"/>
      <w:pPr>
        <w:ind w:left="7040" w:hanging="360"/>
      </w:pPr>
      <w:rPr>
        <w:rFonts w:hint="default"/>
        <w:lang w:val="en-US" w:eastAsia="en-US" w:bidi="ar-SA"/>
      </w:rPr>
    </w:lvl>
    <w:lvl w:ilvl="7" w:tplc="998401AC">
      <w:numFmt w:val="bullet"/>
      <w:lvlText w:val="•"/>
      <w:lvlJc w:val="left"/>
      <w:pPr>
        <w:ind w:left="8160" w:hanging="360"/>
      </w:pPr>
      <w:rPr>
        <w:rFonts w:hint="default"/>
        <w:lang w:val="en-US" w:eastAsia="en-US" w:bidi="ar-SA"/>
      </w:rPr>
    </w:lvl>
    <w:lvl w:ilvl="8" w:tplc="61CEA346">
      <w:numFmt w:val="bullet"/>
      <w:lvlText w:val="•"/>
      <w:lvlJc w:val="left"/>
      <w:pPr>
        <w:ind w:left="9280" w:hanging="360"/>
      </w:pPr>
      <w:rPr>
        <w:rFonts w:hint="default"/>
        <w:lang w:val="en-US" w:eastAsia="en-US" w:bidi="ar-SA"/>
      </w:rPr>
    </w:lvl>
  </w:abstractNum>
  <w:abstractNum w:abstractNumId="76" w15:restartNumberingAfterBreak="0">
    <w:nsid w:val="39F34CBF"/>
    <w:multiLevelType w:val="hybridMultilevel"/>
    <w:tmpl w:val="AB020A1C"/>
    <w:lvl w:ilvl="0" w:tplc="35763D6E">
      <w:start w:val="6"/>
      <w:numFmt w:val="decimal"/>
      <w:lvlText w:val="%1"/>
      <w:lvlJc w:val="left"/>
      <w:pPr>
        <w:ind w:left="40" w:hanging="355"/>
      </w:pPr>
      <w:rPr>
        <w:rFonts w:hint="default"/>
        <w:lang w:val="en-US" w:eastAsia="en-US" w:bidi="ar-SA"/>
      </w:rPr>
    </w:lvl>
    <w:lvl w:ilvl="1" w:tplc="0D8AB546">
      <w:numFmt w:val="none"/>
      <w:lvlText w:val=""/>
      <w:lvlJc w:val="left"/>
      <w:pPr>
        <w:tabs>
          <w:tab w:val="num" w:pos="360"/>
        </w:tabs>
      </w:pPr>
    </w:lvl>
    <w:lvl w:ilvl="2" w:tplc="C46880A4">
      <w:numFmt w:val="bullet"/>
      <w:lvlText w:val=""/>
      <w:lvlJc w:val="left"/>
      <w:pPr>
        <w:ind w:left="1120" w:hanging="361"/>
      </w:pPr>
      <w:rPr>
        <w:rFonts w:ascii="Symbol" w:eastAsia="Symbol" w:hAnsi="Symbol" w:cs="Symbol" w:hint="default"/>
        <w:spacing w:val="0"/>
        <w:w w:val="100"/>
        <w:lang w:val="en-US" w:eastAsia="en-US" w:bidi="ar-SA"/>
      </w:rPr>
    </w:lvl>
    <w:lvl w:ilvl="3" w:tplc="713461FC">
      <w:numFmt w:val="bullet"/>
      <w:lvlText w:val="•"/>
      <w:lvlJc w:val="left"/>
      <w:pPr>
        <w:ind w:left="2420" w:hanging="361"/>
      </w:pPr>
      <w:rPr>
        <w:rFonts w:hint="default"/>
        <w:lang w:val="en-US" w:eastAsia="en-US" w:bidi="ar-SA"/>
      </w:rPr>
    </w:lvl>
    <w:lvl w:ilvl="4" w:tplc="8648F2F8">
      <w:numFmt w:val="bullet"/>
      <w:lvlText w:val="•"/>
      <w:lvlJc w:val="left"/>
      <w:pPr>
        <w:ind w:left="3720" w:hanging="361"/>
      </w:pPr>
      <w:rPr>
        <w:rFonts w:hint="default"/>
        <w:lang w:val="en-US" w:eastAsia="en-US" w:bidi="ar-SA"/>
      </w:rPr>
    </w:lvl>
    <w:lvl w:ilvl="5" w:tplc="D9CAB0AA">
      <w:numFmt w:val="bullet"/>
      <w:lvlText w:val="•"/>
      <w:lvlJc w:val="left"/>
      <w:pPr>
        <w:ind w:left="5020" w:hanging="361"/>
      </w:pPr>
      <w:rPr>
        <w:rFonts w:hint="default"/>
        <w:lang w:val="en-US" w:eastAsia="en-US" w:bidi="ar-SA"/>
      </w:rPr>
    </w:lvl>
    <w:lvl w:ilvl="6" w:tplc="0220C916">
      <w:numFmt w:val="bullet"/>
      <w:lvlText w:val="•"/>
      <w:lvlJc w:val="left"/>
      <w:pPr>
        <w:ind w:left="6320" w:hanging="361"/>
      </w:pPr>
      <w:rPr>
        <w:rFonts w:hint="default"/>
        <w:lang w:val="en-US" w:eastAsia="en-US" w:bidi="ar-SA"/>
      </w:rPr>
    </w:lvl>
    <w:lvl w:ilvl="7" w:tplc="0CD2460A">
      <w:numFmt w:val="bullet"/>
      <w:lvlText w:val="•"/>
      <w:lvlJc w:val="left"/>
      <w:pPr>
        <w:ind w:left="7620" w:hanging="361"/>
      </w:pPr>
      <w:rPr>
        <w:rFonts w:hint="default"/>
        <w:lang w:val="en-US" w:eastAsia="en-US" w:bidi="ar-SA"/>
      </w:rPr>
    </w:lvl>
    <w:lvl w:ilvl="8" w:tplc="80188D06">
      <w:numFmt w:val="bullet"/>
      <w:lvlText w:val="•"/>
      <w:lvlJc w:val="left"/>
      <w:pPr>
        <w:ind w:left="8920" w:hanging="361"/>
      </w:pPr>
      <w:rPr>
        <w:rFonts w:hint="default"/>
        <w:lang w:val="en-US" w:eastAsia="en-US" w:bidi="ar-SA"/>
      </w:rPr>
    </w:lvl>
  </w:abstractNum>
  <w:abstractNum w:abstractNumId="77" w15:restartNumberingAfterBreak="0">
    <w:nsid w:val="3C49773F"/>
    <w:multiLevelType w:val="hybridMultilevel"/>
    <w:tmpl w:val="F9F008C6"/>
    <w:lvl w:ilvl="0" w:tplc="DA8846F6">
      <w:numFmt w:val="bullet"/>
      <w:lvlText w:val="·"/>
      <w:lvlJc w:val="left"/>
      <w:pPr>
        <w:ind w:left="732" w:hanging="361"/>
      </w:pPr>
      <w:rPr>
        <w:rFonts w:ascii="Times New Roman" w:eastAsia="Times New Roman" w:hAnsi="Times New Roman" w:cs="Times New Roman" w:hint="default"/>
        <w:b w:val="0"/>
        <w:bCs w:val="0"/>
        <w:i w:val="0"/>
        <w:iCs w:val="0"/>
        <w:spacing w:val="0"/>
        <w:w w:val="100"/>
        <w:sz w:val="22"/>
        <w:szCs w:val="22"/>
        <w:lang w:val="en-US" w:eastAsia="en-US" w:bidi="ar-SA"/>
      </w:rPr>
    </w:lvl>
    <w:lvl w:ilvl="1" w:tplc="CD4EAC1E">
      <w:numFmt w:val="bullet"/>
      <w:lvlText w:val="•"/>
      <w:lvlJc w:val="left"/>
      <w:pPr>
        <w:ind w:left="1756" w:hanging="361"/>
      </w:pPr>
      <w:rPr>
        <w:rFonts w:hint="default"/>
        <w:lang w:val="en-US" w:eastAsia="en-US" w:bidi="ar-SA"/>
      </w:rPr>
    </w:lvl>
    <w:lvl w:ilvl="2" w:tplc="AFAE1564">
      <w:numFmt w:val="bullet"/>
      <w:lvlText w:val="•"/>
      <w:lvlJc w:val="left"/>
      <w:pPr>
        <w:ind w:left="2773" w:hanging="361"/>
      </w:pPr>
      <w:rPr>
        <w:rFonts w:hint="default"/>
        <w:lang w:val="en-US" w:eastAsia="en-US" w:bidi="ar-SA"/>
      </w:rPr>
    </w:lvl>
    <w:lvl w:ilvl="3" w:tplc="251C282E">
      <w:numFmt w:val="bullet"/>
      <w:lvlText w:val="•"/>
      <w:lvlJc w:val="left"/>
      <w:pPr>
        <w:ind w:left="3790" w:hanging="361"/>
      </w:pPr>
      <w:rPr>
        <w:rFonts w:hint="default"/>
        <w:lang w:val="en-US" w:eastAsia="en-US" w:bidi="ar-SA"/>
      </w:rPr>
    </w:lvl>
    <w:lvl w:ilvl="4" w:tplc="F3E076EE">
      <w:numFmt w:val="bullet"/>
      <w:lvlText w:val="•"/>
      <w:lvlJc w:val="left"/>
      <w:pPr>
        <w:ind w:left="4807" w:hanging="361"/>
      </w:pPr>
      <w:rPr>
        <w:rFonts w:hint="default"/>
        <w:lang w:val="en-US" w:eastAsia="en-US" w:bidi="ar-SA"/>
      </w:rPr>
    </w:lvl>
    <w:lvl w:ilvl="5" w:tplc="EB7CBD6E">
      <w:numFmt w:val="bullet"/>
      <w:lvlText w:val="•"/>
      <w:lvlJc w:val="left"/>
      <w:pPr>
        <w:ind w:left="5824" w:hanging="361"/>
      </w:pPr>
      <w:rPr>
        <w:rFonts w:hint="default"/>
        <w:lang w:val="en-US" w:eastAsia="en-US" w:bidi="ar-SA"/>
      </w:rPr>
    </w:lvl>
    <w:lvl w:ilvl="6" w:tplc="9A788B22">
      <w:numFmt w:val="bullet"/>
      <w:lvlText w:val="•"/>
      <w:lvlJc w:val="left"/>
      <w:pPr>
        <w:ind w:left="6840" w:hanging="361"/>
      </w:pPr>
      <w:rPr>
        <w:rFonts w:hint="default"/>
        <w:lang w:val="en-US" w:eastAsia="en-US" w:bidi="ar-SA"/>
      </w:rPr>
    </w:lvl>
    <w:lvl w:ilvl="7" w:tplc="FC1681FE">
      <w:numFmt w:val="bullet"/>
      <w:lvlText w:val="•"/>
      <w:lvlJc w:val="left"/>
      <w:pPr>
        <w:ind w:left="7857" w:hanging="361"/>
      </w:pPr>
      <w:rPr>
        <w:rFonts w:hint="default"/>
        <w:lang w:val="en-US" w:eastAsia="en-US" w:bidi="ar-SA"/>
      </w:rPr>
    </w:lvl>
    <w:lvl w:ilvl="8" w:tplc="5FF2488E">
      <w:numFmt w:val="bullet"/>
      <w:lvlText w:val="•"/>
      <w:lvlJc w:val="left"/>
      <w:pPr>
        <w:ind w:left="8874" w:hanging="361"/>
      </w:pPr>
      <w:rPr>
        <w:rFonts w:hint="default"/>
        <w:lang w:val="en-US" w:eastAsia="en-US" w:bidi="ar-SA"/>
      </w:rPr>
    </w:lvl>
  </w:abstractNum>
  <w:abstractNum w:abstractNumId="78" w15:restartNumberingAfterBreak="0">
    <w:nsid w:val="3C85746E"/>
    <w:multiLevelType w:val="hybridMultilevel"/>
    <w:tmpl w:val="E974CF1A"/>
    <w:lvl w:ilvl="0" w:tplc="B8229242">
      <w:start w:val="1"/>
      <w:numFmt w:val="lowerRoman"/>
      <w:lvlText w:val="(%1)"/>
      <w:lvlJc w:val="left"/>
      <w:pPr>
        <w:ind w:left="1800" w:hanging="721"/>
      </w:pPr>
      <w:rPr>
        <w:rFonts w:ascii="Cambria" w:eastAsia="Cambria" w:hAnsi="Cambria" w:cs="Cambria" w:hint="default"/>
        <w:b w:val="0"/>
        <w:bCs w:val="0"/>
        <w:i w:val="0"/>
        <w:iCs w:val="0"/>
        <w:spacing w:val="-1"/>
        <w:w w:val="84"/>
        <w:sz w:val="24"/>
        <w:szCs w:val="24"/>
        <w:lang w:val="en-US" w:eastAsia="en-US" w:bidi="ar-SA"/>
      </w:rPr>
    </w:lvl>
    <w:lvl w:ilvl="1" w:tplc="8C7CEAA2">
      <w:numFmt w:val="bullet"/>
      <w:lvlText w:val="•"/>
      <w:lvlJc w:val="left"/>
      <w:pPr>
        <w:ind w:left="2772" w:hanging="721"/>
      </w:pPr>
      <w:rPr>
        <w:rFonts w:hint="default"/>
        <w:lang w:val="en-US" w:eastAsia="en-US" w:bidi="ar-SA"/>
      </w:rPr>
    </w:lvl>
    <w:lvl w:ilvl="2" w:tplc="FD04059C">
      <w:numFmt w:val="bullet"/>
      <w:lvlText w:val="•"/>
      <w:lvlJc w:val="left"/>
      <w:pPr>
        <w:ind w:left="3744" w:hanging="721"/>
      </w:pPr>
      <w:rPr>
        <w:rFonts w:hint="default"/>
        <w:lang w:val="en-US" w:eastAsia="en-US" w:bidi="ar-SA"/>
      </w:rPr>
    </w:lvl>
    <w:lvl w:ilvl="3" w:tplc="9EF47040">
      <w:numFmt w:val="bullet"/>
      <w:lvlText w:val="•"/>
      <w:lvlJc w:val="left"/>
      <w:pPr>
        <w:ind w:left="4716" w:hanging="721"/>
      </w:pPr>
      <w:rPr>
        <w:rFonts w:hint="default"/>
        <w:lang w:val="en-US" w:eastAsia="en-US" w:bidi="ar-SA"/>
      </w:rPr>
    </w:lvl>
    <w:lvl w:ilvl="4" w:tplc="C1927E5C">
      <w:numFmt w:val="bullet"/>
      <w:lvlText w:val="•"/>
      <w:lvlJc w:val="left"/>
      <w:pPr>
        <w:ind w:left="5688" w:hanging="721"/>
      </w:pPr>
      <w:rPr>
        <w:rFonts w:hint="default"/>
        <w:lang w:val="en-US" w:eastAsia="en-US" w:bidi="ar-SA"/>
      </w:rPr>
    </w:lvl>
    <w:lvl w:ilvl="5" w:tplc="330018BE">
      <w:numFmt w:val="bullet"/>
      <w:lvlText w:val="•"/>
      <w:lvlJc w:val="left"/>
      <w:pPr>
        <w:ind w:left="6660" w:hanging="721"/>
      </w:pPr>
      <w:rPr>
        <w:rFonts w:hint="default"/>
        <w:lang w:val="en-US" w:eastAsia="en-US" w:bidi="ar-SA"/>
      </w:rPr>
    </w:lvl>
    <w:lvl w:ilvl="6" w:tplc="A4CCACCA">
      <w:numFmt w:val="bullet"/>
      <w:lvlText w:val="•"/>
      <w:lvlJc w:val="left"/>
      <w:pPr>
        <w:ind w:left="7632" w:hanging="721"/>
      </w:pPr>
      <w:rPr>
        <w:rFonts w:hint="default"/>
        <w:lang w:val="en-US" w:eastAsia="en-US" w:bidi="ar-SA"/>
      </w:rPr>
    </w:lvl>
    <w:lvl w:ilvl="7" w:tplc="51189670">
      <w:numFmt w:val="bullet"/>
      <w:lvlText w:val="•"/>
      <w:lvlJc w:val="left"/>
      <w:pPr>
        <w:ind w:left="8604" w:hanging="721"/>
      </w:pPr>
      <w:rPr>
        <w:rFonts w:hint="default"/>
        <w:lang w:val="en-US" w:eastAsia="en-US" w:bidi="ar-SA"/>
      </w:rPr>
    </w:lvl>
    <w:lvl w:ilvl="8" w:tplc="F26487A6">
      <w:numFmt w:val="bullet"/>
      <w:lvlText w:val="•"/>
      <w:lvlJc w:val="left"/>
      <w:pPr>
        <w:ind w:left="9576" w:hanging="721"/>
      </w:pPr>
      <w:rPr>
        <w:rFonts w:hint="default"/>
        <w:lang w:val="en-US" w:eastAsia="en-US" w:bidi="ar-SA"/>
      </w:rPr>
    </w:lvl>
  </w:abstractNum>
  <w:abstractNum w:abstractNumId="79" w15:restartNumberingAfterBreak="0">
    <w:nsid w:val="3E405240"/>
    <w:multiLevelType w:val="hybridMultilevel"/>
    <w:tmpl w:val="514A0350"/>
    <w:lvl w:ilvl="0" w:tplc="80F831BC">
      <w:numFmt w:val="bullet"/>
      <w:lvlText w:val=""/>
      <w:lvlJc w:val="left"/>
      <w:pPr>
        <w:ind w:left="2172" w:hanging="365"/>
      </w:pPr>
      <w:rPr>
        <w:rFonts w:ascii="Wingdings" w:eastAsia="Wingdings" w:hAnsi="Wingdings" w:cs="Wingdings" w:hint="default"/>
        <w:b w:val="0"/>
        <w:bCs w:val="0"/>
        <w:i w:val="0"/>
        <w:iCs w:val="0"/>
        <w:spacing w:val="0"/>
        <w:w w:val="100"/>
        <w:sz w:val="22"/>
        <w:szCs w:val="22"/>
        <w:lang w:val="en-US" w:eastAsia="en-US" w:bidi="ar-SA"/>
      </w:rPr>
    </w:lvl>
    <w:lvl w:ilvl="1" w:tplc="761684DE">
      <w:numFmt w:val="bullet"/>
      <w:lvlText w:val="•"/>
      <w:lvlJc w:val="left"/>
      <w:pPr>
        <w:ind w:left="3052" w:hanging="365"/>
      </w:pPr>
      <w:rPr>
        <w:rFonts w:hint="default"/>
        <w:lang w:val="en-US" w:eastAsia="en-US" w:bidi="ar-SA"/>
      </w:rPr>
    </w:lvl>
    <w:lvl w:ilvl="2" w:tplc="9D288EDE">
      <w:numFmt w:val="bullet"/>
      <w:lvlText w:val="•"/>
      <w:lvlJc w:val="left"/>
      <w:pPr>
        <w:ind w:left="3925" w:hanging="365"/>
      </w:pPr>
      <w:rPr>
        <w:rFonts w:hint="default"/>
        <w:lang w:val="en-US" w:eastAsia="en-US" w:bidi="ar-SA"/>
      </w:rPr>
    </w:lvl>
    <w:lvl w:ilvl="3" w:tplc="4A2610AA">
      <w:numFmt w:val="bullet"/>
      <w:lvlText w:val="•"/>
      <w:lvlJc w:val="left"/>
      <w:pPr>
        <w:ind w:left="4798" w:hanging="365"/>
      </w:pPr>
      <w:rPr>
        <w:rFonts w:hint="default"/>
        <w:lang w:val="en-US" w:eastAsia="en-US" w:bidi="ar-SA"/>
      </w:rPr>
    </w:lvl>
    <w:lvl w:ilvl="4" w:tplc="93B04FAC">
      <w:numFmt w:val="bullet"/>
      <w:lvlText w:val="•"/>
      <w:lvlJc w:val="left"/>
      <w:pPr>
        <w:ind w:left="5671" w:hanging="365"/>
      </w:pPr>
      <w:rPr>
        <w:rFonts w:hint="default"/>
        <w:lang w:val="en-US" w:eastAsia="en-US" w:bidi="ar-SA"/>
      </w:rPr>
    </w:lvl>
    <w:lvl w:ilvl="5" w:tplc="005AFB2C">
      <w:numFmt w:val="bullet"/>
      <w:lvlText w:val="•"/>
      <w:lvlJc w:val="left"/>
      <w:pPr>
        <w:ind w:left="6544" w:hanging="365"/>
      </w:pPr>
      <w:rPr>
        <w:rFonts w:hint="default"/>
        <w:lang w:val="en-US" w:eastAsia="en-US" w:bidi="ar-SA"/>
      </w:rPr>
    </w:lvl>
    <w:lvl w:ilvl="6" w:tplc="5E869AFE">
      <w:numFmt w:val="bullet"/>
      <w:lvlText w:val="•"/>
      <w:lvlJc w:val="left"/>
      <w:pPr>
        <w:ind w:left="7416" w:hanging="365"/>
      </w:pPr>
      <w:rPr>
        <w:rFonts w:hint="default"/>
        <w:lang w:val="en-US" w:eastAsia="en-US" w:bidi="ar-SA"/>
      </w:rPr>
    </w:lvl>
    <w:lvl w:ilvl="7" w:tplc="A9FA5EFC">
      <w:numFmt w:val="bullet"/>
      <w:lvlText w:val="•"/>
      <w:lvlJc w:val="left"/>
      <w:pPr>
        <w:ind w:left="8289" w:hanging="365"/>
      </w:pPr>
      <w:rPr>
        <w:rFonts w:hint="default"/>
        <w:lang w:val="en-US" w:eastAsia="en-US" w:bidi="ar-SA"/>
      </w:rPr>
    </w:lvl>
    <w:lvl w:ilvl="8" w:tplc="83DC2FB6">
      <w:numFmt w:val="bullet"/>
      <w:lvlText w:val="•"/>
      <w:lvlJc w:val="left"/>
      <w:pPr>
        <w:ind w:left="9162" w:hanging="365"/>
      </w:pPr>
      <w:rPr>
        <w:rFonts w:hint="default"/>
        <w:lang w:val="en-US" w:eastAsia="en-US" w:bidi="ar-SA"/>
      </w:rPr>
    </w:lvl>
  </w:abstractNum>
  <w:abstractNum w:abstractNumId="80" w15:restartNumberingAfterBreak="0">
    <w:nsid w:val="3E707CCB"/>
    <w:multiLevelType w:val="hybridMultilevel"/>
    <w:tmpl w:val="72361664"/>
    <w:lvl w:ilvl="0" w:tplc="7ED64672">
      <w:start w:val="1"/>
      <w:numFmt w:val="decimal"/>
      <w:lvlText w:val="%1."/>
      <w:lvlJc w:val="left"/>
      <w:pPr>
        <w:ind w:left="145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D652A7A8">
      <w:numFmt w:val="bullet"/>
      <w:lvlText w:val="•"/>
      <w:lvlJc w:val="left"/>
      <w:pPr>
        <w:ind w:left="2404" w:hanging="363"/>
      </w:pPr>
      <w:rPr>
        <w:rFonts w:hint="default"/>
        <w:lang w:val="en-US" w:eastAsia="en-US" w:bidi="ar-SA"/>
      </w:rPr>
    </w:lvl>
    <w:lvl w:ilvl="2" w:tplc="76C25EF4">
      <w:numFmt w:val="bullet"/>
      <w:lvlText w:val="•"/>
      <w:lvlJc w:val="left"/>
      <w:pPr>
        <w:ind w:left="3349" w:hanging="363"/>
      </w:pPr>
      <w:rPr>
        <w:rFonts w:hint="default"/>
        <w:lang w:val="en-US" w:eastAsia="en-US" w:bidi="ar-SA"/>
      </w:rPr>
    </w:lvl>
    <w:lvl w:ilvl="3" w:tplc="51A6B802">
      <w:numFmt w:val="bullet"/>
      <w:lvlText w:val="•"/>
      <w:lvlJc w:val="left"/>
      <w:pPr>
        <w:ind w:left="4294" w:hanging="363"/>
      </w:pPr>
      <w:rPr>
        <w:rFonts w:hint="default"/>
        <w:lang w:val="en-US" w:eastAsia="en-US" w:bidi="ar-SA"/>
      </w:rPr>
    </w:lvl>
    <w:lvl w:ilvl="4" w:tplc="925EAB8C">
      <w:numFmt w:val="bullet"/>
      <w:lvlText w:val="•"/>
      <w:lvlJc w:val="left"/>
      <w:pPr>
        <w:ind w:left="5239" w:hanging="363"/>
      </w:pPr>
      <w:rPr>
        <w:rFonts w:hint="default"/>
        <w:lang w:val="en-US" w:eastAsia="en-US" w:bidi="ar-SA"/>
      </w:rPr>
    </w:lvl>
    <w:lvl w:ilvl="5" w:tplc="CA301BBC">
      <w:numFmt w:val="bullet"/>
      <w:lvlText w:val="•"/>
      <w:lvlJc w:val="left"/>
      <w:pPr>
        <w:ind w:left="6184" w:hanging="363"/>
      </w:pPr>
      <w:rPr>
        <w:rFonts w:hint="default"/>
        <w:lang w:val="en-US" w:eastAsia="en-US" w:bidi="ar-SA"/>
      </w:rPr>
    </w:lvl>
    <w:lvl w:ilvl="6" w:tplc="49B8AD60">
      <w:numFmt w:val="bullet"/>
      <w:lvlText w:val="•"/>
      <w:lvlJc w:val="left"/>
      <w:pPr>
        <w:ind w:left="7128" w:hanging="363"/>
      </w:pPr>
      <w:rPr>
        <w:rFonts w:hint="default"/>
        <w:lang w:val="en-US" w:eastAsia="en-US" w:bidi="ar-SA"/>
      </w:rPr>
    </w:lvl>
    <w:lvl w:ilvl="7" w:tplc="BA4A31B4">
      <w:numFmt w:val="bullet"/>
      <w:lvlText w:val="•"/>
      <w:lvlJc w:val="left"/>
      <w:pPr>
        <w:ind w:left="8073" w:hanging="363"/>
      </w:pPr>
      <w:rPr>
        <w:rFonts w:hint="default"/>
        <w:lang w:val="en-US" w:eastAsia="en-US" w:bidi="ar-SA"/>
      </w:rPr>
    </w:lvl>
    <w:lvl w:ilvl="8" w:tplc="57BC2B30">
      <w:numFmt w:val="bullet"/>
      <w:lvlText w:val="•"/>
      <w:lvlJc w:val="left"/>
      <w:pPr>
        <w:ind w:left="9018" w:hanging="363"/>
      </w:pPr>
      <w:rPr>
        <w:rFonts w:hint="default"/>
        <w:lang w:val="en-US" w:eastAsia="en-US" w:bidi="ar-SA"/>
      </w:rPr>
    </w:lvl>
  </w:abstractNum>
  <w:abstractNum w:abstractNumId="81" w15:restartNumberingAfterBreak="0">
    <w:nsid w:val="3F492742"/>
    <w:multiLevelType w:val="hybridMultilevel"/>
    <w:tmpl w:val="AFC0CAC4"/>
    <w:lvl w:ilvl="0" w:tplc="57D01C06">
      <w:start w:val="1"/>
      <w:numFmt w:val="decimal"/>
      <w:lvlText w:val="%1."/>
      <w:lvlJc w:val="left"/>
      <w:pPr>
        <w:ind w:left="1092" w:hanging="363"/>
        <w:jc w:val="right"/>
      </w:pPr>
      <w:rPr>
        <w:rFonts w:ascii="Times New Roman" w:eastAsia="Times New Roman" w:hAnsi="Times New Roman" w:cs="Times New Roman" w:hint="default"/>
        <w:b/>
        <w:bCs/>
        <w:i w:val="0"/>
        <w:iCs w:val="0"/>
        <w:spacing w:val="0"/>
        <w:w w:val="100"/>
        <w:sz w:val="22"/>
        <w:szCs w:val="22"/>
        <w:lang w:val="en-US" w:eastAsia="en-US" w:bidi="ar-SA"/>
      </w:rPr>
    </w:lvl>
    <w:lvl w:ilvl="1" w:tplc="69D226DE">
      <w:start w:val="1"/>
      <w:numFmt w:val="lowerLetter"/>
      <w:lvlText w:val="%2."/>
      <w:lvlJc w:val="left"/>
      <w:pPr>
        <w:ind w:left="1999" w:hanging="365"/>
      </w:pPr>
      <w:rPr>
        <w:rFonts w:ascii="Times New Roman" w:eastAsia="Times New Roman" w:hAnsi="Times New Roman" w:cs="Times New Roman" w:hint="default"/>
        <w:b w:val="0"/>
        <w:bCs w:val="0"/>
        <w:i w:val="0"/>
        <w:iCs w:val="0"/>
        <w:spacing w:val="0"/>
        <w:w w:val="100"/>
        <w:sz w:val="22"/>
        <w:szCs w:val="22"/>
        <w:lang w:val="en-US" w:eastAsia="en-US" w:bidi="ar-SA"/>
      </w:rPr>
    </w:lvl>
    <w:lvl w:ilvl="2" w:tplc="71F4FE02">
      <w:numFmt w:val="bullet"/>
      <w:lvlText w:val="•"/>
      <w:lvlJc w:val="left"/>
      <w:pPr>
        <w:ind w:left="2989" w:hanging="365"/>
      </w:pPr>
      <w:rPr>
        <w:rFonts w:hint="default"/>
        <w:lang w:val="en-US" w:eastAsia="en-US" w:bidi="ar-SA"/>
      </w:rPr>
    </w:lvl>
    <w:lvl w:ilvl="3" w:tplc="168650DE">
      <w:numFmt w:val="bullet"/>
      <w:lvlText w:val="•"/>
      <w:lvlJc w:val="left"/>
      <w:pPr>
        <w:ind w:left="3979" w:hanging="365"/>
      </w:pPr>
      <w:rPr>
        <w:rFonts w:hint="default"/>
        <w:lang w:val="en-US" w:eastAsia="en-US" w:bidi="ar-SA"/>
      </w:rPr>
    </w:lvl>
    <w:lvl w:ilvl="4" w:tplc="AA087806">
      <w:numFmt w:val="bullet"/>
      <w:lvlText w:val="•"/>
      <w:lvlJc w:val="left"/>
      <w:pPr>
        <w:ind w:left="4969" w:hanging="365"/>
      </w:pPr>
      <w:rPr>
        <w:rFonts w:hint="default"/>
        <w:lang w:val="en-US" w:eastAsia="en-US" w:bidi="ar-SA"/>
      </w:rPr>
    </w:lvl>
    <w:lvl w:ilvl="5" w:tplc="0A36F4EE">
      <w:numFmt w:val="bullet"/>
      <w:lvlText w:val="•"/>
      <w:lvlJc w:val="left"/>
      <w:pPr>
        <w:ind w:left="5959" w:hanging="365"/>
      </w:pPr>
      <w:rPr>
        <w:rFonts w:hint="default"/>
        <w:lang w:val="en-US" w:eastAsia="en-US" w:bidi="ar-SA"/>
      </w:rPr>
    </w:lvl>
    <w:lvl w:ilvl="6" w:tplc="DCA2D3CA">
      <w:numFmt w:val="bullet"/>
      <w:lvlText w:val="•"/>
      <w:lvlJc w:val="left"/>
      <w:pPr>
        <w:ind w:left="6949" w:hanging="365"/>
      </w:pPr>
      <w:rPr>
        <w:rFonts w:hint="default"/>
        <w:lang w:val="en-US" w:eastAsia="en-US" w:bidi="ar-SA"/>
      </w:rPr>
    </w:lvl>
    <w:lvl w:ilvl="7" w:tplc="A41EA5E6">
      <w:numFmt w:val="bullet"/>
      <w:lvlText w:val="•"/>
      <w:lvlJc w:val="left"/>
      <w:pPr>
        <w:ind w:left="7938" w:hanging="365"/>
      </w:pPr>
      <w:rPr>
        <w:rFonts w:hint="default"/>
        <w:lang w:val="en-US" w:eastAsia="en-US" w:bidi="ar-SA"/>
      </w:rPr>
    </w:lvl>
    <w:lvl w:ilvl="8" w:tplc="F1B680D4">
      <w:numFmt w:val="bullet"/>
      <w:lvlText w:val="•"/>
      <w:lvlJc w:val="left"/>
      <w:pPr>
        <w:ind w:left="8928" w:hanging="365"/>
      </w:pPr>
      <w:rPr>
        <w:rFonts w:hint="default"/>
        <w:lang w:val="en-US" w:eastAsia="en-US" w:bidi="ar-SA"/>
      </w:rPr>
    </w:lvl>
  </w:abstractNum>
  <w:abstractNum w:abstractNumId="82" w15:restartNumberingAfterBreak="0">
    <w:nsid w:val="3F590802"/>
    <w:multiLevelType w:val="hybridMultilevel"/>
    <w:tmpl w:val="BB7E6540"/>
    <w:lvl w:ilvl="0" w:tplc="C7A6E316">
      <w:start w:val="1"/>
      <w:numFmt w:val="lowerRoman"/>
      <w:lvlText w:val="(%1)"/>
      <w:lvlJc w:val="left"/>
      <w:pPr>
        <w:ind w:left="1716" w:hanging="267"/>
      </w:pPr>
      <w:rPr>
        <w:rFonts w:ascii="Times New Roman" w:eastAsia="Times New Roman" w:hAnsi="Times New Roman" w:cs="Times New Roman" w:hint="default"/>
        <w:b w:val="0"/>
        <w:bCs w:val="0"/>
        <w:i w:val="0"/>
        <w:iCs w:val="0"/>
        <w:spacing w:val="0"/>
        <w:w w:val="100"/>
        <w:sz w:val="22"/>
        <w:szCs w:val="22"/>
        <w:lang w:val="en-US" w:eastAsia="en-US" w:bidi="ar-SA"/>
      </w:rPr>
    </w:lvl>
    <w:lvl w:ilvl="1" w:tplc="81D68400">
      <w:start w:val="1"/>
      <w:numFmt w:val="lowerLetter"/>
      <w:lvlText w:val="%2."/>
      <w:lvlJc w:val="left"/>
      <w:pPr>
        <w:ind w:left="2172" w:hanging="365"/>
      </w:pPr>
      <w:rPr>
        <w:rFonts w:ascii="Times New Roman" w:eastAsia="Times New Roman" w:hAnsi="Times New Roman" w:cs="Times New Roman" w:hint="default"/>
        <w:b w:val="0"/>
        <w:bCs w:val="0"/>
        <w:i w:val="0"/>
        <w:iCs w:val="0"/>
        <w:spacing w:val="0"/>
        <w:w w:val="100"/>
        <w:sz w:val="22"/>
        <w:szCs w:val="22"/>
        <w:lang w:val="en-US" w:eastAsia="en-US" w:bidi="ar-SA"/>
      </w:rPr>
    </w:lvl>
    <w:lvl w:ilvl="2" w:tplc="9D4E5AB4">
      <w:numFmt w:val="bullet"/>
      <w:lvlText w:val="•"/>
      <w:lvlJc w:val="left"/>
      <w:pPr>
        <w:ind w:left="3149" w:hanging="365"/>
      </w:pPr>
      <w:rPr>
        <w:rFonts w:hint="default"/>
        <w:lang w:val="en-US" w:eastAsia="en-US" w:bidi="ar-SA"/>
      </w:rPr>
    </w:lvl>
    <w:lvl w:ilvl="3" w:tplc="450EBCD0">
      <w:numFmt w:val="bullet"/>
      <w:lvlText w:val="•"/>
      <w:lvlJc w:val="left"/>
      <w:pPr>
        <w:ind w:left="4119" w:hanging="365"/>
      </w:pPr>
      <w:rPr>
        <w:rFonts w:hint="default"/>
        <w:lang w:val="en-US" w:eastAsia="en-US" w:bidi="ar-SA"/>
      </w:rPr>
    </w:lvl>
    <w:lvl w:ilvl="4" w:tplc="EC8E9D3A">
      <w:numFmt w:val="bullet"/>
      <w:lvlText w:val="•"/>
      <w:lvlJc w:val="left"/>
      <w:pPr>
        <w:ind w:left="5089" w:hanging="365"/>
      </w:pPr>
      <w:rPr>
        <w:rFonts w:hint="default"/>
        <w:lang w:val="en-US" w:eastAsia="en-US" w:bidi="ar-SA"/>
      </w:rPr>
    </w:lvl>
    <w:lvl w:ilvl="5" w:tplc="4F04C1B4">
      <w:numFmt w:val="bullet"/>
      <w:lvlText w:val="•"/>
      <w:lvlJc w:val="left"/>
      <w:pPr>
        <w:ind w:left="6059" w:hanging="365"/>
      </w:pPr>
      <w:rPr>
        <w:rFonts w:hint="default"/>
        <w:lang w:val="en-US" w:eastAsia="en-US" w:bidi="ar-SA"/>
      </w:rPr>
    </w:lvl>
    <w:lvl w:ilvl="6" w:tplc="B4C0CCF6">
      <w:numFmt w:val="bullet"/>
      <w:lvlText w:val="•"/>
      <w:lvlJc w:val="left"/>
      <w:pPr>
        <w:ind w:left="7029" w:hanging="365"/>
      </w:pPr>
      <w:rPr>
        <w:rFonts w:hint="default"/>
        <w:lang w:val="en-US" w:eastAsia="en-US" w:bidi="ar-SA"/>
      </w:rPr>
    </w:lvl>
    <w:lvl w:ilvl="7" w:tplc="8F6CBE44">
      <w:numFmt w:val="bullet"/>
      <w:lvlText w:val="•"/>
      <w:lvlJc w:val="left"/>
      <w:pPr>
        <w:ind w:left="7998" w:hanging="365"/>
      </w:pPr>
      <w:rPr>
        <w:rFonts w:hint="default"/>
        <w:lang w:val="en-US" w:eastAsia="en-US" w:bidi="ar-SA"/>
      </w:rPr>
    </w:lvl>
    <w:lvl w:ilvl="8" w:tplc="B17EA884">
      <w:numFmt w:val="bullet"/>
      <w:lvlText w:val="•"/>
      <w:lvlJc w:val="left"/>
      <w:pPr>
        <w:ind w:left="8968" w:hanging="365"/>
      </w:pPr>
      <w:rPr>
        <w:rFonts w:hint="default"/>
        <w:lang w:val="en-US" w:eastAsia="en-US" w:bidi="ar-SA"/>
      </w:rPr>
    </w:lvl>
  </w:abstractNum>
  <w:abstractNum w:abstractNumId="83" w15:restartNumberingAfterBreak="0">
    <w:nsid w:val="40670161"/>
    <w:multiLevelType w:val="hybridMultilevel"/>
    <w:tmpl w:val="146AAAE2"/>
    <w:lvl w:ilvl="0" w:tplc="5524C388">
      <w:start w:val="1"/>
      <w:numFmt w:val="decimal"/>
      <w:lvlText w:val="%1."/>
      <w:lvlJc w:val="left"/>
      <w:pPr>
        <w:ind w:left="230" w:hanging="329"/>
      </w:pPr>
      <w:rPr>
        <w:rFonts w:ascii="Cambria" w:eastAsia="Cambria" w:hAnsi="Cambria" w:cs="Cambria" w:hint="default"/>
        <w:b w:val="0"/>
        <w:bCs w:val="0"/>
        <w:i w:val="0"/>
        <w:iCs w:val="0"/>
        <w:color w:val="080808"/>
        <w:spacing w:val="0"/>
        <w:w w:val="87"/>
        <w:sz w:val="24"/>
        <w:szCs w:val="24"/>
        <w:lang w:val="en-US" w:eastAsia="en-US" w:bidi="ar-SA"/>
      </w:rPr>
    </w:lvl>
    <w:lvl w:ilvl="1" w:tplc="D5F46C70">
      <w:numFmt w:val="bullet"/>
      <w:lvlText w:val="•"/>
      <w:lvlJc w:val="left"/>
      <w:pPr>
        <w:ind w:left="657" w:hanging="329"/>
      </w:pPr>
      <w:rPr>
        <w:rFonts w:hint="default"/>
        <w:lang w:val="en-US" w:eastAsia="en-US" w:bidi="ar-SA"/>
      </w:rPr>
    </w:lvl>
    <w:lvl w:ilvl="2" w:tplc="A738AEAE">
      <w:numFmt w:val="bullet"/>
      <w:lvlText w:val="•"/>
      <w:lvlJc w:val="left"/>
      <w:pPr>
        <w:ind w:left="1074" w:hanging="329"/>
      </w:pPr>
      <w:rPr>
        <w:rFonts w:hint="default"/>
        <w:lang w:val="en-US" w:eastAsia="en-US" w:bidi="ar-SA"/>
      </w:rPr>
    </w:lvl>
    <w:lvl w:ilvl="3" w:tplc="D8083440">
      <w:numFmt w:val="bullet"/>
      <w:lvlText w:val="•"/>
      <w:lvlJc w:val="left"/>
      <w:pPr>
        <w:ind w:left="1491" w:hanging="329"/>
      </w:pPr>
      <w:rPr>
        <w:rFonts w:hint="default"/>
        <w:lang w:val="en-US" w:eastAsia="en-US" w:bidi="ar-SA"/>
      </w:rPr>
    </w:lvl>
    <w:lvl w:ilvl="4" w:tplc="04C68672">
      <w:numFmt w:val="bullet"/>
      <w:lvlText w:val="•"/>
      <w:lvlJc w:val="left"/>
      <w:pPr>
        <w:ind w:left="1908" w:hanging="329"/>
      </w:pPr>
      <w:rPr>
        <w:rFonts w:hint="default"/>
        <w:lang w:val="en-US" w:eastAsia="en-US" w:bidi="ar-SA"/>
      </w:rPr>
    </w:lvl>
    <w:lvl w:ilvl="5" w:tplc="3A66A70A">
      <w:numFmt w:val="bullet"/>
      <w:lvlText w:val="•"/>
      <w:lvlJc w:val="left"/>
      <w:pPr>
        <w:ind w:left="2325" w:hanging="329"/>
      </w:pPr>
      <w:rPr>
        <w:rFonts w:hint="default"/>
        <w:lang w:val="en-US" w:eastAsia="en-US" w:bidi="ar-SA"/>
      </w:rPr>
    </w:lvl>
    <w:lvl w:ilvl="6" w:tplc="B2C47932">
      <w:numFmt w:val="bullet"/>
      <w:lvlText w:val="•"/>
      <w:lvlJc w:val="left"/>
      <w:pPr>
        <w:ind w:left="2742" w:hanging="329"/>
      </w:pPr>
      <w:rPr>
        <w:rFonts w:hint="default"/>
        <w:lang w:val="en-US" w:eastAsia="en-US" w:bidi="ar-SA"/>
      </w:rPr>
    </w:lvl>
    <w:lvl w:ilvl="7" w:tplc="CE728D00">
      <w:numFmt w:val="bullet"/>
      <w:lvlText w:val="•"/>
      <w:lvlJc w:val="left"/>
      <w:pPr>
        <w:ind w:left="3159" w:hanging="329"/>
      </w:pPr>
      <w:rPr>
        <w:rFonts w:hint="default"/>
        <w:lang w:val="en-US" w:eastAsia="en-US" w:bidi="ar-SA"/>
      </w:rPr>
    </w:lvl>
    <w:lvl w:ilvl="8" w:tplc="C046E9EA">
      <w:numFmt w:val="bullet"/>
      <w:lvlText w:val="•"/>
      <w:lvlJc w:val="left"/>
      <w:pPr>
        <w:ind w:left="3576" w:hanging="329"/>
      </w:pPr>
      <w:rPr>
        <w:rFonts w:hint="default"/>
        <w:lang w:val="en-US" w:eastAsia="en-US" w:bidi="ar-SA"/>
      </w:rPr>
    </w:lvl>
  </w:abstractNum>
  <w:abstractNum w:abstractNumId="84" w15:restartNumberingAfterBreak="0">
    <w:nsid w:val="40C63242"/>
    <w:multiLevelType w:val="hybridMultilevel"/>
    <w:tmpl w:val="95CEABD0"/>
    <w:lvl w:ilvl="0" w:tplc="F418F524">
      <w:start w:val="4"/>
      <w:numFmt w:val="decimal"/>
      <w:lvlText w:val="%1"/>
      <w:lvlJc w:val="left"/>
      <w:pPr>
        <w:ind w:left="1752" w:hanging="313"/>
      </w:pPr>
      <w:rPr>
        <w:rFonts w:ascii="Arial MT" w:eastAsia="Arial MT" w:hAnsi="Arial MT" w:cs="Arial MT" w:hint="default"/>
        <w:b w:val="0"/>
        <w:bCs w:val="0"/>
        <w:i w:val="0"/>
        <w:iCs w:val="0"/>
        <w:spacing w:val="0"/>
        <w:w w:val="100"/>
        <w:sz w:val="22"/>
        <w:szCs w:val="22"/>
        <w:lang w:val="en-US" w:eastAsia="en-US" w:bidi="ar-SA"/>
      </w:rPr>
    </w:lvl>
    <w:lvl w:ilvl="1" w:tplc="FA2E59CC">
      <w:numFmt w:val="bullet"/>
      <w:lvlText w:val="•"/>
      <w:lvlJc w:val="left"/>
      <w:pPr>
        <w:ind w:left="2736" w:hanging="313"/>
      </w:pPr>
      <w:rPr>
        <w:rFonts w:hint="default"/>
        <w:lang w:val="en-US" w:eastAsia="en-US" w:bidi="ar-SA"/>
      </w:rPr>
    </w:lvl>
    <w:lvl w:ilvl="2" w:tplc="55A88DAC">
      <w:numFmt w:val="bullet"/>
      <w:lvlText w:val="•"/>
      <w:lvlJc w:val="left"/>
      <w:pPr>
        <w:ind w:left="3712" w:hanging="313"/>
      </w:pPr>
      <w:rPr>
        <w:rFonts w:hint="default"/>
        <w:lang w:val="en-US" w:eastAsia="en-US" w:bidi="ar-SA"/>
      </w:rPr>
    </w:lvl>
    <w:lvl w:ilvl="3" w:tplc="A066DBD8">
      <w:numFmt w:val="bullet"/>
      <w:lvlText w:val="•"/>
      <w:lvlJc w:val="left"/>
      <w:pPr>
        <w:ind w:left="4688" w:hanging="313"/>
      </w:pPr>
      <w:rPr>
        <w:rFonts w:hint="default"/>
        <w:lang w:val="en-US" w:eastAsia="en-US" w:bidi="ar-SA"/>
      </w:rPr>
    </w:lvl>
    <w:lvl w:ilvl="4" w:tplc="6BA86EFA">
      <w:numFmt w:val="bullet"/>
      <w:lvlText w:val="•"/>
      <w:lvlJc w:val="left"/>
      <w:pPr>
        <w:ind w:left="5664" w:hanging="313"/>
      </w:pPr>
      <w:rPr>
        <w:rFonts w:hint="default"/>
        <w:lang w:val="en-US" w:eastAsia="en-US" w:bidi="ar-SA"/>
      </w:rPr>
    </w:lvl>
    <w:lvl w:ilvl="5" w:tplc="F6F6D210">
      <w:numFmt w:val="bullet"/>
      <w:lvlText w:val="•"/>
      <w:lvlJc w:val="left"/>
      <w:pPr>
        <w:ind w:left="6640" w:hanging="313"/>
      </w:pPr>
      <w:rPr>
        <w:rFonts w:hint="default"/>
        <w:lang w:val="en-US" w:eastAsia="en-US" w:bidi="ar-SA"/>
      </w:rPr>
    </w:lvl>
    <w:lvl w:ilvl="6" w:tplc="485C5CA4">
      <w:numFmt w:val="bullet"/>
      <w:lvlText w:val="•"/>
      <w:lvlJc w:val="left"/>
      <w:pPr>
        <w:ind w:left="7616" w:hanging="313"/>
      </w:pPr>
      <w:rPr>
        <w:rFonts w:hint="default"/>
        <w:lang w:val="en-US" w:eastAsia="en-US" w:bidi="ar-SA"/>
      </w:rPr>
    </w:lvl>
    <w:lvl w:ilvl="7" w:tplc="8DF8F5FA">
      <w:numFmt w:val="bullet"/>
      <w:lvlText w:val="•"/>
      <w:lvlJc w:val="left"/>
      <w:pPr>
        <w:ind w:left="8592" w:hanging="313"/>
      </w:pPr>
      <w:rPr>
        <w:rFonts w:hint="default"/>
        <w:lang w:val="en-US" w:eastAsia="en-US" w:bidi="ar-SA"/>
      </w:rPr>
    </w:lvl>
    <w:lvl w:ilvl="8" w:tplc="3834A262">
      <w:numFmt w:val="bullet"/>
      <w:lvlText w:val="•"/>
      <w:lvlJc w:val="left"/>
      <w:pPr>
        <w:ind w:left="9568" w:hanging="313"/>
      </w:pPr>
      <w:rPr>
        <w:rFonts w:hint="default"/>
        <w:lang w:val="en-US" w:eastAsia="en-US" w:bidi="ar-SA"/>
      </w:rPr>
    </w:lvl>
  </w:abstractNum>
  <w:abstractNum w:abstractNumId="85" w15:restartNumberingAfterBreak="0">
    <w:nsid w:val="40E141D1"/>
    <w:multiLevelType w:val="hybridMultilevel"/>
    <w:tmpl w:val="866ECBD8"/>
    <w:lvl w:ilvl="0" w:tplc="9AD21794">
      <w:start w:val="1"/>
      <w:numFmt w:val="lowerLetter"/>
      <w:lvlText w:val="(%1)"/>
      <w:lvlJc w:val="left"/>
      <w:pPr>
        <w:ind w:left="145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DA0C9B66">
      <w:numFmt w:val="bullet"/>
      <w:lvlText w:val="•"/>
      <w:lvlJc w:val="left"/>
      <w:pPr>
        <w:ind w:left="2404" w:hanging="363"/>
      </w:pPr>
      <w:rPr>
        <w:rFonts w:hint="default"/>
        <w:lang w:val="en-US" w:eastAsia="en-US" w:bidi="ar-SA"/>
      </w:rPr>
    </w:lvl>
    <w:lvl w:ilvl="2" w:tplc="0C4292F6">
      <w:numFmt w:val="bullet"/>
      <w:lvlText w:val="•"/>
      <w:lvlJc w:val="left"/>
      <w:pPr>
        <w:ind w:left="3349" w:hanging="363"/>
      </w:pPr>
      <w:rPr>
        <w:rFonts w:hint="default"/>
        <w:lang w:val="en-US" w:eastAsia="en-US" w:bidi="ar-SA"/>
      </w:rPr>
    </w:lvl>
    <w:lvl w:ilvl="3" w:tplc="6C34606E">
      <w:numFmt w:val="bullet"/>
      <w:lvlText w:val="•"/>
      <w:lvlJc w:val="left"/>
      <w:pPr>
        <w:ind w:left="4294" w:hanging="363"/>
      </w:pPr>
      <w:rPr>
        <w:rFonts w:hint="default"/>
        <w:lang w:val="en-US" w:eastAsia="en-US" w:bidi="ar-SA"/>
      </w:rPr>
    </w:lvl>
    <w:lvl w:ilvl="4" w:tplc="DD9C39CE">
      <w:numFmt w:val="bullet"/>
      <w:lvlText w:val="•"/>
      <w:lvlJc w:val="left"/>
      <w:pPr>
        <w:ind w:left="5239" w:hanging="363"/>
      </w:pPr>
      <w:rPr>
        <w:rFonts w:hint="default"/>
        <w:lang w:val="en-US" w:eastAsia="en-US" w:bidi="ar-SA"/>
      </w:rPr>
    </w:lvl>
    <w:lvl w:ilvl="5" w:tplc="00A03AD4">
      <w:numFmt w:val="bullet"/>
      <w:lvlText w:val="•"/>
      <w:lvlJc w:val="left"/>
      <w:pPr>
        <w:ind w:left="6184" w:hanging="363"/>
      </w:pPr>
      <w:rPr>
        <w:rFonts w:hint="default"/>
        <w:lang w:val="en-US" w:eastAsia="en-US" w:bidi="ar-SA"/>
      </w:rPr>
    </w:lvl>
    <w:lvl w:ilvl="6" w:tplc="2C5ACA60">
      <w:numFmt w:val="bullet"/>
      <w:lvlText w:val="•"/>
      <w:lvlJc w:val="left"/>
      <w:pPr>
        <w:ind w:left="7128" w:hanging="363"/>
      </w:pPr>
      <w:rPr>
        <w:rFonts w:hint="default"/>
        <w:lang w:val="en-US" w:eastAsia="en-US" w:bidi="ar-SA"/>
      </w:rPr>
    </w:lvl>
    <w:lvl w:ilvl="7" w:tplc="5C5A6E1C">
      <w:numFmt w:val="bullet"/>
      <w:lvlText w:val="•"/>
      <w:lvlJc w:val="left"/>
      <w:pPr>
        <w:ind w:left="8073" w:hanging="363"/>
      </w:pPr>
      <w:rPr>
        <w:rFonts w:hint="default"/>
        <w:lang w:val="en-US" w:eastAsia="en-US" w:bidi="ar-SA"/>
      </w:rPr>
    </w:lvl>
    <w:lvl w:ilvl="8" w:tplc="866655DE">
      <w:numFmt w:val="bullet"/>
      <w:lvlText w:val="•"/>
      <w:lvlJc w:val="left"/>
      <w:pPr>
        <w:ind w:left="9018" w:hanging="363"/>
      </w:pPr>
      <w:rPr>
        <w:rFonts w:hint="default"/>
        <w:lang w:val="en-US" w:eastAsia="en-US" w:bidi="ar-SA"/>
      </w:rPr>
    </w:lvl>
  </w:abstractNum>
  <w:abstractNum w:abstractNumId="86" w15:restartNumberingAfterBreak="0">
    <w:nsid w:val="4137238A"/>
    <w:multiLevelType w:val="hybridMultilevel"/>
    <w:tmpl w:val="4E021D8E"/>
    <w:lvl w:ilvl="0" w:tplc="104ED83E">
      <w:start w:val="1"/>
      <w:numFmt w:val="decimal"/>
      <w:lvlText w:val="%1."/>
      <w:lvlJc w:val="left"/>
      <w:pPr>
        <w:ind w:left="217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3DD4749C">
      <w:numFmt w:val="bullet"/>
      <w:lvlText w:val="•"/>
      <w:lvlJc w:val="left"/>
      <w:pPr>
        <w:ind w:left="3052" w:hanging="363"/>
      </w:pPr>
      <w:rPr>
        <w:rFonts w:hint="default"/>
        <w:lang w:val="en-US" w:eastAsia="en-US" w:bidi="ar-SA"/>
      </w:rPr>
    </w:lvl>
    <w:lvl w:ilvl="2" w:tplc="28EE784A">
      <w:numFmt w:val="bullet"/>
      <w:lvlText w:val="•"/>
      <w:lvlJc w:val="left"/>
      <w:pPr>
        <w:ind w:left="3925" w:hanging="363"/>
      </w:pPr>
      <w:rPr>
        <w:rFonts w:hint="default"/>
        <w:lang w:val="en-US" w:eastAsia="en-US" w:bidi="ar-SA"/>
      </w:rPr>
    </w:lvl>
    <w:lvl w:ilvl="3" w:tplc="4C8E480E">
      <w:numFmt w:val="bullet"/>
      <w:lvlText w:val="•"/>
      <w:lvlJc w:val="left"/>
      <w:pPr>
        <w:ind w:left="4798" w:hanging="363"/>
      </w:pPr>
      <w:rPr>
        <w:rFonts w:hint="default"/>
        <w:lang w:val="en-US" w:eastAsia="en-US" w:bidi="ar-SA"/>
      </w:rPr>
    </w:lvl>
    <w:lvl w:ilvl="4" w:tplc="97C83796">
      <w:numFmt w:val="bullet"/>
      <w:lvlText w:val="•"/>
      <w:lvlJc w:val="left"/>
      <w:pPr>
        <w:ind w:left="5671" w:hanging="363"/>
      </w:pPr>
      <w:rPr>
        <w:rFonts w:hint="default"/>
        <w:lang w:val="en-US" w:eastAsia="en-US" w:bidi="ar-SA"/>
      </w:rPr>
    </w:lvl>
    <w:lvl w:ilvl="5" w:tplc="ED22E9DC">
      <w:numFmt w:val="bullet"/>
      <w:lvlText w:val="•"/>
      <w:lvlJc w:val="left"/>
      <w:pPr>
        <w:ind w:left="6544" w:hanging="363"/>
      </w:pPr>
      <w:rPr>
        <w:rFonts w:hint="default"/>
        <w:lang w:val="en-US" w:eastAsia="en-US" w:bidi="ar-SA"/>
      </w:rPr>
    </w:lvl>
    <w:lvl w:ilvl="6" w:tplc="2D846B48">
      <w:numFmt w:val="bullet"/>
      <w:lvlText w:val="•"/>
      <w:lvlJc w:val="left"/>
      <w:pPr>
        <w:ind w:left="7416" w:hanging="363"/>
      </w:pPr>
      <w:rPr>
        <w:rFonts w:hint="default"/>
        <w:lang w:val="en-US" w:eastAsia="en-US" w:bidi="ar-SA"/>
      </w:rPr>
    </w:lvl>
    <w:lvl w:ilvl="7" w:tplc="021E8064">
      <w:numFmt w:val="bullet"/>
      <w:lvlText w:val="•"/>
      <w:lvlJc w:val="left"/>
      <w:pPr>
        <w:ind w:left="8289" w:hanging="363"/>
      </w:pPr>
      <w:rPr>
        <w:rFonts w:hint="default"/>
        <w:lang w:val="en-US" w:eastAsia="en-US" w:bidi="ar-SA"/>
      </w:rPr>
    </w:lvl>
    <w:lvl w:ilvl="8" w:tplc="2216185A">
      <w:numFmt w:val="bullet"/>
      <w:lvlText w:val="•"/>
      <w:lvlJc w:val="left"/>
      <w:pPr>
        <w:ind w:left="9162" w:hanging="363"/>
      </w:pPr>
      <w:rPr>
        <w:rFonts w:hint="default"/>
        <w:lang w:val="en-US" w:eastAsia="en-US" w:bidi="ar-SA"/>
      </w:rPr>
    </w:lvl>
  </w:abstractNum>
  <w:abstractNum w:abstractNumId="87" w15:restartNumberingAfterBreak="0">
    <w:nsid w:val="43B714B2"/>
    <w:multiLevelType w:val="hybridMultilevel"/>
    <w:tmpl w:val="5136F716"/>
    <w:lvl w:ilvl="0" w:tplc="8D241ADC">
      <w:start w:val="1"/>
      <w:numFmt w:val="decimal"/>
      <w:lvlText w:val="%1-"/>
      <w:lvlJc w:val="left"/>
      <w:pPr>
        <w:ind w:left="1800" w:hanging="361"/>
      </w:pPr>
      <w:rPr>
        <w:rFonts w:ascii="Arial MT" w:eastAsia="Arial MT" w:hAnsi="Arial MT" w:cs="Arial MT" w:hint="default"/>
        <w:b w:val="0"/>
        <w:bCs w:val="0"/>
        <w:i w:val="0"/>
        <w:iCs w:val="0"/>
        <w:spacing w:val="0"/>
        <w:w w:val="100"/>
        <w:sz w:val="22"/>
        <w:szCs w:val="22"/>
        <w:lang w:val="en-US" w:eastAsia="en-US" w:bidi="ar-SA"/>
      </w:rPr>
    </w:lvl>
    <w:lvl w:ilvl="1" w:tplc="C478C2C6">
      <w:numFmt w:val="bullet"/>
      <w:lvlText w:val="•"/>
      <w:lvlJc w:val="left"/>
      <w:pPr>
        <w:ind w:left="2772" w:hanging="361"/>
      </w:pPr>
      <w:rPr>
        <w:rFonts w:hint="default"/>
        <w:lang w:val="en-US" w:eastAsia="en-US" w:bidi="ar-SA"/>
      </w:rPr>
    </w:lvl>
    <w:lvl w:ilvl="2" w:tplc="9F389E20">
      <w:numFmt w:val="bullet"/>
      <w:lvlText w:val="•"/>
      <w:lvlJc w:val="left"/>
      <w:pPr>
        <w:ind w:left="3744" w:hanging="361"/>
      </w:pPr>
      <w:rPr>
        <w:rFonts w:hint="default"/>
        <w:lang w:val="en-US" w:eastAsia="en-US" w:bidi="ar-SA"/>
      </w:rPr>
    </w:lvl>
    <w:lvl w:ilvl="3" w:tplc="D8BA0502">
      <w:numFmt w:val="bullet"/>
      <w:lvlText w:val="•"/>
      <w:lvlJc w:val="left"/>
      <w:pPr>
        <w:ind w:left="4716" w:hanging="361"/>
      </w:pPr>
      <w:rPr>
        <w:rFonts w:hint="default"/>
        <w:lang w:val="en-US" w:eastAsia="en-US" w:bidi="ar-SA"/>
      </w:rPr>
    </w:lvl>
    <w:lvl w:ilvl="4" w:tplc="8DE65810">
      <w:numFmt w:val="bullet"/>
      <w:lvlText w:val="•"/>
      <w:lvlJc w:val="left"/>
      <w:pPr>
        <w:ind w:left="5688" w:hanging="361"/>
      </w:pPr>
      <w:rPr>
        <w:rFonts w:hint="default"/>
        <w:lang w:val="en-US" w:eastAsia="en-US" w:bidi="ar-SA"/>
      </w:rPr>
    </w:lvl>
    <w:lvl w:ilvl="5" w:tplc="DFBE17B0">
      <w:numFmt w:val="bullet"/>
      <w:lvlText w:val="•"/>
      <w:lvlJc w:val="left"/>
      <w:pPr>
        <w:ind w:left="6660" w:hanging="361"/>
      </w:pPr>
      <w:rPr>
        <w:rFonts w:hint="default"/>
        <w:lang w:val="en-US" w:eastAsia="en-US" w:bidi="ar-SA"/>
      </w:rPr>
    </w:lvl>
    <w:lvl w:ilvl="6" w:tplc="12FE0306">
      <w:numFmt w:val="bullet"/>
      <w:lvlText w:val="•"/>
      <w:lvlJc w:val="left"/>
      <w:pPr>
        <w:ind w:left="7632" w:hanging="361"/>
      </w:pPr>
      <w:rPr>
        <w:rFonts w:hint="default"/>
        <w:lang w:val="en-US" w:eastAsia="en-US" w:bidi="ar-SA"/>
      </w:rPr>
    </w:lvl>
    <w:lvl w:ilvl="7" w:tplc="5D4EF59C">
      <w:numFmt w:val="bullet"/>
      <w:lvlText w:val="•"/>
      <w:lvlJc w:val="left"/>
      <w:pPr>
        <w:ind w:left="8604" w:hanging="361"/>
      </w:pPr>
      <w:rPr>
        <w:rFonts w:hint="default"/>
        <w:lang w:val="en-US" w:eastAsia="en-US" w:bidi="ar-SA"/>
      </w:rPr>
    </w:lvl>
    <w:lvl w:ilvl="8" w:tplc="29F2B3C0">
      <w:numFmt w:val="bullet"/>
      <w:lvlText w:val="•"/>
      <w:lvlJc w:val="left"/>
      <w:pPr>
        <w:ind w:left="9576" w:hanging="361"/>
      </w:pPr>
      <w:rPr>
        <w:rFonts w:hint="default"/>
        <w:lang w:val="en-US" w:eastAsia="en-US" w:bidi="ar-SA"/>
      </w:rPr>
    </w:lvl>
  </w:abstractNum>
  <w:abstractNum w:abstractNumId="88" w15:restartNumberingAfterBreak="0">
    <w:nsid w:val="443616EE"/>
    <w:multiLevelType w:val="hybridMultilevel"/>
    <w:tmpl w:val="B846CB6A"/>
    <w:lvl w:ilvl="0" w:tplc="2E028222">
      <w:start w:val="1"/>
      <w:numFmt w:val="lowerRoman"/>
      <w:lvlText w:val="(%1)"/>
      <w:lvlJc w:val="left"/>
      <w:pPr>
        <w:ind w:left="3285" w:hanging="720"/>
      </w:pPr>
      <w:rPr>
        <w:rFonts w:ascii="Arial MT" w:eastAsia="Arial MT" w:hAnsi="Arial MT" w:cs="Arial MT" w:hint="default"/>
        <w:b w:val="0"/>
        <w:bCs w:val="0"/>
        <w:i w:val="0"/>
        <w:iCs w:val="0"/>
        <w:spacing w:val="-1"/>
        <w:w w:val="97"/>
        <w:sz w:val="24"/>
        <w:szCs w:val="24"/>
        <w:lang w:val="en-US" w:eastAsia="en-US" w:bidi="ar-SA"/>
      </w:rPr>
    </w:lvl>
    <w:lvl w:ilvl="1" w:tplc="B326463A">
      <w:numFmt w:val="bullet"/>
      <w:lvlText w:val="•"/>
      <w:lvlJc w:val="left"/>
      <w:pPr>
        <w:ind w:left="4104" w:hanging="720"/>
      </w:pPr>
      <w:rPr>
        <w:rFonts w:hint="default"/>
        <w:lang w:val="en-US" w:eastAsia="en-US" w:bidi="ar-SA"/>
      </w:rPr>
    </w:lvl>
    <w:lvl w:ilvl="2" w:tplc="B1EC469C">
      <w:numFmt w:val="bullet"/>
      <w:lvlText w:val="•"/>
      <w:lvlJc w:val="left"/>
      <w:pPr>
        <w:ind w:left="4928" w:hanging="720"/>
      </w:pPr>
      <w:rPr>
        <w:rFonts w:hint="default"/>
        <w:lang w:val="en-US" w:eastAsia="en-US" w:bidi="ar-SA"/>
      </w:rPr>
    </w:lvl>
    <w:lvl w:ilvl="3" w:tplc="5F721DB2">
      <w:numFmt w:val="bullet"/>
      <w:lvlText w:val="•"/>
      <w:lvlJc w:val="left"/>
      <w:pPr>
        <w:ind w:left="5752" w:hanging="720"/>
      </w:pPr>
      <w:rPr>
        <w:rFonts w:hint="default"/>
        <w:lang w:val="en-US" w:eastAsia="en-US" w:bidi="ar-SA"/>
      </w:rPr>
    </w:lvl>
    <w:lvl w:ilvl="4" w:tplc="96560604">
      <w:numFmt w:val="bullet"/>
      <w:lvlText w:val="•"/>
      <w:lvlJc w:val="left"/>
      <w:pPr>
        <w:ind w:left="6576" w:hanging="720"/>
      </w:pPr>
      <w:rPr>
        <w:rFonts w:hint="default"/>
        <w:lang w:val="en-US" w:eastAsia="en-US" w:bidi="ar-SA"/>
      </w:rPr>
    </w:lvl>
    <w:lvl w:ilvl="5" w:tplc="27BA777C">
      <w:numFmt w:val="bullet"/>
      <w:lvlText w:val="•"/>
      <w:lvlJc w:val="left"/>
      <w:pPr>
        <w:ind w:left="7400" w:hanging="720"/>
      </w:pPr>
      <w:rPr>
        <w:rFonts w:hint="default"/>
        <w:lang w:val="en-US" w:eastAsia="en-US" w:bidi="ar-SA"/>
      </w:rPr>
    </w:lvl>
    <w:lvl w:ilvl="6" w:tplc="32CE5AF0">
      <w:numFmt w:val="bullet"/>
      <w:lvlText w:val="•"/>
      <w:lvlJc w:val="left"/>
      <w:pPr>
        <w:ind w:left="8224" w:hanging="720"/>
      </w:pPr>
      <w:rPr>
        <w:rFonts w:hint="default"/>
        <w:lang w:val="en-US" w:eastAsia="en-US" w:bidi="ar-SA"/>
      </w:rPr>
    </w:lvl>
    <w:lvl w:ilvl="7" w:tplc="14822152">
      <w:numFmt w:val="bullet"/>
      <w:lvlText w:val="•"/>
      <w:lvlJc w:val="left"/>
      <w:pPr>
        <w:ind w:left="9048" w:hanging="720"/>
      </w:pPr>
      <w:rPr>
        <w:rFonts w:hint="default"/>
        <w:lang w:val="en-US" w:eastAsia="en-US" w:bidi="ar-SA"/>
      </w:rPr>
    </w:lvl>
    <w:lvl w:ilvl="8" w:tplc="9B0C8972">
      <w:numFmt w:val="bullet"/>
      <w:lvlText w:val="•"/>
      <w:lvlJc w:val="left"/>
      <w:pPr>
        <w:ind w:left="9872" w:hanging="720"/>
      </w:pPr>
      <w:rPr>
        <w:rFonts w:hint="default"/>
        <w:lang w:val="en-US" w:eastAsia="en-US" w:bidi="ar-SA"/>
      </w:rPr>
    </w:lvl>
  </w:abstractNum>
  <w:abstractNum w:abstractNumId="89" w15:restartNumberingAfterBreak="0">
    <w:nsid w:val="44E11F37"/>
    <w:multiLevelType w:val="hybridMultilevel"/>
    <w:tmpl w:val="93387778"/>
    <w:lvl w:ilvl="0" w:tplc="A9A47BD2">
      <w:start w:val="1"/>
      <w:numFmt w:val="decimal"/>
      <w:lvlText w:val="%1."/>
      <w:lvlJc w:val="left"/>
      <w:pPr>
        <w:ind w:left="3793"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A184B2DE">
      <w:numFmt w:val="bullet"/>
      <w:lvlText w:val="•"/>
      <w:lvlJc w:val="left"/>
      <w:pPr>
        <w:ind w:left="4510" w:hanging="363"/>
      </w:pPr>
      <w:rPr>
        <w:rFonts w:hint="default"/>
        <w:lang w:val="en-US" w:eastAsia="en-US" w:bidi="ar-SA"/>
      </w:rPr>
    </w:lvl>
    <w:lvl w:ilvl="2" w:tplc="6BF2C28C">
      <w:numFmt w:val="bullet"/>
      <w:lvlText w:val="•"/>
      <w:lvlJc w:val="left"/>
      <w:pPr>
        <w:ind w:left="5221" w:hanging="363"/>
      </w:pPr>
      <w:rPr>
        <w:rFonts w:hint="default"/>
        <w:lang w:val="en-US" w:eastAsia="en-US" w:bidi="ar-SA"/>
      </w:rPr>
    </w:lvl>
    <w:lvl w:ilvl="3" w:tplc="0A5CBC24">
      <w:numFmt w:val="bullet"/>
      <w:lvlText w:val="•"/>
      <w:lvlJc w:val="left"/>
      <w:pPr>
        <w:ind w:left="5932" w:hanging="363"/>
      </w:pPr>
      <w:rPr>
        <w:rFonts w:hint="default"/>
        <w:lang w:val="en-US" w:eastAsia="en-US" w:bidi="ar-SA"/>
      </w:rPr>
    </w:lvl>
    <w:lvl w:ilvl="4" w:tplc="64A0B9E8">
      <w:numFmt w:val="bullet"/>
      <w:lvlText w:val="•"/>
      <w:lvlJc w:val="left"/>
      <w:pPr>
        <w:ind w:left="6643" w:hanging="363"/>
      </w:pPr>
      <w:rPr>
        <w:rFonts w:hint="default"/>
        <w:lang w:val="en-US" w:eastAsia="en-US" w:bidi="ar-SA"/>
      </w:rPr>
    </w:lvl>
    <w:lvl w:ilvl="5" w:tplc="AA0277E2">
      <w:numFmt w:val="bullet"/>
      <w:lvlText w:val="•"/>
      <w:lvlJc w:val="left"/>
      <w:pPr>
        <w:ind w:left="7354" w:hanging="363"/>
      </w:pPr>
      <w:rPr>
        <w:rFonts w:hint="default"/>
        <w:lang w:val="en-US" w:eastAsia="en-US" w:bidi="ar-SA"/>
      </w:rPr>
    </w:lvl>
    <w:lvl w:ilvl="6" w:tplc="74EE6534">
      <w:numFmt w:val="bullet"/>
      <w:lvlText w:val="•"/>
      <w:lvlJc w:val="left"/>
      <w:pPr>
        <w:ind w:left="8064" w:hanging="363"/>
      </w:pPr>
      <w:rPr>
        <w:rFonts w:hint="default"/>
        <w:lang w:val="en-US" w:eastAsia="en-US" w:bidi="ar-SA"/>
      </w:rPr>
    </w:lvl>
    <w:lvl w:ilvl="7" w:tplc="E0968D74">
      <w:numFmt w:val="bullet"/>
      <w:lvlText w:val="•"/>
      <w:lvlJc w:val="left"/>
      <w:pPr>
        <w:ind w:left="8775" w:hanging="363"/>
      </w:pPr>
      <w:rPr>
        <w:rFonts w:hint="default"/>
        <w:lang w:val="en-US" w:eastAsia="en-US" w:bidi="ar-SA"/>
      </w:rPr>
    </w:lvl>
    <w:lvl w:ilvl="8" w:tplc="0852AC4A">
      <w:numFmt w:val="bullet"/>
      <w:lvlText w:val="•"/>
      <w:lvlJc w:val="left"/>
      <w:pPr>
        <w:ind w:left="9486" w:hanging="363"/>
      </w:pPr>
      <w:rPr>
        <w:rFonts w:hint="default"/>
        <w:lang w:val="en-US" w:eastAsia="en-US" w:bidi="ar-SA"/>
      </w:rPr>
    </w:lvl>
  </w:abstractNum>
  <w:abstractNum w:abstractNumId="90" w15:restartNumberingAfterBreak="0">
    <w:nsid w:val="457B4EB8"/>
    <w:multiLevelType w:val="hybridMultilevel"/>
    <w:tmpl w:val="18B2E2F8"/>
    <w:lvl w:ilvl="0" w:tplc="E932C038">
      <w:start w:val="1"/>
      <w:numFmt w:val="lowerRoman"/>
      <w:lvlText w:val="(%1)"/>
      <w:lvlJc w:val="left"/>
      <w:pPr>
        <w:ind w:left="1214" w:hanging="214"/>
      </w:pPr>
      <w:rPr>
        <w:rFonts w:hint="default"/>
        <w:spacing w:val="-4"/>
        <w:w w:val="96"/>
        <w:lang w:val="en-US" w:eastAsia="en-US" w:bidi="ar-SA"/>
      </w:rPr>
    </w:lvl>
    <w:lvl w:ilvl="1" w:tplc="C270F41A">
      <w:start w:val="1"/>
      <w:numFmt w:val="upperLetter"/>
      <w:lvlText w:val="%2)"/>
      <w:lvlJc w:val="left"/>
      <w:pPr>
        <w:ind w:left="1291" w:hanging="291"/>
      </w:pPr>
      <w:rPr>
        <w:rFonts w:ascii="Times New Roman" w:eastAsia="Times New Roman" w:hAnsi="Times New Roman" w:cs="Times New Roman" w:hint="default"/>
        <w:b w:val="0"/>
        <w:bCs w:val="0"/>
        <w:i w:val="0"/>
        <w:iCs w:val="0"/>
        <w:spacing w:val="-4"/>
        <w:w w:val="100"/>
        <w:sz w:val="22"/>
        <w:szCs w:val="22"/>
        <w:lang w:val="en-US" w:eastAsia="en-US" w:bidi="ar-SA"/>
      </w:rPr>
    </w:lvl>
    <w:lvl w:ilvl="2" w:tplc="151ACC20">
      <w:numFmt w:val="bullet"/>
      <w:lvlText w:val="•"/>
      <w:lvlJc w:val="left"/>
      <w:pPr>
        <w:ind w:left="2367" w:hanging="291"/>
      </w:pPr>
      <w:rPr>
        <w:rFonts w:hint="default"/>
        <w:lang w:val="en-US" w:eastAsia="en-US" w:bidi="ar-SA"/>
      </w:rPr>
    </w:lvl>
    <w:lvl w:ilvl="3" w:tplc="9B605380">
      <w:numFmt w:val="bullet"/>
      <w:lvlText w:val="•"/>
      <w:lvlJc w:val="left"/>
      <w:pPr>
        <w:ind w:left="3435" w:hanging="291"/>
      </w:pPr>
      <w:rPr>
        <w:rFonts w:hint="default"/>
        <w:lang w:val="en-US" w:eastAsia="en-US" w:bidi="ar-SA"/>
      </w:rPr>
    </w:lvl>
    <w:lvl w:ilvl="4" w:tplc="CF988D20">
      <w:numFmt w:val="bullet"/>
      <w:lvlText w:val="•"/>
      <w:lvlJc w:val="left"/>
      <w:pPr>
        <w:ind w:left="4502" w:hanging="291"/>
      </w:pPr>
      <w:rPr>
        <w:rFonts w:hint="default"/>
        <w:lang w:val="en-US" w:eastAsia="en-US" w:bidi="ar-SA"/>
      </w:rPr>
    </w:lvl>
    <w:lvl w:ilvl="5" w:tplc="7916B930">
      <w:numFmt w:val="bullet"/>
      <w:lvlText w:val="•"/>
      <w:lvlJc w:val="left"/>
      <w:pPr>
        <w:ind w:left="5570" w:hanging="291"/>
      </w:pPr>
      <w:rPr>
        <w:rFonts w:hint="default"/>
        <w:lang w:val="en-US" w:eastAsia="en-US" w:bidi="ar-SA"/>
      </w:rPr>
    </w:lvl>
    <w:lvl w:ilvl="6" w:tplc="17C65D44">
      <w:numFmt w:val="bullet"/>
      <w:lvlText w:val="•"/>
      <w:lvlJc w:val="left"/>
      <w:pPr>
        <w:ind w:left="6637" w:hanging="291"/>
      </w:pPr>
      <w:rPr>
        <w:rFonts w:hint="default"/>
        <w:lang w:val="en-US" w:eastAsia="en-US" w:bidi="ar-SA"/>
      </w:rPr>
    </w:lvl>
    <w:lvl w:ilvl="7" w:tplc="88FCCD0C">
      <w:numFmt w:val="bullet"/>
      <w:lvlText w:val="•"/>
      <w:lvlJc w:val="left"/>
      <w:pPr>
        <w:ind w:left="7705" w:hanging="291"/>
      </w:pPr>
      <w:rPr>
        <w:rFonts w:hint="default"/>
        <w:lang w:val="en-US" w:eastAsia="en-US" w:bidi="ar-SA"/>
      </w:rPr>
    </w:lvl>
    <w:lvl w:ilvl="8" w:tplc="BB8A1954">
      <w:numFmt w:val="bullet"/>
      <w:lvlText w:val="•"/>
      <w:lvlJc w:val="left"/>
      <w:pPr>
        <w:ind w:left="8773" w:hanging="291"/>
      </w:pPr>
      <w:rPr>
        <w:rFonts w:hint="default"/>
        <w:lang w:val="en-US" w:eastAsia="en-US" w:bidi="ar-SA"/>
      </w:rPr>
    </w:lvl>
  </w:abstractNum>
  <w:abstractNum w:abstractNumId="91" w15:restartNumberingAfterBreak="0">
    <w:nsid w:val="459814B4"/>
    <w:multiLevelType w:val="hybridMultilevel"/>
    <w:tmpl w:val="C8E817A4"/>
    <w:lvl w:ilvl="0" w:tplc="447A53B4">
      <w:start w:val="1"/>
      <w:numFmt w:val="decimal"/>
      <w:lvlText w:val="%1-"/>
      <w:lvlJc w:val="left"/>
      <w:pPr>
        <w:ind w:left="1800" w:hanging="361"/>
      </w:pPr>
      <w:rPr>
        <w:rFonts w:ascii="Arial MT" w:eastAsia="Arial MT" w:hAnsi="Arial MT" w:cs="Arial MT" w:hint="default"/>
        <w:b w:val="0"/>
        <w:bCs w:val="0"/>
        <w:i w:val="0"/>
        <w:iCs w:val="0"/>
        <w:spacing w:val="0"/>
        <w:w w:val="100"/>
        <w:sz w:val="22"/>
        <w:szCs w:val="22"/>
        <w:lang w:val="en-US" w:eastAsia="en-US" w:bidi="ar-SA"/>
      </w:rPr>
    </w:lvl>
    <w:lvl w:ilvl="1" w:tplc="8B48ED5C">
      <w:start w:val="1"/>
      <w:numFmt w:val="lowerRoman"/>
      <w:lvlText w:val="(%2)"/>
      <w:lvlJc w:val="left"/>
      <w:pPr>
        <w:ind w:left="1800" w:hanging="237"/>
        <w:jc w:val="right"/>
      </w:pPr>
      <w:rPr>
        <w:rFonts w:ascii="Arial MT" w:eastAsia="Arial MT" w:hAnsi="Arial MT" w:cs="Arial MT" w:hint="default"/>
        <w:b w:val="0"/>
        <w:bCs w:val="0"/>
        <w:i w:val="0"/>
        <w:iCs w:val="0"/>
        <w:spacing w:val="-5"/>
        <w:w w:val="100"/>
        <w:sz w:val="22"/>
        <w:szCs w:val="22"/>
        <w:lang w:val="en-US" w:eastAsia="en-US" w:bidi="ar-SA"/>
      </w:rPr>
    </w:lvl>
    <w:lvl w:ilvl="2" w:tplc="62388164">
      <w:numFmt w:val="bullet"/>
      <w:lvlText w:val="•"/>
      <w:lvlJc w:val="left"/>
      <w:pPr>
        <w:ind w:left="3744" w:hanging="237"/>
      </w:pPr>
      <w:rPr>
        <w:rFonts w:hint="default"/>
        <w:lang w:val="en-US" w:eastAsia="en-US" w:bidi="ar-SA"/>
      </w:rPr>
    </w:lvl>
    <w:lvl w:ilvl="3" w:tplc="44A4D122">
      <w:numFmt w:val="bullet"/>
      <w:lvlText w:val="•"/>
      <w:lvlJc w:val="left"/>
      <w:pPr>
        <w:ind w:left="4716" w:hanging="237"/>
      </w:pPr>
      <w:rPr>
        <w:rFonts w:hint="default"/>
        <w:lang w:val="en-US" w:eastAsia="en-US" w:bidi="ar-SA"/>
      </w:rPr>
    </w:lvl>
    <w:lvl w:ilvl="4" w:tplc="B6AEDB0E">
      <w:numFmt w:val="bullet"/>
      <w:lvlText w:val="•"/>
      <w:lvlJc w:val="left"/>
      <w:pPr>
        <w:ind w:left="5688" w:hanging="237"/>
      </w:pPr>
      <w:rPr>
        <w:rFonts w:hint="default"/>
        <w:lang w:val="en-US" w:eastAsia="en-US" w:bidi="ar-SA"/>
      </w:rPr>
    </w:lvl>
    <w:lvl w:ilvl="5" w:tplc="3EDA7FAA">
      <w:numFmt w:val="bullet"/>
      <w:lvlText w:val="•"/>
      <w:lvlJc w:val="left"/>
      <w:pPr>
        <w:ind w:left="6660" w:hanging="237"/>
      </w:pPr>
      <w:rPr>
        <w:rFonts w:hint="default"/>
        <w:lang w:val="en-US" w:eastAsia="en-US" w:bidi="ar-SA"/>
      </w:rPr>
    </w:lvl>
    <w:lvl w:ilvl="6" w:tplc="421C9A56">
      <w:numFmt w:val="bullet"/>
      <w:lvlText w:val="•"/>
      <w:lvlJc w:val="left"/>
      <w:pPr>
        <w:ind w:left="7632" w:hanging="237"/>
      </w:pPr>
      <w:rPr>
        <w:rFonts w:hint="default"/>
        <w:lang w:val="en-US" w:eastAsia="en-US" w:bidi="ar-SA"/>
      </w:rPr>
    </w:lvl>
    <w:lvl w:ilvl="7" w:tplc="48F8E6DE">
      <w:numFmt w:val="bullet"/>
      <w:lvlText w:val="•"/>
      <w:lvlJc w:val="left"/>
      <w:pPr>
        <w:ind w:left="8604" w:hanging="237"/>
      </w:pPr>
      <w:rPr>
        <w:rFonts w:hint="default"/>
        <w:lang w:val="en-US" w:eastAsia="en-US" w:bidi="ar-SA"/>
      </w:rPr>
    </w:lvl>
    <w:lvl w:ilvl="8" w:tplc="655A83E6">
      <w:numFmt w:val="bullet"/>
      <w:lvlText w:val="•"/>
      <w:lvlJc w:val="left"/>
      <w:pPr>
        <w:ind w:left="9576" w:hanging="237"/>
      </w:pPr>
      <w:rPr>
        <w:rFonts w:hint="default"/>
        <w:lang w:val="en-US" w:eastAsia="en-US" w:bidi="ar-SA"/>
      </w:rPr>
    </w:lvl>
  </w:abstractNum>
  <w:abstractNum w:abstractNumId="92" w15:restartNumberingAfterBreak="0">
    <w:nsid w:val="46EA3A50"/>
    <w:multiLevelType w:val="hybridMultilevel"/>
    <w:tmpl w:val="9042C798"/>
    <w:lvl w:ilvl="0" w:tplc="9BA457EE">
      <w:start w:val="1"/>
      <w:numFmt w:val="lowerRoman"/>
      <w:lvlText w:val="(%1)"/>
      <w:lvlJc w:val="left"/>
      <w:pPr>
        <w:ind w:left="994" w:hanging="264"/>
      </w:pPr>
      <w:rPr>
        <w:rFonts w:ascii="Times New Roman" w:eastAsia="Times New Roman" w:hAnsi="Times New Roman" w:cs="Times New Roman" w:hint="default"/>
        <w:b w:val="0"/>
        <w:bCs w:val="0"/>
        <w:i w:val="0"/>
        <w:iCs w:val="0"/>
        <w:spacing w:val="0"/>
        <w:w w:val="100"/>
        <w:sz w:val="22"/>
        <w:szCs w:val="22"/>
        <w:lang w:val="en-US" w:eastAsia="en-US" w:bidi="ar-SA"/>
      </w:rPr>
    </w:lvl>
    <w:lvl w:ilvl="1" w:tplc="E132F140">
      <w:numFmt w:val="bullet"/>
      <w:lvlText w:val=""/>
      <w:lvlJc w:val="left"/>
      <w:pPr>
        <w:ind w:left="1452" w:hanging="360"/>
      </w:pPr>
      <w:rPr>
        <w:rFonts w:ascii="Symbol" w:eastAsia="Symbol" w:hAnsi="Symbol" w:cs="Symbol" w:hint="default"/>
        <w:b w:val="0"/>
        <w:bCs w:val="0"/>
        <w:i w:val="0"/>
        <w:iCs w:val="0"/>
        <w:spacing w:val="0"/>
        <w:w w:val="100"/>
        <w:sz w:val="22"/>
        <w:szCs w:val="22"/>
        <w:lang w:val="en-US" w:eastAsia="en-US" w:bidi="ar-SA"/>
      </w:rPr>
    </w:lvl>
    <w:lvl w:ilvl="2" w:tplc="EB002352">
      <w:numFmt w:val="bullet"/>
      <w:lvlText w:val="•"/>
      <w:lvlJc w:val="left"/>
      <w:pPr>
        <w:ind w:left="2509" w:hanging="360"/>
      </w:pPr>
      <w:rPr>
        <w:rFonts w:hint="default"/>
        <w:lang w:val="en-US" w:eastAsia="en-US" w:bidi="ar-SA"/>
      </w:rPr>
    </w:lvl>
    <w:lvl w:ilvl="3" w:tplc="78E8D44C">
      <w:numFmt w:val="bullet"/>
      <w:lvlText w:val="•"/>
      <w:lvlJc w:val="left"/>
      <w:pPr>
        <w:ind w:left="3559" w:hanging="360"/>
      </w:pPr>
      <w:rPr>
        <w:rFonts w:hint="default"/>
        <w:lang w:val="en-US" w:eastAsia="en-US" w:bidi="ar-SA"/>
      </w:rPr>
    </w:lvl>
    <w:lvl w:ilvl="4" w:tplc="21A290CA">
      <w:numFmt w:val="bullet"/>
      <w:lvlText w:val="•"/>
      <w:lvlJc w:val="left"/>
      <w:pPr>
        <w:ind w:left="4609" w:hanging="360"/>
      </w:pPr>
      <w:rPr>
        <w:rFonts w:hint="default"/>
        <w:lang w:val="en-US" w:eastAsia="en-US" w:bidi="ar-SA"/>
      </w:rPr>
    </w:lvl>
    <w:lvl w:ilvl="5" w:tplc="13C4A4C4">
      <w:numFmt w:val="bullet"/>
      <w:lvlText w:val="•"/>
      <w:lvlJc w:val="left"/>
      <w:pPr>
        <w:ind w:left="5659" w:hanging="360"/>
      </w:pPr>
      <w:rPr>
        <w:rFonts w:hint="default"/>
        <w:lang w:val="en-US" w:eastAsia="en-US" w:bidi="ar-SA"/>
      </w:rPr>
    </w:lvl>
    <w:lvl w:ilvl="6" w:tplc="9FBEDD0A">
      <w:numFmt w:val="bullet"/>
      <w:lvlText w:val="•"/>
      <w:lvlJc w:val="left"/>
      <w:pPr>
        <w:ind w:left="6709" w:hanging="360"/>
      </w:pPr>
      <w:rPr>
        <w:rFonts w:hint="default"/>
        <w:lang w:val="en-US" w:eastAsia="en-US" w:bidi="ar-SA"/>
      </w:rPr>
    </w:lvl>
    <w:lvl w:ilvl="7" w:tplc="7AEACEB0">
      <w:numFmt w:val="bullet"/>
      <w:lvlText w:val="•"/>
      <w:lvlJc w:val="left"/>
      <w:pPr>
        <w:ind w:left="7758" w:hanging="360"/>
      </w:pPr>
      <w:rPr>
        <w:rFonts w:hint="default"/>
        <w:lang w:val="en-US" w:eastAsia="en-US" w:bidi="ar-SA"/>
      </w:rPr>
    </w:lvl>
    <w:lvl w:ilvl="8" w:tplc="B5DC2E6A">
      <w:numFmt w:val="bullet"/>
      <w:lvlText w:val="•"/>
      <w:lvlJc w:val="left"/>
      <w:pPr>
        <w:ind w:left="8808" w:hanging="360"/>
      </w:pPr>
      <w:rPr>
        <w:rFonts w:hint="default"/>
        <w:lang w:val="en-US" w:eastAsia="en-US" w:bidi="ar-SA"/>
      </w:rPr>
    </w:lvl>
  </w:abstractNum>
  <w:abstractNum w:abstractNumId="93" w15:restartNumberingAfterBreak="0">
    <w:nsid w:val="473447CF"/>
    <w:multiLevelType w:val="hybridMultilevel"/>
    <w:tmpl w:val="4B36AA50"/>
    <w:lvl w:ilvl="0" w:tplc="32C621A4">
      <w:start w:val="1"/>
      <w:numFmt w:val="decimal"/>
      <w:lvlText w:val="%1."/>
      <w:lvlJc w:val="left"/>
      <w:pPr>
        <w:ind w:left="145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D44E3D28">
      <w:numFmt w:val="bullet"/>
      <w:lvlText w:val="•"/>
      <w:lvlJc w:val="left"/>
      <w:pPr>
        <w:ind w:left="2404" w:hanging="363"/>
      </w:pPr>
      <w:rPr>
        <w:rFonts w:hint="default"/>
        <w:lang w:val="en-US" w:eastAsia="en-US" w:bidi="ar-SA"/>
      </w:rPr>
    </w:lvl>
    <w:lvl w:ilvl="2" w:tplc="8CE6F026">
      <w:numFmt w:val="bullet"/>
      <w:lvlText w:val="•"/>
      <w:lvlJc w:val="left"/>
      <w:pPr>
        <w:ind w:left="3349" w:hanging="363"/>
      </w:pPr>
      <w:rPr>
        <w:rFonts w:hint="default"/>
        <w:lang w:val="en-US" w:eastAsia="en-US" w:bidi="ar-SA"/>
      </w:rPr>
    </w:lvl>
    <w:lvl w:ilvl="3" w:tplc="A0E0603A">
      <w:numFmt w:val="bullet"/>
      <w:lvlText w:val="•"/>
      <w:lvlJc w:val="left"/>
      <w:pPr>
        <w:ind w:left="4294" w:hanging="363"/>
      </w:pPr>
      <w:rPr>
        <w:rFonts w:hint="default"/>
        <w:lang w:val="en-US" w:eastAsia="en-US" w:bidi="ar-SA"/>
      </w:rPr>
    </w:lvl>
    <w:lvl w:ilvl="4" w:tplc="26D4EDBC">
      <w:numFmt w:val="bullet"/>
      <w:lvlText w:val="•"/>
      <w:lvlJc w:val="left"/>
      <w:pPr>
        <w:ind w:left="5239" w:hanging="363"/>
      </w:pPr>
      <w:rPr>
        <w:rFonts w:hint="default"/>
        <w:lang w:val="en-US" w:eastAsia="en-US" w:bidi="ar-SA"/>
      </w:rPr>
    </w:lvl>
    <w:lvl w:ilvl="5" w:tplc="E13A0A5E">
      <w:numFmt w:val="bullet"/>
      <w:lvlText w:val="•"/>
      <w:lvlJc w:val="left"/>
      <w:pPr>
        <w:ind w:left="6184" w:hanging="363"/>
      </w:pPr>
      <w:rPr>
        <w:rFonts w:hint="default"/>
        <w:lang w:val="en-US" w:eastAsia="en-US" w:bidi="ar-SA"/>
      </w:rPr>
    </w:lvl>
    <w:lvl w:ilvl="6" w:tplc="F34E8DB0">
      <w:numFmt w:val="bullet"/>
      <w:lvlText w:val="•"/>
      <w:lvlJc w:val="left"/>
      <w:pPr>
        <w:ind w:left="7128" w:hanging="363"/>
      </w:pPr>
      <w:rPr>
        <w:rFonts w:hint="default"/>
        <w:lang w:val="en-US" w:eastAsia="en-US" w:bidi="ar-SA"/>
      </w:rPr>
    </w:lvl>
    <w:lvl w:ilvl="7" w:tplc="06F0926A">
      <w:numFmt w:val="bullet"/>
      <w:lvlText w:val="•"/>
      <w:lvlJc w:val="left"/>
      <w:pPr>
        <w:ind w:left="8073" w:hanging="363"/>
      </w:pPr>
      <w:rPr>
        <w:rFonts w:hint="default"/>
        <w:lang w:val="en-US" w:eastAsia="en-US" w:bidi="ar-SA"/>
      </w:rPr>
    </w:lvl>
    <w:lvl w:ilvl="8" w:tplc="8C307C4A">
      <w:numFmt w:val="bullet"/>
      <w:lvlText w:val="•"/>
      <w:lvlJc w:val="left"/>
      <w:pPr>
        <w:ind w:left="9018" w:hanging="363"/>
      </w:pPr>
      <w:rPr>
        <w:rFonts w:hint="default"/>
        <w:lang w:val="en-US" w:eastAsia="en-US" w:bidi="ar-SA"/>
      </w:rPr>
    </w:lvl>
  </w:abstractNum>
  <w:abstractNum w:abstractNumId="94" w15:restartNumberingAfterBreak="0">
    <w:nsid w:val="48760BB1"/>
    <w:multiLevelType w:val="hybridMultilevel"/>
    <w:tmpl w:val="6322A322"/>
    <w:lvl w:ilvl="0" w:tplc="DF22BF94">
      <w:start w:val="1"/>
      <w:numFmt w:val="decimal"/>
      <w:lvlText w:val="%1-"/>
      <w:lvlJc w:val="left"/>
      <w:pPr>
        <w:ind w:left="1440" w:hanging="361"/>
      </w:pPr>
      <w:rPr>
        <w:rFonts w:ascii="Arial MT" w:eastAsia="Arial MT" w:hAnsi="Arial MT" w:cs="Arial MT" w:hint="default"/>
        <w:b w:val="0"/>
        <w:bCs w:val="0"/>
        <w:i w:val="0"/>
        <w:iCs w:val="0"/>
        <w:spacing w:val="0"/>
        <w:w w:val="100"/>
        <w:sz w:val="22"/>
        <w:szCs w:val="22"/>
        <w:lang w:val="en-US" w:eastAsia="en-US" w:bidi="ar-SA"/>
      </w:rPr>
    </w:lvl>
    <w:lvl w:ilvl="1" w:tplc="2B62BC16">
      <w:numFmt w:val="bullet"/>
      <w:lvlText w:val="•"/>
      <w:lvlJc w:val="left"/>
      <w:pPr>
        <w:ind w:left="2448" w:hanging="361"/>
      </w:pPr>
      <w:rPr>
        <w:rFonts w:hint="default"/>
        <w:lang w:val="en-US" w:eastAsia="en-US" w:bidi="ar-SA"/>
      </w:rPr>
    </w:lvl>
    <w:lvl w:ilvl="2" w:tplc="2B0273AC">
      <w:numFmt w:val="bullet"/>
      <w:lvlText w:val="•"/>
      <w:lvlJc w:val="left"/>
      <w:pPr>
        <w:ind w:left="3456" w:hanging="361"/>
      </w:pPr>
      <w:rPr>
        <w:rFonts w:hint="default"/>
        <w:lang w:val="en-US" w:eastAsia="en-US" w:bidi="ar-SA"/>
      </w:rPr>
    </w:lvl>
    <w:lvl w:ilvl="3" w:tplc="FDD6AF76">
      <w:numFmt w:val="bullet"/>
      <w:lvlText w:val="•"/>
      <w:lvlJc w:val="left"/>
      <w:pPr>
        <w:ind w:left="4464" w:hanging="361"/>
      </w:pPr>
      <w:rPr>
        <w:rFonts w:hint="default"/>
        <w:lang w:val="en-US" w:eastAsia="en-US" w:bidi="ar-SA"/>
      </w:rPr>
    </w:lvl>
    <w:lvl w:ilvl="4" w:tplc="B100BC96">
      <w:numFmt w:val="bullet"/>
      <w:lvlText w:val="•"/>
      <w:lvlJc w:val="left"/>
      <w:pPr>
        <w:ind w:left="5472" w:hanging="361"/>
      </w:pPr>
      <w:rPr>
        <w:rFonts w:hint="default"/>
        <w:lang w:val="en-US" w:eastAsia="en-US" w:bidi="ar-SA"/>
      </w:rPr>
    </w:lvl>
    <w:lvl w:ilvl="5" w:tplc="4D704802">
      <w:numFmt w:val="bullet"/>
      <w:lvlText w:val="•"/>
      <w:lvlJc w:val="left"/>
      <w:pPr>
        <w:ind w:left="6480" w:hanging="361"/>
      </w:pPr>
      <w:rPr>
        <w:rFonts w:hint="default"/>
        <w:lang w:val="en-US" w:eastAsia="en-US" w:bidi="ar-SA"/>
      </w:rPr>
    </w:lvl>
    <w:lvl w:ilvl="6" w:tplc="CE04FFCA">
      <w:numFmt w:val="bullet"/>
      <w:lvlText w:val="•"/>
      <w:lvlJc w:val="left"/>
      <w:pPr>
        <w:ind w:left="7488" w:hanging="361"/>
      </w:pPr>
      <w:rPr>
        <w:rFonts w:hint="default"/>
        <w:lang w:val="en-US" w:eastAsia="en-US" w:bidi="ar-SA"/>
      </w:rPr>
    </w:lvl>
    <w:lvl w:ilvl="7" w:tplc="A0E61ED6">
      <w:numFmt w:val="bullet"/>
      <w:lvlText w:val="•"/>
      <w:lvlJc w:val="left"/>
      <w:pPr>
        <w:ind w:left="8496" w:hanging="361"/>
      </w:pPr>
      <w:rPr>
        <w:rFonts w:hint="default"/>
        <w:lang w:val="en-US" w:eastAsia="en-US" w:bidi="ar-SA"/>
      </w:rPr>
    </w:lvl>
    <w:lvl w:ilvl="8" w:tplc="53FA2F08">
      <w:numFmt w:val="bullet"/>
      <w:lvlText w:val="•"/>
      <w:lvlJc w:val="left"/>
      <w:pPr>
        <w:ind w:left="9504" w:hanging="361"/>
      </w:pPr>
      <w:rPr>
        <w:rFonts w:hint="default"/>
        <w:lang w:val="en-US" w:eastAsia="en-US" w:bidi="ar-SA"/>
      </w:rPr>
    </w:lvl>
  </w:abstractNum>
  <w:abstractNum w:abstractNumId="95" w15:restartNumberingAfterBreak="0">
    <w:nsid w:val="48E1351F"/>
    <w:multiLevelType w:val="hybridMultilevel"/>
    <w:tmpl w:val="6D2C9180"/>
    <w:lvl w:ilvl="0" w:tplc="7424262C">
      <w:start w:val="1"/>
      <w:numFmt w:val="decimal"/>
      <w:lvlText w:val="%1."/>
      <w:lvlJc w:val="left"/>
      <w:pPr>
        <w:ind w:left="1008" w:hanging="248"/>
      </w:pPr>
      <w:rPr>
        <w:rFonts w:ascii="Arial MT" w:eastAsia="Arial MT" w:hAnsi="Arial MT" w:cs="Arial MT" w:hint="default"/>
        <w:b w:val="0"/>
        <w:bCs w:val="0"/>
        <w:i w:val="0"/>
        <w:iCs w:val="0"/>
        <w:spacing w:val="0"/>
        <w:w w:val="100"/>
        <w:sz w:val="22"/>
        <w:szCs w:val="22"/>
        <w:lang w:val="en-US" w:eastAsia="en-US" w:bidi="ar-SA"/>
      </w:rPr>
    </w:lvl>
    <w:lvl w:ilvl="1" w:tplc="DAC2F014">
      <w:numFmt w:val="bullet"/>
      <w:lvlText w:val="•"/>
      <w:lvlJc w:val="left"/>
      <w:pPr>
        <w:ind w:left="2052" w:hanging="248"/>
      </w:pPr>
      <w:rPr>
        <w:rFonts w:hint="default"/>
        <w:lang w:val="en-US" w:eastAsia="en-US" w:bidi="ar-SA"/>
      </w:rPr>
    </w:lvl>
    <w:lvl w:ilvl="2" w:tplc="C7F47582">
      <w:numFmt w:val="bullet"/>
      <w:lvlText w:val="•"/>
      <w:lvlJc w:val="left"/>
      <w:pPr>
        <w:ind w:left="3104" w:hanging="248"/>
      </w:pPr>
      <w:rPr>
        <w:rFonts w:hint="default"/>
        <w:lang w:val="en-US" w:eastAsia="en-US" w:bidi="ar-SA"/>
      </w:rPr>
    </w:lvl>
    <w:lvl w:ilvl="3" w:tplc="81A40FAA">
      <w:numFmt w:val="bullet"/>
      <w:lvlText w:val="•"/>
      <w:lvlJc w:val="left"/>
      <w:pPr>
        <w:ind w:left="4156" w:hanging="248"/>
      </w:pPr>
      <w:rPr>
        <w:rFonts w:hint="default"/>
        <w:lang w:val="en-US" w:eastAsia="en-US" w:bidi="ar-SA"/>
      </w:rPr>
    </w:lvl>
    <w:lvl w:ilvl="4" w:tplc="285CC5F8">
      <w:numFmt w:val="bullet"/>
      <w:lvlText w:val="•"/>
      <w:lvlJc w:val="left"/>
      <w:pPr>
        <w:ind w:left="5208" w:hanging="248"/>
      </w:pPr>
      <w:rPr>
        <w:rFonts w:hint="default"/>
        <w:lang w:val="en-US" w:eastAsia="en-US" w:bidi="ar-SA"/>
      </w:rPr>
    </w:lvl>
    <w:lvl w:ilvl="5" w:tplc="3C8E993C">
      <w:numFmt w:val="bullet"/>
      <w:lvlText w:val="•"/>
      <w:lvlJc w:val="left"/>
      <w:pPr>
        <w:ind w:left="6260" w:hanging="248"/>
      </w:pPr>
      <w:rPr>
        <w:rFonts w:hint="default"/>
        <w:lang w:val="en-US" w:eastAsia="en-US" w:bidi="ar-SA"/>
      </w:rPr>
    </w:lvl>
    <w:lvl w:ilvl="6" w:tplc="3BC8D302">
      <w:numFmt w:val="bullet"/>
      <w:lvlText w:val="•"/>
      <w:lvlJc w:val="left"/>
      <w:pPr>
        <w:ind w:left="7312" w:hanging="248"/>
      </w:pPr>
      <w:rPr>
        <w:rFonts w:hint="default"/>
        <w:lang w:val="en-US" w:eastAsia="en-US" w:bidi="ar-SA"/>
      </w:rPr>
    </w:lvl>
    <w:lvl w:ilvl="7" w:tplc="78C0DCFC">
      <w:numFmt w:val="bullet"/>
      <w:lvlText w:val="•"/>
      <w:lvlJc w:val="left"/>
      <w:pPr>
        <w:ind w:left="8364" w:hanging="248"/>
      </w:pPr>
      <w:rPr>
        <w:rFonts w:hint="default"/>
        <w:lang w:val="en-US" w:eastAsia="en-US" w:bidi="ar-SA"/>
      </w:rPr>
    </w:lvl>
    <w:lvl w:ilvl="8" w:tplc="391C65A0">
      <w:numFmt w:val="bullet"/>
      <w:lvlText w:val="•"/>
      <w:lvlJc w:val="left"/>
      <w:pPr>
        <w:ind w:left="9416" w:hanging="248"/>
      </w:pPr>
      <w:rPr>
        <w:rFonts w:hint="default"/>
        <w:lang w:val="en-US" w:eastAsia="en-US" w:bidi="ar-SA"/>
      </w:rPr>
    </w:lvl>
  </w:abstractNum>
  <w:abstractNum w:abstractNumId="96" w15:restartNumberingAfterBreak="0">
    <w:nsid w:val="49EC348F"/>
    <w:multiLevelType w:val="hybridMultilevel"/>
    <w:tmpl w:val="BE869392"/>
    <w:lvl w:ilvl="0" w:tplc="BF8862AC">
      <w:start w:val="1"/>
      <w:numFmt w:val="decimal"/>
      <w:lvlText w:val="%1."/>
      <w:lvlJc w:val="left"/>
      <w:pPr>
        <w:ind w:left="282" w:hanging="242"/>
      </w:pPr>
      <w:rPr>
        <w:rFonts w:ascii="Cambria" w:eastAsia="Cambria" w:hAnsi="Cambria" w:cs="Cambria" w:hint="default"/>
        <w:b w:val="0"/>
        <w:bCs w:val="0"/>
        <w:i w:val="0"/>
        <w:iCs w:val="0"/>
        <w:spacing w:val="0"/>
        <w:w w:val="90"/>
        <w:sz w:val="24"/>
        <w:szCs w:val="24"/>
        <w:lang w:val="en-US" w:eastAsia="en-US" w:bidi="ar-SA"/>
      </w:rPr>
    </w:lvl>
    <w:lvl w:ilvl="1" w:tplc="E83028DE">
      <w:numFmt w:val="none"/>
      <w:lvlText w:val=""/>
      <w:lvlJc w:val="left"/>
      <w:pPr>
        <w:tabs>
          <w:tab w:val="num" w:pos="360"/>
        </w:tabs>
      </w:pPr>
    </w:lvl>
    <w:lvl w:ilvl="2" w:tplc="4E80DD42">
      <w:numFmt w:val="bullet"/>
      <w:lvlText w:val=""/>
      <w:lvlJc w:val="left"/>
      <w:pPr>
        <w:ind w:left="1440" w:hanging="363"/>
      </w:pPr>
      <w:rPr>
        <w:rFonts w:ascii="Symbol" w:eastAsia="Symbol" w:hAnsi="Symbol" w:cs="Symbol" w:hint="default"/>
        <w:b w:val="0"/>
        <w:bCs w:val="0"/>
        <w:i w:val="0"/>
        <w:iCs w:val="0"/>
        <w:spacing w:val="0"/>
        <w:w w:val="98"/>
        <w:sz w:val="26"/>
        <w:szCs w:val="26"/>
        <w:lang w:val="en-US" w:eastAsia="en-US" w:bidi="ar-SA"/>
      </w:rPr>
    </w:lvl>
    <w:lvl w:ilvl="3" w:tplc="C94E456C">
      <w:numFmt w:val="bullet"/>
      <w:lvlText w:val="•"/>
      <w:lvlJc w:val="left"/>
      <w:pPr>
        <w:ind w:left="2700" w:hanging="363"/>
      </w:pPr>
      <w:rPr>
        <w:rFonts w:hint="default"/>
        <w:lang w:val="en-US" w:eastAsia="en-US" w:bidi="ar-SA"/>
      </w:rPr>
    </w:lvl>
    <w:lvl w:ilvl="4" w:tplc="981A93EC">
      <w:numFmt w:val="bullet"/>
      <w:lvlText w:val="•"/>
      <w:lvlJc w:val="left"/>
      <w:pPr>
        <w:ind w:left="3960" w:hanging="363"/>
      </w:pPr>
      <w:rPr>
        <w:rFonts w:hint="default"/>
        <w:lang w:val="en-US" w:eastAsia="en-US" w:bidi="ar-SA"/>
      </w:rPr>
    </w:lvl>
    <w:lvl w:ilvl="5" w:tplc="4A76E35E">
      <w:numFmt w:val="bullet"/>
      <w:lvlText w:val="•"/>
      <w:lvlJc w:val="left"/>
      <w:pPr>
        <w:ind w:left="5220" w:hanging="363"/>
      </w:pPr>
      <w:rPr>
        <w:rFonts w:hint="default"/>
        <w:lang w:val="en-US" w:eastAsia="en-US" w:bidi="ar-SA"/>
      </w:rPr>
    </w:lvl>
    <w:lvl w:ilvl="6" w:tplc="1054BA38">
      <w:numFmt w:val="bullet"/>
      <w:lvlText w:val="•"/>
      <w:lvlJc w:val="left"/>
      <w:pPr>
        <w:ind w:left="6480" w:hanging="363"/>
      </w:pPr>
      <w:rPr>
        <w:rFonts w:hint="default"/>
        <w:lang w:val="en-US" w:eastAsia="en-US" w:bidi="ar-SA"/>
      </w:rPr>
    </w:lvl>
    <w:lvl w:ilvl="7" w:tplc="980CA58E">
      <w:numFmt w:val="bullet"/>
      <w:lvlText w:val="•"/>
      <w:lvlJc w:val="left"/>
      <w:pPr>
        <w:ind w:left="7740" w:hanging="363"/>
      </w:pPr>
      <w:rPr>
        <w:rFonts w:hint="default"/>
        <w:lang w:val="en-US" w:eastAsia="en-US" w:bidi="ar-SA"/>
      </w:rPr>
    </w:lvl>
    <w:lvl w:ilvl="8" w:tplc="A404C118">
      <w:numFmt w:val="bullet"/>
      <w:lvlText w:val="•"/>
      <w:lvlJc w:val="left"/>
      <w:pPr>
        <w:ind w:left="9000" w:hanging="363"/>
      </w:pPr>
      <w:rPr>
        <w:rFonts w:hint="default"/>
        <w:lang w:val="en-US" w:eastAsia="en-US" w:bidi="ar-SA"/>
      </w:rPr>
    </w:lvl>
  </w:abstractNum>
  <w:abstractNum w:abstractNumId="97" w15:restartNumberingAfterBreak="0">
    <w:nsid w:val="4A7E0A05"/>
    <w:multiLevelType w:val="hybridMultilevel"/>
    <w:tmpl w:val="4AEA5992"/>
    <w:lvl w:ilvl="0" w:tplc="AC049E2C">
      <w:start w:val="10"/>
      <w:numFmt w:val="decimal"/>
      <w:lvlText w:val="%1"/>
      <w:lvlJc w:val="left"/>
      <w:pPr>
        <w:ind w:left="1015" w:hanging="975"/>
      </w:pPr>
      <w:rPr>
        <w:rFonts w:hint="default"/>
        <w:lang w:val="en-US" w:eastAsia="en-US" w:bidi="ar-SA"/>
      </w:rPr>
    </w:lvl>
    <w:lvl w:ilvl="1" w:tplc="787C96D4">
      <w:numFmt w:val="none"/>
      <w:lvlText w:val=""/>
      <w:lvlJc w:val="left"/>
      <w:pPr>
        <w:tabs>
          <w:tab w:val="num" w:pos="360"/>
        </w:tabs>
      </w:pPr>
    </w:lvl>
    <w:lvl w:ilvl="2" w:tplc="C4C6723A">
      <w:numFmt w:val="bullet"/>
      <w:lvlText w:val=""/>
      <w:lvlJc w:val="left"/>
      <w:pPr>
        <w:ind w:left="1480" w:hanging="360"/>
      </w:pPr>
      <w:rPr>
        <w:rFonts w:ascii="Symbol" w:eastAsia="Symbol" w:hAnsi="Symbol" w:cs="Symbol" w:hint="default"/>
        <w:b w:val="0"/>
        <w:bCs w:val="0"/>
        <w:i w:val="0"/>
        <w:iCs w:val="0"/>
        <w:spacing w:val="0"/>
        <w:w w:val="99"/>
        <w:sz w:val="24"/>
        <w:szCs w:val="24"/>
        <w:lang w:val="en-US" w:eastAsia="en-US" w:bidi="ar-SA"/>
      </w:rPr>
    </w:lvl>
    <w:lvl w:ilvl="3" w:tplc="BAAAA334">
      <w:numFmt w:val="bullet"/>
      <w:lvlText w:val="•"/>
      <w:lvlJc w:val="left"/>
      <w:pPr>
        <w:ind w:left="3711" w:hanging="360"/>
      </w:pPr>
      <w:rPr>
        <w:rFonts w:hint="default"/>
        <w:lang w:val="en-US" w:eastAsia="en-US" w:bidi="ar-SA"/>
      </w:rPr>
    </w:lvl>
    <w:lvl w:ilvl="4" w:tplc="A5F0906E">
      <w:numFmt w:val="bullet"/>
      <w:lvlText w:val="•"/>
      <w:lvlJc w:val="left"/>
      <w:pPr>
        <w:ind w:left="4826" w:hanging="360"/>
      </w:pPr>
      <w:rPr>
        <w:rFonts w:hint="default"/>
        <w:lang w:val="en-US" w:eastAsia="en-US" w:bidi="ar-SA"/>
      </w:rPr>
    </w:lvl>
    <w:lvl w:ilvl="5" w:tplc="4DDC7CA6">
      <w:numFmt w:val="bullet"/>
      <w:lvlText w:val="•"/>
      <w:lvlJc w:val="left"/>
      <w:pPr>
        <w:ind w:left="5942" w:hanging="360"/>
      </w:pPr>
      <w:rPr>
        <w:rFonts w:hint="default"/>
        <w:lang w:val="en-US" w:eastAsia="en-US" w:bidi="ar-SA"/>
      </w:rPr>
    </w:lvl>
    <w:lvl w:ilvl="6" w:tplc="587E6ECE">
      <w:numFmt w:val="bullet"/>
      <w:lvlText w:val="•"/>
      <w:lvlJc w:val="left"/>
      <w:pPr>
        <w:ind w:left="7057" w:hanging="360"/>
      </w:pPr>
      <w:rPr>
        <w:rFonts w:hint="default"/>
        <w:lang w:val="en-US" w:eastAsia="en-US" w:bidi="ar-SA"/>
      </w:rPr>
    </w:lvl>
    <w:lvl w:ilvl="7" w:tplc="474A72F8">
      <w:numFmt w:val="bullet"/>
      <w:lvlText w:val="•"/>
      <w:lvlJc w:val="left"/>
      <w:pPr>
        <w:ind w:left="8173" w:hanging="360"/>
      </w:pPr>
      <w:rPr>
        <w:rFonts w:hint="default"/>
        <w:lang w:val="en-US" w:eastAsia="en-US" w:bidi="ar-SA"/>
      </w:rPr>
    </w:lvl>
    <w:lvl w:ilvl="8" w:tplc="33DA9212">
      <w:numFmt w:val="bullet"/>
      <w:lvlText w:val="•"/>
      <w:lvlJc w:val="left"/>
      <w:pPr>
        <w:ind w:left="9288" w:hanging="360"/>
      </w:pPr>
      <w:rPr>
        <w:rFonts w:hint="default"/>
        <w:lang w:val="en-US" w:eastAsia="en-US" w:bidi="ar-SA"/>
      </w:rPr>
    </w:lvl>
  </w:abstractNum>
  <w:abstractNum w:abstractNumId="98" w15:restartNumberingAfterBreak="0">
    <w:nsid w:val="4BDE5967"/>
    <w:multiLevelType w:val="hybridMultilevel"/>
    <w:tmpl w:val="F9664D88"/>
    <w:lvl w:ilvl="0" w:tplc="EED022D8">
      <w:start w:val="1"/>
      <w:numFmt w:val="lowerRoman"/>
      <w:lvlText w:val="(%1)"/>
      <w:lvlJc w:val="left"/>
      <w:pPr>
        <w:ind w:left="1800" w:hanging="720"/>
      </w:pPr>
      <w:rPr>
        <w:rFonts w:ascii="Cambria" w:eastAsia="Cambria" w:hAnsi="Cambria" w:cs="Cambria" w:hint="default"/>
        <w:b w:val="0"/>
        <w:bCs w:val="0"/>
        <w:i w:val="0"/>
        <w:iCs w:val="0"/>
        <w:spacing w:val="0"/>
        <w:w w:val="87"/>
        <w:sz w:val="22"/>
        <w:szCs w:val="22"/>
        <w:lang w:val="en-US" w:eastAsia="en-US" w:bidi="ar-SA"/>
      </w:rPr>
    </w:lvl>
    <w:lvl w:ilvl="1" w:tplc="0FBA9B0C">
      <w:start w:val="1"/>
      <w:numFmt w:val="decimal"/>
      <w:lvlText w:val="%2."/>
      <w:lvlJc w:val="left"/>
      <w:pPr>
        <w:ind w:left="1920" w:hanging="360"/>
        <w:jc w:val="right"/>
      </w:pPr>
      <w:rPr>
        <w:rFonts w:ascii="Cambria" w:eastAsia="Cambria" w:hAnsi="Cambria" w:cs="Cambria" w:hint="default"/>
        <w:b w:val="0"/>
        <w:bCs w:val="0"/>
        <w:i w:val="0"/>
        <w:iCs w:val="0"/>
        <w:spacing w:val="0"/>
        <w:w w:val="90"/>
        <w:sz w:val="22"/>
        <w:szCs w:val="22"/>
        <w:lang w:val="en-US" w:eastAsia="en-US" w:bidi="ar-SA"/>
      </w:rPr>
    </w:lvl>
    <w:lvl w:ilvl="2" w:tplc="CA4EB9D8">
      <w:start w:val="1"/>
      <w:numFmt w:val="lowerRoman"/>
      <w:lvlText w:val="(%3)"/>
      <w:lvlJc w:val="left"/>
      <w:pPr>
        <w:ind w:left="2280" w:hanging="723"/>
      </w:pPr>
      <w:rPr>
        <w:rFonts w:ascii="Cambria" w:eastAsia="Cambria" w:hAnsi="Cambria" w:cs="Cambria" w:hint="default"/>
        <w:b w:val="0"/>
        <w:bCs w:val="0"/>
        <w:i w:val="0"/>
        <w:iCs w:val="0"/>
        <w:spacing w:val="0"/>
        <w:w w:val="87"/>
        <w:sz w:val="22"/>
        <w:szCs w:val="22"/>
        <w:lang w:val="en-US" w:eastAsia="en-US" w:bidi="ar-SA"/>
      </w:rPr>
    </w:lvl>
    <w:lvl w:ilvl="3" w:tplc="458C9A40">
      <w:numFmt w:val="bullet"/>
      <w:lvlText w:val="•"/>
      <w:lvlJc w:val="left"/>
      <w:pPr>
        <w:ind w:left="3435" w:hanging="723"/>
      </w:pPr>
      <w:rPr>
        <w:rFonts w:hint="default"/>
        <w:lang w:val="en-US" w:eastAsia="en-US" w:bidi="ar-SA"/>
      </w:rPr>
    </w:lvl>
    <w:lvl w:ilvl="4" w:tplc="FD426C56">
      <w:numFmt w:val="bullet"/>
      <w:lvlText w:val="•"/>
      <w:lvlJc w:val="left"/>
      <w:pPr>
        <w:ind w:left="4590" w:hanging="723"/>
      </w:pPr>
      <w:rPr>
        <w:rFonts w:hint="default"/>
        <w:lang w:val="en-US" w:eastAsia="en-US" w:bidi="ar-SA"/>
      </w:rPr>
    </w:lvl>
    <w:lvl w:ilvl="5" w:tplc="B204F1DA">
      <w:numFmt w:val="bullet"/>
      <w:lvlText w:val="•"/>
      <w:lvlJc w:val="left"/>
      <w:pPr>
        <w:ind w:left="5745" w:hanging="723"/>
      </w:pPr>
      <w:rPr>
        <w:rFonts w:hint="default"/>
        <w:lang w:val="en-US" w:eastAsia="en-US" w:bidi="ar-SA"/>
      </w:rPr>
    </w:lvl>
    <w:lvl w:ilvl="6" w:tplc="ECE46ABA">
      <w:numFmt w:val="bullet"/>
      <w:lvlText w:val="•"/>
      <w:lvlJc w:val="left"/>
      <w:pPr>
        <w:ind w:left="6900" w:hanging="723"/>
      </w:pPr>
      <w:rPr>
        <w:rFonts w:hint="default"/>
        <w:lang w:val="en-US" w:eastAsia="en-US" w:bidi="ar-SA"/>
      </w:rPr>
    </w:lvl>
    <w:lvl w:ilvl="7" w:tplc="EAE6FEA2">
      <w:numFmt w:val="bullet"/>
      <w:lvlText w:val="•"/>
      <w:lvlJc w:val="left"/>
      <w:pPr>
        <w:ind w:left="8055" w:hanging="723"/>
      </w:pPr>
      <w:rPr>
        <w:rFonts w:hint="default"/>
        <w:lang w:val="en-US" w:eastAsia="en-US" w:bidi="ar-SA"/>
      </w:rPr>
    </w:lvl>
    <w:lvl w:ilvl="8" w:tplc="142071DA">
      <w:numFmt w:val="bullet"/>
      <w:lvlText w:val="•"/>
      <w:lvlJc w:val="left"/>
      <w:pPr>
        <w:ind w:left="9210" w:hanging="723"/>
      </w:pPr>
      <w:rPr>
        <w:rFonts w:hint="default"/>
        <w:lang w:val="en-US" w:eastAsia="en-US" w:bidi="ar-SA"/>
      </w:rPr>
    </w:lvl>
  </w:abstractNum>
  <w:abstractNum w:abstractNumId="99" w15:restartNumberingAfterBreak="0">
    <w:nsid w:val="4CB80287"/>
    <w:multiLevelType w:val="hybridMultilevel"/>
    <w:tmpl w:val="39A4D998"/>
    <w:lvl w:ilvl="0" w:tplc="20F25F2C">
      <w:numFmt w:val="bullet"/>
      <w:lvlText w:val=""/>
      <w:lvlJc w:val="left"/>
      <w:pPr>
        <w:ind w:left="2172" w:hanging="360"/>
      </w:pPr>
      <w:rPr>
        <w:rFonts w:ascii="Wingdings" w:eastAsia="Wingdings" w:hAnsi="Wingdings" w:cs="Wingdings" w:hint="default"/>
        <w:b w:val="0"/>
        <w:bCs w:val="0"/>
        <w:i w:val="0"/>
        <w:iCs w:val="0"/>
        <w:spacing w:val="0"/>
        <w:w w:val="100"/>
        <w:sz w:val="22"/>
        <w:szCs w:val="22"/>
        <w:lang w:val="en-US" w:eastAsia="en-US" w:bidi="ar-SA"/>
      </w:rPr>
    </w:lvl>
    <w:lvl w:ilvl="1" w:tplc="8BD602BC">
      <w:numFmt w:val="bullet"/>
      <w:lvlText w:val=""/>
      <w:lvlJc w:val="left"/>
      <w:pPr>
        <w:ind w:left="2893" w:hanging="361"/>
      </w:pPr>
      <w:rPr>
        <w:rFonts w:ascii="Wingdings" w:eastAsia="Wingdings" w:hAnsi="Wingdings" w:cs="Wingdings" w:hint="default"/>
        <w:b w:val="0"/>
        <w:bCs w:val="0"/>
        <w:i w:val="0"/>
        <w:iCs w:val="0"/>
        <w:spacing w:val="0"/>
        <w:w w:val="100"/>
        <w:sz w:val="22"/>
        <w:szCs w:val="22"/>
        <w:lang w:val="en-US" w:eastAsia="en-US" w:bidi="ar-SA"/>
      </w:rPr>
    </w:lvl>
    <w:lvl w:ilvl="2" w:tplc="3B861480">
      <w:start w:val="1"/>
      <w:numFmt w:val="decimal"/>
      <w:lvlText w:val="%3."/>
      <w:lvlJc w:val="left"/>
      <w:pPr>
        <w:ind w:left="3613" w:hanging="360"/>
        <w:jc w:val="right"/>
      </w:pPr>
      <w:rPr>
        <w:rFonts w:ascii="Times New Roman" w:eastAsia="Times New Roman" w:hAnsi="Times New Roman" w:cs="Times New Roman" w:hint="default"/>
        <w:b w:val="0"/>
        <w:bCs w:val="0"/>
        <w:i w:val="0"/>
        <w:iCs w:val="0"/>
        <w:spacing w:val="0"/>
        <w:w w:val="100"/>
        <w:sz w:val="22"/>
        <w:szCs w:val="22"/>
        <w:lang w:val="en-US" w:eastAsia="en-US" w:bidi="ar-SA"/>
      </w:rPr>
    </w:lvl>
    <w:lvl w:ilvl="3" w:tplc="D53A8CEE">
      <w:start w:val="1"/>
      <w:numFmt w:val="decimal"/>
      <w:lvlText w:val="%4."/>
      <w:lvlJc w:val="left"/>
      <w:pPr>
        <w:ind w:left="4333"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4" w:tplc="EBFE0EC2">
      <w:numFmt w:val="bullet"/>
      <w:lvlText w:val="•"/>
      <w:lvlJc w:val="left"/>
      <w:pPr>
        <w:ind w:left="5278" w:hanging="363"/>
      </w:pPr>
      <w:rPr>
        <w:rFonts w:hint="default"/>
        <w:lang w:val="en-US" w:eastAsia="en-US" w:bidi="ar-SA"/>
      </w:rPr>
    </w:lvl>
    <w:lvl w:ilvl="5" w:tplc="9FC02DCC">
      <w:numFmt w:val="bullet"/>
      <w:lvlText w:val="•"/>
      <w:lvlJc w:val="left"/>
      <w:pPr>
        <w:ind w:left="6216" w:hanging="363"/>
      </w:pPr>
      <w:rPr>
        <w:rFonts w:hint="default"/>
        <w:lang w:val="en-US" w:eastAsia="en-US" w:bidi="ar-SA"/>
      </w:rPr>
    </w:lvl>
    <w:lvl w:ilvl="6" w:tplc="5052E1DC">
      <w:numFmt w:val="bullet"/>
      <w:lvlText w:val="•"/>
      <w:lvlJc w:val="left"/>
      <w:pPr>
        <w:ind w:left="7154" w:hanging="363"/>
      </w:pPr>
      <w:rPr>
        <w:rFonts w:hint="default"/>
        <w:lang w:val="en-US" w:eastAsia="en-US" w:bidi="ar-SA"/>
      </w:rPr>
    </w:lvl>
    <w:lvl w:ilvl="7" w:tplc="5F6899D2">
      <w:numFmt w:val="bullet"/>
      <w:lvlText w:val="•"/>
      <w:lvlJc w:val="left"/>
      <w:pPr>
        <w:ind w:left="8093" w:hanging="363"/>
      </w:pPr>
      <w:rPr>
        <w:rFonts w:hint="default"/>
        <w:lang w:val="en-US" w:eastAsia="en-US" w:bidi="ar-SA"/>
      </w:rPr>
    </w:lvl>
    <w:lvl w:ilvl="8" w:tplc="9208B3F4">
      <w:numFmt w:val="bullet"/>
      <w:lvlText w:val="•"/>
      <w:lvlJc w:val="left"/>
      <w:pPr>
        <w:ind w:left="9031" w:hanging="363"/>
      </w:pPr>
      <w:rPr>
        <w:rFonts w:hint="default"/>
        <w:lang w:val="en-US" w:eastAsia="en-US" w:bidi="ar-SA"/>
      </w:rPr>
    </w:lvl>
  </w:abstractNum>
  <w:abstractNum w:abstractNumId="100" w15:restartNumberingAfterBreak="0">
    <w:nsid w:val="4D8F3485"/>
    <w:multiLevelType w:val="hybridMultilevel"/>
    <w:tmpl w:val="4DBC8E8A"/>
    <w:lvl w:ilvl="0" w:tplc="C590BF5C">
      <w:start w:val="1"/>
      <w:numFmt w:val="decimal"/>
      <w:lvlText w:val="%1."/>
      <w:lvlJc w:val="left"/>
      <w:pPr>
        <w:ind w:left="1008" w:hanging="248"/>
      </w:pPr>
      <w:rPr>
        <w:rFonts w:ascii="Arial MT" w:eastAsia="Arial MT" w:hAnsi="Arial MT" w:cs="Arial MT" w:hint="default"/>
        <w:b w:val="0"/>
        <w:bCs w:val="0"/>
        <w:i w:val="0"/>
        <w:iCs w:val="0"/>
        <w:spacing w:val="0"/>
        <w:w w:val="100"/>
        <w:sz w:val="22"/>
        <w:szCs w:val="22"/>
        <w:lang w:val="en-US" w:eastAsia="en-US" w:bidi="ar-SA"/>
      </w:rPr>
    </w:lvl>
    <w:lvl w:ilvl="1" w:tplc="E45E95EA">
      <w:numFmt w:val="none"/>
      <w:lvlText w:val=""/>
      <w:lvlJc w:val="left"/>
      <w:pPr>
        <w:tabs>
          <w:tab w:val="num" w:pos="360"/>
        </w:tabs>
      </w:pPr>
    </w:lvl>
    <w:lvl w:ilvl="2" w:tplc="B890E2AE">
      <w:numFmt w:val="bullet"/>
      <w:lvlText w:val="➢"/>
      <w:lvlJc w:val="left"/>
      <w:pPr>
        <w:ind w:left="2160" w:hanging="1083"/>
      </w:pPr>
      <w:rPr>
        <w:rFonts w:ascii="Segoe UI Symbol" w:eastAsia="Segoe UI Symbol" w:hAnsi="Segoe UI Symbol" w:cs="Segoe UI Symbol" w:hint="default"/>
        <w:b w:val="0"/>
        <w:bCs w:val="0"/>
        <w:i w:val="0"/>
        <w:iCs w:val="0"/>
        <w:spacing w:val="0"/>
        <w:w w:val="82"/>
        <w:sz w:val="24"/>
        <w:szCs w:val="24"/>
        <w:lang w:val="en-US" w:eastAsia="en-US" w:bidi="ar-SA"/>
      </w:rPr>
    </w:lvl>
    <w:lvl w:ilvl="3" w:tplc="DF6241A4">
      <w:numFmt w:val="bullet"/>
      <w:lvlText w:val="•"/>
      <w:lvlJc w:val="left"/>
      <w:pPr>
        <w:ind w:left="2880" w:hanging="361"/>
      </w:pPr>
      <w:rPr>
        <w:rFonts w:ascii="Arial MT" w:eastAsia="Arial MT" w:hAnsi="Arial MT" w:cs="Arial MT" w:hint="default"/>
        <w:b w:val="0"/>
        <w:bCs w:val="0"/>
        <w:i w:val="0"/>
        <w:iCs w:val="0"/>
        <w:spacing w:val="0"/>
        <w:w w:val="97"/>
        <w:sz w:val="24"/>
        <w:szCs w:val="24"/>
        <w:lang w:val="en-US" w:eastAsia="en-US" w:bidi="ar-SA"/>
      </w:rPr>
    </w:lvl>
    <w:lvl w:ilvl="4" w:tplc="933CDE6A">
      <w:numFmt w:val="bullet"/>
      <w:lvlText w:val="•"/>
      <w:lvlJc w:val="left"/>
      <w:pPr>
        <w:ind w:left="4114" w:hanging="361"/>
      </w:pPr>
      <w:rPr>
        <w:rFonts w:hint="default"/>
        <w:lang w:val="en-US" w:eastAsia="en-US" w:bidi="ar-SA"/>
      </w:rPr>
    </w:lvl>
    <w:lvl w:ilvl="5" w:tplc="1DF22C92">
      <w:numFmt w:val="bullet"/>
      <w:lvlText w:val="•"/>
      <w:lvlJc w:val="left"/>
      <w:pPr>
        <w:ind w:left="5348" w:hanging="361"/>
      </w:pPr>
      <w:rPr>
        <w:rFonts w:hint="default"/>
        <w:lang w:val="en-US" w:eastAsia="en-US" w:bidi="ar-SA"/>
      </w:rPr>
    </w:lvl>
    <w:lvl w:ilvl="6" w:tplc="41BE854E">
      <w:numFmt w:val="bullet"/>
      <w:lvlText w:val="•"/>
      <w:lvlJc w:val="left"/>
      <w:pPr>
        <w:ind w:left="6582" w:hanging="361"/>
      </w:pPr>
      <w:rPr>
        <w:rFonts w:hint="default"/>
        <w:lang w:val="en-US" w:eastAsia="en-US" w:bidi="ar-SA"/>
      </w:rPr>
    </w:lvl>
    <w:lvl w:ilvl="7" w:tplc="8EDAA44C">
      <w:numFmt w:val="bullet"/>
      <w:lvlText w:val="•"/>
      <w:lvlJc w:val="left"/>
      <w:pPr>
        <w:ind w:left="7817" w:hanging="361"/>
      </w:pPr>
      <w:rPr>
        <w:rFonts w:hint="default"/>
        <w:lang w:val="en-US" w:eastAsia="en-US" w:bidi="ar-SA"/>
      </w:rPr>
    </w:lvl>
    <w:lvl w:ilvl="8" w:tplc="A5AEA816">
      <w:numFmt w:val="bullet"/>
      <w:lvlText w:val="•"/>
      <w:lvlJc w:val="left"/>
      <w:pPr>
        <w:ind w:left="9051" w:hanging="361"/>
      </w:pPr>
      <w:rPr>
        <w:rFonts w:hint="default"/>
        <w:lang w:val="en-US" w:eastAsia="en-US" w:bidi="ar-SA"/>
      </w:rPr>
    </w:lvl>
  </w:abstractNum>
  <w:abstractNum w:abstractNumId="101" w15:restartNumberingAfterBreak="0">
    <w:nsid w:val="4E1364C0"/>
    <w:multiLevelType w:val="hybridMultilevel"/>
    <w:tmpl w:val="BC6CF80C"/>
    <w:lvl w:ilvl="0" w:tplc="A9F843D8">
      <w:start w:val="1"/>
      <w:numFmt w:val="decimal"/>
      <w:lvlText w:val="%1."/>
      <w:lvlJc w:val="left"/>
      <w:pPr>
        <w:ind w:left="2172" w:hanging="365"/>
      </w:pPr>
      <w:rPr>
        <w:rFonts w:ascii="Times New Roman" w:eastAsia="Times New Roman" w:hAnsi="Times New Roman" w:cs="Times New Roman" w:hint="default"/>
        <w:b w:val="0"/>
        <w:bCs w:val="0"/>
        <w:i w:val="0"/>
        <w:iCs w:val="0"/>
        <w:spacing w:val="0"/>
        <w:w w:val="100"/>
        <w:sz w:val="22"/>
        <w:szCs w:val="22"/>
        <w:lang w:val="en-US" w:eastAsia="en-US" w:bidi="ar-SA"/>
      </w:rPr>
    </w:lvl>
    <w:lvl w:ilvl="1" w:tplc="2B4ED770">
      <w:numFmt w:val="bullet"/>
      <w:lvlText w:val="•"/>
      <w:lvlJc w:val="left"/>
      <w:pPr>
        <w:ind w:left="3052" w:hanging="365"/>
      </w:pPr>
      <w:rPr>
        <w:rFonts w:hint="default"/>
        <w:lang w:val="en-US" w:eastAsia="en-US" w:bidi="ar-SA"/>
      </w:rPr>
    </w:lvl>
    <w:lvl w:ilvl="2" w:tplc="9DFEB652">
      <w:numFmt w:val="bullet"/>
      <w:lvlText w:val="•"/>
      <w:lvlJc w:val="left"/>
      <w:pPr>
        <w:ind w:left="3925" w:hanging="365"/>
      </w:pPr>
      <w:rPr>
        <w:rFonts w:hint="default"/>
        <w:lang w:val="en-US" w:eastAsia="en-US" w:bidi="ar-SA"/>
      </w:rPr>
    </w:lvl>
    <w:lvl w:ilvl="3" w:tplc="07B4D0E8">
      <w:numFmt w:val="bullet"/>
      <w:lvlText w:val="•"/>
      <w:lvlJc w:val="left"/>
      <w:pPr>
        <w:ind w:left="4798" w:hanging="365"/>
      </w:pPr>
      <w:rPr>
        <w:rFonts w:hint="default"/>
        <w:lang w:val="en-US" w:eastAsia="en-US" w:bidi="ar-SA"/>
      </w:rPr>
    </w:lvl>
    <w:lvl w:ilvl="4" w:tplc="F22C3678">
      <w:numFmt w:val="bullet"/>
      <w:lvlText w:val="•"/>
      <w:lvlJc w:val="left"/>
      <w:pPr>
        <w:ind w:left="5671" w:hanging="365"/>
      </w:pPr>
      <w:rPr>
        <w:rFonts w:hint="default"/>
        <w:lang w:val="en-US" w:eastAsia="en-US" w:bidi="ar-SA"/>
      </w:rPr>
    </w:lvl>
    <w:lvl w:ilvl="5" w:tplc="0CD6E218">
      <w:numFmt w:val="bullet"/>
      <w:lvlText w:val="•"/>
      <w:lvlJc w:val="left"/>
      <w:pPr>
        <w:ind w:left="6544" w:hanging="365"/>
      </w:pPr>
      <w:rPr>
        <w:rFonts w:hint="default"/>
        <w:lang w:val="en-US" w:eastAsia="en-US" w:bidi="ar-SA"/>
      </w:rPr>
    </w:lvl>
    <w:lvl w:ilvl="6" w:tplc="3B2462CE">
      <w:numFmt w:val="bullet"/>
      <w:lvlText w:val="•"/>
      <w:lvlJc w:val="left"/>
      <w:pPr>
        <w:ind w:left="7416" w:hanging="365"/>
      </w:pPr>
      <w:rPr>
        <w:rFonts w:hint="default"/>
        <w:lang w:val="en-US" w:eastAsia="en-US" w:bidi="ar-SA"/>
      </w:rPr>
    </w:lvl>
    <w:lvl w:ilvl="7" w:tplc="0002C3E6">
      <w:numFmt w:val="bullet"/>
      <w:lvlText w:val="•"/>
      <w:lvlJc w:val="left"/>
      <w:pPr>
        <w:ind w:left="8289" w:hanging="365"/>
      </w:pPr>
      <w:rPr>
        <w:rFonts w:hint="default"/>
        <w:lang w:val="en-US" w:eastAsia="en-US" w:bidi="ar-SA"/>
      </w:rPr>
    </w:lvl>
    <w:lvl w:ilvl="8" w:tplc="C772D388">
      <w:numFmt w:val="bullet"/>
      <w:lvlText w:val="•"/>
      <w:lvlJc w:val="left"/>
      <w:pPr>
        <w:ind w:left="9162" w:hanging="365"/>
      </w:pPr>
      <w:rPr>
        <w:rFonts w:hint="default"/>
        <w:lang w:val="en-US" w:eastAsia="en-US" w:bidi="ar-SA"/>
      </w:rPr>
    </w:lvl>
  </w:abstractNum>
  <w:abstractNum w:abstractNumId="102" w15:restartNumberingAfterBreak="0">
    <w:nsid w:val="4E7E0A25"/>
    <w:multiLevelType w:val="hybridMultilevel"/>
    <w:tmpl w:val="E2765DA8"/>
    <w:lvl w:ilvl="0" w:tplc="6208566E">
      <w:start w:val="1"/>
      <w:numFmt w:val="decimal"/>
      <w:lvlText w:val="%1."/>
      <w:lvlJc w:val="left"/>
      <w:pPr>
        <w:ind w:left="996" w:hanging="236"/>
      </w:pPr>
      <w:rPr>
        <w:rFonts w:hint="default"/>
        <w:spacing w:val="0"/>
        <w:w w:val="90"/>
        <w:lang w:val="en-US" w:eastAsia="en-US" w:bidi="ar-SA"/>
      </w:rPr>
    </w:lvl>
    <w:lvl w:ilvl="1" w:tplc="0A7EF0BE">
      <w:numFmt w:val="bullet"/>
      <w:lvlText w:val="•"/>
      <w:lvlJc w:val="left"/>
      <w:pPr>
        <w:ind w:left="2052" w:hanging="236"/>
      </w:pPr>
      <w:rPr>
        <w:rFonts w:hint="default"/>
        <w:lang w:val="en-US" w:eastAsia="en-US" w:bidi="ar-SA"/>
      </w:rPr>
    </w:lvl>
    <w:lvl w:ilvl="2" w:tplc="45A43BD8">
      <w:numFmt w:val="bullet"/>
      <w:lvlText w:val="•"/>
      <w:lvlJc w:val="left"/>
      <w:pPr>
        <w:ind w:left="3104" w:hanging="236"/>
      </w:pPr>
      <w:rPr>
        <w:rFonts w:hint="default"/>
        <w:lang w:val="en-US" w:eastAsia="en-US" w:bidi="ar-SA"/>
      </w:rPr>
    </w:lvl>
    <w:lvl w:ilvl="3" w:tplc="36BADAA8">
      <w:numFmt w:val="bullet"/>
      <w:lvlText w:val="•"/>
      <w:lvlJc w:val="left"/>
      <w:pPr>
        <w:ind w:left="4156" w:hanging="236"/>
      </w:pPr>
      <w:rPr>
        <w:rFonts w:hint="default"/>
        <w:lang w:val="en-US" w:eastAsia="en-US" w:bidi="ar-SA"/>
      </w:rPr>
    </w:lvl>
    <w:lvl w:ilvl="4" w:tplc="1EB8EC66">
      <w:numFmt w:val="bullet"/>
      <w:lvlText w:val="•"/>
      <w:lvlJc w:val="left"/>
      <w:pPr>
        <w:ind w:left="5208" w:hanging="236"/>
      </w:pPr>
      <w:rPr>
        <w:rFonts w:hint="default"/>
        <w:lang w:val="en-US" w:eastAsia="en-US" w:bidi="ar-SA"/>
      </w:rPr>
    </w:lvl>
    <w:lvl w:ilvl="5" w:tplc="A2E828C0">
      <w:numFmt w:val="bullet"/>
      <w:lvlText w:val="•"/>
      <w:lvlJc w:val="left"/>
      <w:pPr>
        <w:ind w:left="6260" w:hanging="236"/>
      </w:pPr>
      <w:rPr>
        <w:rFonts w:hint="default"/>
        <w:lang w:val="en-US" w:eastAsia="en-US" w:bidi="ar-SA"/>
      </w:rPr>
    </w:lvl>
    <w:lvl w:ilvl="6" w:tplc="B39E5EB6">
      <w:numFmt w:val="bullet"/>
      <w:lvlText w:val="•"/>
      <w:lvlJc w:val="left"/>
      <w:pPr>
        <w:ind w:left="7312" w:hanging="236"/>
      </w:pPr>
      <w:rPr>
        <w:rFonts w:hint="default"/>
        <w:lang w:val="en-US" w:eastAsia="en-US" w:bidi="ar-SA"/>
      </w:rPr>
    </w:lvl>
    <w:lvl w:ilvl="7" w:tplc="E65ABF5A">
      <w:numFmt w:val="bullet"/>
      <w:lvlText w:val="•"/>
      <w:lvlJc w:val="left"/>
      <w:pPr>
        <w:ind w:left="8364" w:hanging="236"/>
      </w:pPr>
      <w:rPr>
        <w:rFonts w:hint="default"/>
        <w:lang w:val="en-US" w:eastAsia="en-US" w:bidi="ar-SA"/>
      </w:rPr>
    </w:lvl>
    <w:lvl w:ilvl="8" w:tplc="9AF4EFF0">
      <w:numFmt w:val="bullet"/>
      <w:lvlText w:val="•"/>
      <w:lvlJc w:val="left"/>
      <w:pPr>
        <w:ind w:left="9416" w:hanging="236"/>
      </w:pPr>
      <w:rPr>
        <w:rFonts w:hint="default"/>
        <w:lang w:val="en-US" w:eastAsia="en-US" w:bidi="ar-SA"/>
      </w:rPr>
    </w:lvl>
  </w:abstractNum>
  <w:abstractNum w:abstractNumId="103" w15:restartNumberingAfterBreak="0">
    <w:nsid w:val="4ED87097"/>
    <w:multiLevelType w:val="hybridMultilevel"/>
    <w:tmpl w:val="47667FF4"/>
    <w:lvl w:ilvl="0" w:tplc="375C53BE">
      <w:start w:val="1"/>
      <w:numFmt w:val="lowerLetter"/>
      <w:lvlText w:val="(%1)"/>
      <w:lvlJc w:val="left"/>
      <w:pPr>
        <w:ind w:left="362" w:hanging="315"/>
      </w:pPr>
      <w:rPr>
        <w:rFonts w:hint="default"/>
        <w:spacing w:val="-1"/>
        <w:w w:val="94"/>
        <w:lang w:val="en-US" w:eastAsia="en-US" w:bidi="ar-SA"/>
      </w:rPr>
    </w:lvl>
    <w:lvl w:ilvl="1" w:tplc="2056D26A">
      <w:start w:val="1"/>
      <w:numFmt w:val="lowerRoman"/>
      <w:lvlText w:val="(%2)"/>
      <w:lvlJc w:val="left"/>
      <w:pPr>
        <w:ind w:left="1023" w:hanging="720"/>
      </w:pPr>
      <w:rPr>
        <w:rFonts w:ascii="Arial MT" w:eastAsia="Arial MT" w:hAnsi="Arial MT" w:cs="Arial MT" w:hint="default"/>
        <w:b w:val="0"/>
        <w:bCs w:val="0"/>
        <w:i w:val="0"/>
        <w:iCs w:val="0"/>
        <w:spacing w:val="-5"/>
        <w:w w:val="100"/>
        <w:sz w:val="22"/>
        <w:szCs w:val="22"/>
        <w:lang w:val="en-US" w:eastAsia="en-US" w:bidi="ar-SA"/>
      </w:rPr>
    </w:lvl>
    <w:lvl w:ilvl="2" w:tplc="E496CF00">
      <w:numFmt w:val="bullet"/>
      <w:lvlText w:val="•"/>
      <w:lvlJc w:val="left"/>
      <w:pPr>
        <w:ind w:left="1513" w:hanging="720"/>
      </w:pPr>
      <w:rPr>
        <w:rFonts w:hint="default"/>
        <w:lang w:val="en-US" w:eastAsia="en-US" w:bidi="ar-SA"/>
      </w:rPr>
    </w:lvl>
    <w:lvl w:ilvl="3" w:tplc="C39E0330">
      <w:numFmt w:val="bullet"/>
      <w:lvlText w:val="•"/>
      <w:lvlJc w:val="left"/>
      <w:pPr>
        <w:ind w:left="2007" w:hanging="720"/>
      </w:pPr>
      <w:rPr>
        <w:rFonts w:hint="default"/>
        <w:lang w:val="en-US" w:eastAsia="en-US" w:bidi="ar-SA"/>
      </w:rPr>
    </w:lvl>
    <w:lvl w:ilvl="4" w:tplc="BF6E7DFA">
      <w:numFmt w:val="bullet"/>
      <w:lvlText w:val="•"/>
      <w:lvlJc w:val="left"/>
      <w:pPr>
        <w:ind w:left="2501" w:hanging="720"/>
      </w:pPr>
      <w:rPr>
        <w:rFonts w:hint="default"/>
        <w:lang w:val="en-US" w:eastAsia="en-US" w:bidi="ar-SA"/>
      </w:rPr>
    </w:lvl>
    <w:lvl w:ilvl="5" w:tplc="6D0A9636">
      <w:numFmt w:val="bullet"/>
      <w:lvlText w:val="•"/>
      <w:lvlJc w:val="left"/>
      <w:pPr>
        <w:ind w:left="2995" w:hanging="720"/>
      </w:pPr>
      <w:rPr>
        <w:rFonts w:hint="default"/>
        <w:lang w:val="en-US" w:eastAsia="en-US" w:bidi="ar-SA"/>
      </w:rPr>
    </w:lvl>
    <w:lvl w:ilvl="6" w:tplc="1CBEFA80">
      <w:numFmt w:val="bullet"/>
      <w:lvlText w:val="•"/>
      <w:lvlJc w:val="left"/>
      <w:pPr>
        <w:ind w:left="3488" w:hanging="720"/>
      </w:pPr>
      <w:rPr>
        <w:rFonts w:hint="default"/>
        <w:lang w:val="en-US" w:eastAsia="en-US" w:bidi="ar-SA"/>
      </w:rPr>
    </w:lvl>
    <w:lvl w:ilvl="7" w:tplc="8222C716">
      <w:numFmt w:val="bullet"/>
      <w:lvlText w:val="•"/>
      <w:lvlJc w:val="left"/>
      <w:pPr>
        <w:ind w:left="3982" w:hanging="720"/>
      </w:pPr>
      <w:rPr>
        <w:rFonts w:hint="default"/>
        <w:lang w:val="en-US" w:eastAsia="en-US" w:bidi="ar-SA"/>
      </w:rPr>
    </w:lvl>
    <w:lvl w:ilvl="8" w:tplc="39027B66">
      <w:numFmt w:val="bullet"/>
      <w:lvlText w:val="•"/>
      <w:lvlJc w:val="left"/>
      <w:pPr>
        <w:ind w:left="4476" w:hanging="720"/>
      </w:pPr>
      <w:rPr>
        <w:rFonts w:hint="default"/>
        <w:lang w:val="en-US" w:eastAsia="en-US" w:bidi="ar-SA"/>
      </w:rPr>
    </w:lvl>
  </w:abstractNum>
  <w:abstractNum w:abstractNumId="104" w15:restartNumberingAfterBreak="0">
    <w:nsid w:val="4F0E0AA0"/>
    <w:multiLevelType w:val="hybridMultilevel"/>
    <w:tmpl w:val="8D764D92"/>
    <w:lvl w:ilvl="0" w:tplc="66B83ABA">
      <w:start w:val="1"/>
      <w:numFmt w:val="decimal"/>
      <w:lvlText w:val="%1)"/>
      <w:lvlJc w:val="left"/>
      <w:pPr>
        <w:ind w:left="1027" w:hanging="295"/>
      </w:pPr>
      <w:rPr>
        <w:rFonts w:ascii="Times New Roman" w:eastAsia="Times New Roman" w:hAnsi="Times New Roman" w:cs="Times New Roman" w:hint="default"/>
        <w:b w:val="0"/>
        <w:bCs w:val="0"/>
        <w:i w:val="0"/>
        <w:iCs w:val="0"/>
        <w:spacing w:val="0"/>
        <w:w w:val="100"/>
        <w:sz w:val="22"/>
        <w:szCs w:val="22"/>
        <w:lang w:val="en-US" w:eastAsia="en-US" w:bidi="ar-SA"/>
      </w:rPr>
    </w:lvl>
    <w:lvl w:ilvl="1" w:tplc="7EFAC832">
      <w:start w:val="1"/>
      <w:numFmt w:val="lowerRoman"/>
      <w:lvlText w:val="%2."/>
      <w:lvlJc w:val="left"/>
      <w:pPr>
        <w:ind w:left="1452" w:hanging="478"/>
        <w:jc w:val="right"/>
      </w:pPr>
      <w:rPr>
        <w:rFonts w:ascii="Times New Roman" w:eastAsia="Times New Roman" w:hAnsi="Times New Roman" w:cs="Times New Roman" w:hint="default"/>
        <w:b/>
        <w:bCs/>
        <w:i w:val="0"/>
        <w:iCs w:val="0"/>
        <w:spacing w:val="0"/>
        <w:w w:val="100"/>
        <w:sz w:val="22"/>
        <w:szCs w:val="22"/>
        <w:lang w:val="en-US" w:eastAsia="en-US" w:bidi="ar-SA"/>
      </w:rPr>
    </w:lvl>
    <w:lvl w:ilvl="2" w:tplc="DE70F6EC">
      <w:start w:val="1"/>
      <w:numFmt w:val="decimal"/>
      <w:lvlText w:val="%3."/>
      <w:lvlJc w:val="left"/>
      <w:pPr>
        <w:ind w:left="1452"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3" w:tplc="3D1CD6C0">
      <w:numFmt w:val="bullet"/>
      <w:lvlText w:val="•"/>
      <w:lvlJc w:val="left"/>
      <w:pPr>
        <w:ind w:left="3559" w:hanging="360"/>
      </w:pPr>
      <w:rPr>
        <w:rFonts w:hint="default"/>
        <w:lang w:val="en-US" w:eastAsia="en-US" w:bidi="ar-SA"/>
      </w:rPr>
    </w:lvl>
    <w:lvl w:ilvl="4" w:tplc="3378E6C4">
      <w:numFmt w:val="bullet"/>
      <w:lvlText w:val="•"/>
      <w:lvlJc w:val="left"/>
      <w:pPr>
        <w:ind w:left="4609" w:hanging="360"/>
      </w:pPr>
      <w:rPr>
        <w:rFonts w:hint="default"/>
        <w:lang w:val="en-US" w:eastAsia="en-US" w:bidi="ar-SA"/>
      </w:rPr>
    </w:lvl>
    <w:lvl w:ilvl="5" w:tplc="A0928B90">
      <w:numFmt w:val="bullet"/>
      <w:lvlText w:val="•"/>
      <w:lvlJc w:val="left"/>
      <w:pPr>
        <w:ind w:left="5659" w:hanging="360"/>
      </w:pPr>
      <w:rPr>
        <w:rFonts w:hint="default"/>
        <w:lang w:val="en-US" w:eastAsia="en-US" w:bidi="ar-SA"/>
      </w:rPr>
    </w:lvl>
    <w:lvl w:ilvl="6" w:tplc="A7CCDD66">
      <w:numFmt w:val="bullet"/>
      <w:lvlText w:val="•"/>
      <w:lvlJc w:val="left"/>
      <w:pPr>
        <w:ind w:left="6709" w:hanging="360"/>
      </w:pPr>
      <w:rPr>
        <w:rFonts w:hint="default"/>
        <w:lang w:val="en-US" w:eastAsia="en-US" w:bidi="ar-SA"/>
      </w:rPr>
    </w:lvl>
    <w:lvl w:ilvl="7" w:tplc="1C846294">
      <w:numFmt w:val="bullet"/>
      <w:lvlText w:val="•"/>
      <w:lvlJc w:val="left"/>
      <w:pPr>
        <w:ind w:left="7758" w:hanging="360"/>
      </w:pPr>
      <w:rPr>
        <w:rFonts w:hint="default"/>
        <w:lang w:val="en-US" w:eastAsia="en-US" w:bidi="ar-SA"/>
      </w:rPr>
    </w:lvl>
    <w:lvl w:ilvl="8" w:tplc="1E005A88">
      <w:numFmt w:val="bullet"/>
      <w:lvlText w:val="•"/>
      <w:lvlJc w:val="left"/>
      <w:pPr>
        <w:ind w:left="8808" w:hanging="360"/>
      </w:pPr>
      <w:rPr>
        <w:rFonts w:hint="default"/>
        <w:lang w:val="en-US" w:eastAsia="en-US" w:bidi="ar-SA"/>
      </w:rPr>
    </w:lvl>
  </w:abstractNum>
  <w:abstractNum w:abstractNumId="105" w15:restartNumberingAfterBreak="0">
    <w:nsid w:val="4F7A5150"/>
    <w:multiLevelType w:val="hybridMultilevel"/>
    <w:tmpl w:val="477CCB30"/>
    <w:lvl w:ilvl="0" w:tplc="9ACAB78C">
      <w:numFmt w:val="bullet"/>
      <w:lvlText w:val=""/>
      <w:lvlJc w:val="left"/>
      <w:pPr>
        <w:ind w:left="760" w:hanging="360"/>
      </w:pPr>
      <w:rPr>
        <w:rFonts w:ascii="Symbol" w:eastAsia="Symbol" w:hAnsi="Symbol" w:cs="Symbol" w:hint="default"/>
        <w:b w:val="0"/>
        <w:bCs w:val="0"/>
        <w:i w:val="0"/>
        <w:iCs w:val="0"/>
        <w:spacing w:val="0"/>
        <w:w w:val="99"/>
        <w:sz w:val="24"/>
        <w:szCs w:val="24"/>
        <w:lang w:val="en-US" w:eastAsia="en-US" w:bidi="ar-SA"/>
      </w:rPr>
    </w:lvl>
    <w:lvl w:ilvl="1" w:tplc="1FE88F62">
      <w:numFmt w:val="bullet"/>
      <w:lvlText w:val="o"/>
      <w:lvlJc w:val="left"/>
      <w:pPr>
        <w:ind w:left="1480" w:hanging="360"/>
      </w:pPr>
      <w:rPr>
        <w:rFonts w:ascii="Courier New" w:eastAsia="Courier New" w:hAnsi="Courier New" w:cs="Courier New" w:hint="default"/>
        <w:b w:val="0"/>
        <w:bCs w:val="0"/>
        <w:i w:val="0"/>
        <w:iCs w:val="0"/>
        <w:spacing w:val="0"/>
        <w:w w:val="99"/>
        <w:sz w:val="24"/>
        <w:szCs w:val="24"/>
        <w:lang w:val="en-US" w:eastAsia="en-US" w:bidi="ar-SA"/>
      </w:rPr>
    </w:lvl>
    <w:lvl w:ilvl="2" w:tplc="43DA576A">
      <w:numFmt w:val="bullet"/>
      <w:lvlText w:val="•"/>
      <w:lvlJc w:val="left"/>
      <w:pPr>
        <w:ind w:left="2595" w:hanging="360"/>
      </w:pPr>
      <w:rPr>
        <w:rFonts w:hint="default"/>
        <w:lang w:val="en-US" w:eastAsia="en-US" w:bidi="ar-SA"/>
      </w:rPr>
    </w:lvl>
    <w:lvl w:ilvl="3" w:tplc="EE109124">
      <w:numFmt w:val="bullet"/>
      <w:lvlText w:val="•"/>
      <w:lvlJc w:val="left"/>
      <w:pPr>
        <w:ind w:left="3711" w:hanging="360"/>
      </w:pPr>
      <w:rPr>
        <w:rFonts w:hint="default"/>
        <w:lang w:val="en-US" w:eastAsia="en-US" w:bidi="ar-SA"/>
      </w:rPr>
    </w:lvl>
    <w:lvl w:ilvl="4" w:tplc="B9A0B034">
      <w:numFmt w:val="bullet"/>
      <w:lvlText w:val="•"/>
      <w:lvlJc w:val="left"/>
      <w:pPr>
        <w:ind w:left="4826" w:hanging="360"/>
      </w:pPr>
      <w:rPr>
        <w:rFonts w:hint="default"/>
        <w:lang w:val="en-US" w:eastAsia="en-US" w:bidi="ar-SA"/>
      </w:rPr>
    </w:lvl>
    <w:lvl w:ilvl="5" w:tplc="3D925DEA">
      <w:numFmt w:val="bullet"/>
      <w:lvlText w:val="•"/>
      <w:lvlJc w:val="left"/>
      <w:pPr>
        <w:ind w:left="5942" w:hanging="360"/>
      </w:pPr>
      <w:rPr>
        <w:rFonts w:hint="default"/>
        <w:lang w:val="en-US" w:eastAsia="en-US" w:bidi="ar-SA"/>
      </w:rPr>
    </w:lvl>
    <w:lvl w:ilvl="6" w:tplc="48A44D94">
      <w:numFmt w:val="bullet"/>
      <w:lvlText w:val="•"/>
      <w:lvlJc w:val="left"/>
      <w:pPr>
        <w:ind w:left="7057" w:hanging="360"/>
      </w:pPr>
      <w:rPr>
        <w:rFonts w:hint="default"/>
        <w:lang w:val="en-US" w:eastAsia="en-US" w:bidi="ar-SA"/>
      </w:rPr>
    </w:lvl>
    <w:lvl w:ilvl="7" w:tplc="A912B852">
      <w:numFmt w:val="bullet"/>
      <w:lvlText w:val="•"/>
      <w:lvlJc w:val="left"/>
      <w:pPr>
        <w:ind w:left="8173" w:hanging="360"/>
      </w:pPr>
      <w:rPr>
        <w:rFonts w:hint="default"/>
        <w:lang w:val="en-US" w:eastAsia="en-US" w:bidi="ar-SA"/>
      </w:rPr>
    </w:lvl>
    <w:lvl w:ilvl="8" w:tplc="BFD00C52">
      <w:numFmt w:val="bullet"/>
      <w:lvlText w:val="•"/>
      <w:lvlJc w:val="left"/>
      <w:pPr>
        <w:ind w:left="9288" w:hanging="360"/>
      </w:pPr>
      <w:rPr>
        <w:rFonts w:hint="default"/>
        <w:lang w:val="en-US" w:eastAsia="en-US" w:bidi="ar-SA"/>
      </w:rPr>
    </w:lvl>
  </w:abstractNum>
  <w:abstractNum w:abstractNumId="106" w15:restartNumberingAfterBreak="0">
    <w:nsid w:val="4FFA6E5C"/>
    <w:multiLevelType w:val="hybridMultilevel"/>
    <w:tmpl w:val="FBBAB5C4"/>
    <w:lvl w:ilvl="0" w:tplc="C3B4849A">
      <w:start w:val="1"/>
      <w:numFmt w:val="decimal"/>
      <w:lvlText w:val="%1."/>
      <w:lvlJc w:val="left"/>
      <w:pPr>
        <w:ind w:left="1812"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plc="974EF82C">
      <w:numFmt w:val="bullet"/>
      <w:lvlText w:val="•"/>
      <w:lvlJc w:val="left"/>
      <w:pPr>
        <w:ind w:left="2728" w:hanging="360"/>
      </w:pPr>
      <w:rPr>
        <w:rFonts w:hint="default"/>
        <w:lang w:val="en-US" w:eastAsia="en-US" w:bidi="ar-SA"/>
      </w:rPr>
    </w:lvl>
    <w:lvl w:ilvl="2" w:tplc="3D28BA24">
      <w:numFmt w:val="bullet"/>
      <w:lvlText w:val="•"/>
      <w:lvlJc w:val="left"/>
      <w:pPr>
        <w:ind w:left="3637" w:hanging="360"/>
      </w:pPr>
      <w:rPr>
        <w:rFonts w:hint="default"/>
        <w:lang w:val="en-US" w:eastAsia="en-US" w:bidi="ar-SA"/>
      </w:rPr>
    </w:lvl>
    <w:lvl w:ilvl="3" w:tplc="9200A674">
      <w:numFmt w:val="bullet"/>
      <w:lvlText w:val="•"/>
      <w:lvlJc w:val="left"/>
      <w:pPr>
        <w:ind w:left="4546" w:hanging="360"/>
      </w:pPr>
      <w:rPr>
        <w:rFonts w:hint="default"/>
        <w:lang w:val="en-US" w:eastAsia="en-US" w:bidi="ar-SA"/>
      </w:rPr>
    </w:lvl>
    <w:lvl w:ilvl="4" w:tplc="56B02606">
      <w:numFmt w:val="bullet"/>
      <w:lvlText w:val="•"/>
      <w:lvlJc w:val="left"/>
      <w:pPr>
        <w:ind w:left="5455" w:hanging="360"/>
      </w:pPr>
      <w:rPr>
        <w:rFonts w:hint="default"/>
        <w:lang w:val="en-US" w:eastAsia="en-US" w:bidi="ar-SA"/>
      </w:rPr>
    </w:lvl>
    <w:lvl w:ilvl="5" w:tplc="086EB420">
      <w:numFmt w:val="bullet"/>
      <w:lvlText w:val="•"/>
      <w:lvlJc w:val="left"/>
      <w:pPr>
        <w:ind w:left="6364" w:hanging="360"/>
      </w:pPr>
      <w:rPr>
        <w:rFonts w:hint="default"/>
        <w:lang w:val="en-US" w:eastAsia="en-US" w:bidi="ar-SA"/>
      </w:rPr>
    </w:lvl>
    <w:lvl w:ilvl="6" w:tplc="B52AC15A">
      <w:numFmt w:val="bullet"/>
      <w:lvlText w:val="•"/>
      <w:lvlJc w:val="left"/>
      <w:pPr>
        <w:ind w:left="7272" w:hanging="360"/>
      </w:pPr>
      <w:rPr>
        <w:rFonts w:hint="default"/>
        <w:lang w:val="en-US" w:eastAsia="en-US" w:bidi="ar-SA"/>
      </w:rPr>
    </w:lvl>
    <w:lvl w:ilvl="7" w:tplc="2CAC42FA">
      <w:numFmt w:val="bullet"/>
      <w:lvlText w:val="•"/>
      <w:lvlJc w:val="left"/>
      <w:pPr>
        <w:ind w:left="8181" w:hanging="360"/>
      </w:pPr>
      <w:rPr>
        <w:rFonts w:hint="default"/>
        <w:lang w:val="en-US" w:eastAsia="en-US" w:bidi="ar-SA"/>
      </w:rPr>
    </w:lvl>
    <w:lvl w:ilvl="8" w:tplc="C8109F32">
      <w:numFmt w:val="bullet"/>
      <w:lvlText w:val="•"/>
      <w:lvlJc w:val="left"/>
      <w:pPr>
        <w:ind w:left="9090" w:hanging="360"/>
      </w:pPr>
      <w:rPr>
        <w:rFonts w:hint="default"/>
        <w:lang w:val="en-US" w:eastAsia="en-US" w:bidi="ar-SA"/>
      </w:rPr>
    </w:lvl>
  </w:abstractNum>
  <w:abstractNum w:abstractNumId="107" w15:restartNumberingAfterBreak="0">
    <w:nsid w:val="50E47A95"/>
    <w:multiLevelType w:val="hybridMultilevel"/>
    <w:tmpl w:val="0F626AFE"/>
    <w:lvl w:ilvl="0" w:tplc="1F70961E">
      <w:start w:val="1"/>
      <w:numFmt w:val="decimal"/>
      <w:lvlText w:val="%1."/>
      <w:lvlJc w:val="left"/>
      <w:pPr>
        <w:ind w:left="145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74229920">
      <w:numFmt w:val="bullet"/>
      <w:lvlText w:val="•"/>
      <w:lvlJc w:val="left"/>
      <w:pPr>
        <w:ind w:left="2404" w:hanging="363"/>
      </w:pPr>
      <w:rPr>
        <w:rFonts w:hint="default"/>
        <w:lang w:val="en-US" w:eastAsia="en-US" w:bidi="ar-SA"/>
      </w:rPr>
    </w:lvl>
    <w:lvl w:ilvl="2" w:tplc="09685292">
      <w:numFmt w:val="bullet"/>
      <w:lvlText w:val="•"/>
      <w:lvlJc w:val="left"/>
      <w:pPr>
        <w:ind w:left="3349" w:hanging="363"/>
      </w:pPr>
      <w:rPr>
        <w:rFonts w:hint="default"/>
        <w:lang w:val="en-US" w:eastAsia="en-US" w:bidi="ar-SA"/>
      </w:rPr>
    </w:lvl>
    <w:lvl w:ilvl="3" w:tplc="FDE6E6FE">
      <w:numFmt w:val="bullet"/>
      <w:lvlText w:val="•"/>
      <w:lvlJc w:val="left"/>
      <w:pPr>
        <w:ind w:left="4294" w:hanging="363"/>
      </w:pPr>
      <w:rPr>
        <w:rFonts w:hint="default"/>
        <w:lang w:val="en-US" w:eastAsia="en-US" w:bidi="ar-SA"/>
      </w:rPr>
    </w:lvl>
    <w:lvl w:ilvl="4" w:tplc="377AC422">
      <w:numFmt w:val="bullet"/>
      <w:lvlText w:val="•"/>
      <w:lvlJc w:val="left"/>
      <w:pPr>
        <w:ind w:left="5239" w:hanging="363"/>
      </w:pPr>
      <w:rPr>
        <w:rFonts w:hint="default"/>
        <w:lang w:val="en-US" w:eastAsia="en-US" w:bidi="ar-SA"/>
      </w:rPr>
    </w:lvl>
    <w:lvl w:ilvl="5" w:tplc="DD1E4184">
      <w:numFmt w:val="bullet"/>
      <w:lvlText w:val="•"/>
      <w:lvlJc w:val="left"/>
      <w:pPr>
        <w:ind w:left="6184" w:hanging="363"/>
      </w:pPr>
      <w:rPr>
        <w:rFonts w:hint="default"/>
        <w:lang w:val="en-US" w:eastAsia="en-US" w:bidi="ar-SA"/>
      </w:rPr>
    </w:lvl>
    <w:lvl w:ilvl="6" w:tplc="C4BCFFCC">
      <w:numFmt w:val="bullet"/>
      <w:lvlText w:val="•"/>
      <w:lvlJc w:val="left"/>
      <w:pPr>
        <w:ind w:left="7128" w:hanging="363"/>
      </w:pPr>
      <w:rPr>
        <w:rFonts w:hint="default"/>
        <w:lang w:val="en-US" w:eastAsia="en-US" w:bidi="ar-SA"/>
      </w:rPr>
    </w:lvl>
    <w:lvl w:ilvl="7" w:tplc="CF7657A0">
      <w:numFmt w:val="bullet"/>
      <w:lvlText w:val="•"/>
      <w:lvlJc w:val="left"/>
      <w:pPr>
        <w:ind w:left="8073" w:hanging="363"/>
      </w:pPr>
      <w:rPr>
        <w:rFonts w:hint="default"/>
        <w:lang w:val="en-US" w:eastAsia="en-US" w:bidi="ar-SA"/>
      </w:rPr>
    </w:lvl>
    <w:lvl w:ilvl="8" w:tplc="27FEA0A4">
      <w:numFmt w:val="bullet"/>
      <w:lvlText w:val="•"/>
      <w:lvlJc w:val="left"/>
      <w:pPr>
        <w:ind w:left="9018" w:hanging="363"/>
      </w:pPr>
      <w:rPr>
        <w:rFonts w:hint="default"/>
        <w:lang w:val="en-US" w:eastAsia="en-US" w:bidi="ar-SA"/>
      </w:rPr>
    </w:lvl>
  </w:abstractNum>
  <w:abstractNum w:abstractNumId="108" w15:restartNumberingAfterBreak="0">
    <w:nsid w:val="515C7CB2"/>
    <w:multiLevelType w:val="hybridMultilevel"/>
    <w:tmpl w:val="03ECD2A6"/>
    <w:lvl w:ilvl="0" w:tplc="A622F288">
      <w:start w:val="1"/>
      <w:numFmt w:val="decimal"/>
      <w:lvlText w:val="(%1)"/>
      <w:lvlJc w:val="left"/>
      <w:pPr>
        <w:ind w:left="373" w:hanging="333"/>
      </w:pPr>
      <w:rPr>
        <w:rFonts w:hint="default"/>
        <w:spacing w:val="-2"/>
        <w:w w:val="100"/>
        <w:lang w:val="en-US" w:eastAsia="en-US" w:bidi="ar-SA"/>
      </w:rPr>
    </w:lvl>
    <w:lvl w:ilvl="1" w:tplc="FEC806C6">
      <w:start w:val="1"/>
      <w:numFmt w:val="lowerLetter"/>
      <w:lvlText w:val="(%2)"/>
      <w:lvlJc w:val="left"/>
      <w:pPr>
        <w:ind w:left="1083" w:hanging="323"/>
      </w:pPr>
      <w:rPr>
        <w:rFonts w:ascii="Cambria" w:eastAsia="Cambria" w:hAnsi="Cambria" w:cs="Cambria" w:hint="default"/>
        <w:b w:val="0"/>
        <w:bCs w:val="0"/>
        <w:i w:val="0"/>
        <w:iCs w:val="0"/>
        <w:spacing w:val="0"/>
        <w:w w:val="87"/>
        <w:sz w:val="24"/>
        <w:szCs w:val="24"/>
        <w:lang w:val="en-US" w:eastAsia="en-US" w:bidi="ar-SA"/>
      </w:rPr>
    </w:lvl>
    <w:lvl w:ilvl="2" w:tplc="22B629DE">
      <w:numFmt w:val="bullet"/>
      <w:lvlText w:val="•"/>
      <w:lvlJc w:val="left"/>
      <w:pPr>
        <w:ind w:left="1120" w:hanging="323"/>
      </w:pPr>
      <w:rPr>
        <w:rFonts w:hint="default"/>
        <w:lang w:val="en-US" w:eastAsia="en-US" w:bidi="ar-SA"/>
      </w:rPr>
    </w:lvl>
    <w:lvl w:ilvl="3" w:tplc="B6266A96">
      <w:numFmt w:val="bullet"/>
      <w:lvlText w:val="•"/>
      <w:lvlJc w:val="left"/>
      <w:pPr>
        <w:ind w:left="2420" w:hanging="323"/>
      </w:pPr>
      <w:rPr>
        <w:rFonts w:hint="default"/>
        <w:lang w:val="en-US" w:eastAsia="en-US" w:bidi="ar-SA"/>
      </w:rPr>
    </w:lvl>
    <w:lvl w:ilvl="4" w:tplc="5DFE77B2">
      <w:numFmt w:val="bullet"/>
      <w:lvlText w:val="•"/>
      <w:lvlJc w:val="left"/>
      <w:pPr>
        <w:ind w:left="3720" w:hanging="323"/>
      </w:pPr>
      <w:rPr>
        <w:rFonts w:hint="default"/>
        <w:lang w:val="en-US" w:eastAsia="en-US" w:bidi="ar-SA"/>
      </w:rPr>
    </w:lvl>
    <w:lvl w:ilvl="5" w:tplc="73143DD2">
      <w:numFmt w:val="bullet"/>
      <w:lvlText w:val="•"/>
      <w:lvlJc w:val="left"/>
      <w:pPr>
        <w:ind w:left="5020" w:hanging="323"/>
      </w:pPr>
      <w:rPr>
        <w:rFonts w:hint="default"/>
        <w:lang w:val="en-US" w:eastAsia="en-US" w:bidi="ar-SA"/>
      </w:rPr>
    </w:lvl>
    <w:lvl w:ilvl="6" w:tplc="12943BEE">
      <w:numFmt w:val="bullet"/>
      <w:lvlText w:val="•"/>
      <w:lvlJc w:val="left"/>
      <w:pPr>
        <w:ind w:left="6320" w:hanging="323"/>
      </w:pPr>
      <w:rPr>
        <w:rFonts w:hint="default"/>
        <w:lang w:val="en-US" w:eastAsia="en-US" w:bidi="ar-SA"/>
      </w:rPr>
    </w:lvl>
    <w:lvl w:ilvl="7" w:tplc="99B05ED4">
      <w:numFmt w:val="bullet"/>
      <w:lvlText w:val="•"/>
      <w:lvlJc w:val="left"/>
      <w:pPr>
        <w:ind w:left="7620" w:hanging="323"/>
      </w:pPr>
      <w:rPr>
        <w:rFonts w:hint="default"/>
        <w:lang w:val="en-US" w:eastAsia="en-US" w:bidi="ar-SA"/>
      </w:rPr>
    </w:lvl>
    <w:lvl w:ilvl="8" w:tplc="7D80F6C4">
      <w:numFmt w:val="bullet"/>
      <w:lvlText w:val="•"/>
      <w:lvlJc w:val="left"/>
      <w:pPr>
        <w:ind w:left="8920" w:hanging="323"/>
      </w:pPr>
      <w:rPr>
        <w:rFonts w:hint="default"/>
        <w:lang w:val="en-US" w:eastAsia="en-US" w:bidi="ar-SA"/>
      </w:rPr>
    </w:lvl>
  </w:abstractNum>
  <w:abstractNum w:abstractNumId="109" w15:restartNumberingAfterBreak="0">
    <w:nsid w:val="51AA25CD"/>
    <w:multiLevelType w:val="hybridMultilevel"/>
    <w:tmpl w:val="C35C34E6"/>
    <w:lvl w:ilvl="0" w:tplc="BAC00D94">
      <w:start w:val="1"/>
      <w:numFmt w:val="decimal"/>
      <w:lvlText w:val="%1)"/>
      <w:lvlJc w:val="left"/>
      <w:pPr>
        <w:ind w:left="1452" w:hanging="365"/>
      </w:pPr>
      <w:rPr>
        <w:rFonts w:ascii="Times New Roman" w:eastAsia="Times New Roman" w:hAnsi="Times New Roman" w:cs="Times New Roman" w:hint="default"/>
        <w:b/>
        <w:bCs/>
        <w:i w:val="0"/>
        <w:iCs w:val="0"/>
        <w:spacing w:val="0"/>
        <w:w w:val="100"/>
        <w:sz w:val="22"/>
        <w:szCs w:val="22"/>
        <w:lang w:val="en-US" w:eastAsia="en-US" w:bidi="ar-SA"/>
      </w:rPr>
    </w:lvl>
    <w:lvl w:ilvl="1" w:tplc="4D22929A">
      <w:numFmt w:val="bullet"/>
      <w:lvlText w:val=""/>
      <w:lvlJc w:val="left"/>
      <w:pPr>
        <w:ind w:left="1812" w:hanging="360"/>
      </w:pPr>
      <w:rPr>
        <w:rFonts w:ascii="Wingdings" w:eastAsia="Wingdings" w:hAnsi="Wingdings" w:cs="Wingdings" w:hint="default"/>
        <w:b w:val="0"/>
        <w:bCs w:val="0"/>
        <w:i w:val="0"/>
        <w:iCs w:val="0"/>
        <w:spacing w:val="0"/>
        <w:w w:val="100"/>
        <w:sz w:val="22"/>
        <w:szCs w:val="22"/>
        <w:lang w:val="en-US" w:eastAsia="en-US" w:bidi="ar-SA"/>
      </w:rPr>
    </w:lvl>
    <w:lvl w:ilvl="2" w:tplc="A84CE458">
      <w:numFmt w:val="bullet"/>
      <w:lvlText w:val="•"/>
      <w:lvlJc w:val="left"/>
      <w:pPr>
        <w:ind w:left="2829" w:hanging="360"/>
      </w:pPr>
      <w:rPr>
        <w:rFonts w:hint="default"/>
        <w:lang w:val="en-US" w:eastAsia="en-US" w:bidi="ar-SA"/>
      </w:rPr>
    </w:lvl>
    <w:lvl w:ilvl="3" w:tplc="8EDE58F4">
      <w:numFmt w:val="bullet"/>
      <w:lvlText w:val="•"/>
      <w:lvlJc w:val="left"/>
      <w:pPr>
        <w:ind w:left="3839" w:hanging="360"/>
      </w:pPr>
      <w:rPr>
        <w:rFonts w:hint="default"/>
        <w:lang w:val="en-US" w:eastAsia="en-US" w:bidi="ar-SA"/>
      </w:rPr>
    </w:lvl>
    <w:lvl w:ilvl="4" w:tplc="049642BC">
      <w:numFmt w:val="bullet"/>
      <w:lvlText w:val="•"/>
      <w:lvlJc w:val="left"/>
      <w:pPr>
        <w:ind w:left="4849" w:hanging="360"/>
      </w:pPr>
      <w:rPr>
        <w:rFonts w:hint="default"/>
        <w:lang w:val="en-US" w:eastAsia="en-US" w:bidi="ar-SA"/>
      </w:rPr>
    </w:lvl>
    <w:lvl w:ilvl="5" w:tplc="B582E2F6">
      <w:numFmt w:val="bullet"/>
      <w:lvlText w:val="•"/>
      <w:lvlJc w:val="left"/>
      <w:pPr>
        <w:ind w:left="5859" w:hanging="360"/>
      </w:pPr>
      <w:rPr>
        <w:rFonts w:hint="default"/>
        <w:lang w:val="en-US" w:eastAsia="en-US" w:bidi="ar-SA"/>
      </w:rPr>
    </w:lvl>
    <w:lvl w:ilvl="6" w:tplc="BABAEB9C">
      <w:numFmt w:val="bullet"/>
      <w:lvlText w:val="•"/>
      <w:lvlJc w:val="left"/>
      <w:pPr>
        <w:ind w:left="6869" w:hanging="360"/>
      </w:pPr>
      <w:rPr>
        <w:rFonts w:hint="default"/>
        <w:lang w:val="en-US" w:eastAsia="en-US" w:bidi="ar-SA"/>
      </w:rPr>
    </w:lvl>
    <w:lvl w:ilvl="7" w:tplc="718CA378">
      <w:numFmt w:val="bullet"/>
      <w:lvlText w:val="•"/>
      <w:lvlJc w:val="left"/>
      <w:pPr>
        <w:ind w:left="7878" w:hanging="360"/>
      </w:pPr>
      <w:rPr>
        <w:rFonts w:hint="default"/>
        <w:lang w:val="en-US" w:eastAsia="en-US" w:bidi="ar-SA"/>
      </w:rPr>
    </w:lvl>
    <w:lvl w:ilvl="8" w:tplc="A30A3518">
      <w:numFmt w:val="bullet"/>
      <w:lvlText w:val="•"/>
      <w:lvlJc w:val="left"/>
      <w:pPr>
        <w:ind w:left="8888" w:hanging="360"/>
      </w:pPr>
      <w:rPr>
        <w:rFonts w:hint="default"/>
        <w:lang w:val="en-US" w:eastAsia="en-US" w:bidi="ar-SA"/>
      </w:rPr>
    </w:lvl>
  </w:abstractNum>
  <w:abstractNum w:abstractNumId="110" w15:restartNumberingAfterBreak="0">
    <w:nsid w:val="523E5950"/>
    <w:multiLevelType w:val="hybridMultilevel"/>
    <w:tmpl w:val="4C3049AC"/>
    <w:lvl w:ilvl="0" w:tplc="DCFC3F8A">
      <w:start w:val="1"/>
      <w:numFmt w:val="decimal"/>
      <w:lvlText w:val="%1."/>
      <w:lvlJc w:val="left"/>
      <w:pPr>
        <w:ind w:left="217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211A5EB8">
      <w:numFmt w:val="bullet"/>
      <w:lvlText w:val="•"/>
      <w:lvlJc w:val="left"/>
      <w:pPr>
        <w:ind w:left="3052" w:hanging="363"/>
      </w:pPr>
      <w:rPr>
        <w:rFonts w:hint="default"/>
        <w:lang w:val="en-US" w:eastAsia="en-US" w:bidi="ar-SA"/>
      </w:rPr>
    </w:lvl>
    <w:lvl w:ilvl="2" w:tplc="0E6A395A">
      <w:numFmt w:val="bullet"/>
      <w:lvlText w:val="•"/>
      <w:lvlJc w:val="left"/>
      <w:pPr>
        <w:ind w:left="3925" w:hanging="363"/>
      </w:pPr>
      <w:rPr>
        <w:rFonts w:hint="default"/>
        <w:lang w:val="en-US" w:eastAsia="en-US" w:bidi="ar-SA"/>
      </w:rPr>
    </w:lvl>
    <w:lvl w:ilvl="3" w:tplc="7FBCBB8A">
      <w:numFmt w:val="bullet"/>
      <w:lvlText w:val="•"/>
      <w:lvlJc w:val="left"/>
      <w:pPr>
        <w:ind w:left="4798" w:hanging="363"/>
      </w:pPr>
      <w:rPr>
        <w:rFonts w:hint="default"/>
        <w:lang w:val="en-US" w:eastAsia="en-US" w:bidi="ar-SA"/>
      </w:rPr>
    </w:lvl>
    <w:lvl w:ilvl="4" w:tplc="1BC0EE0E">
      <w:numFmt w:val="bullet"/>
      <w:lvlText w:val="•"/>
      <w:lvlJc w:val="left"/>
      <w:pPr>
        <w:ind w:left="5671" w:hanging="363"/>
      </w:pPr>
      <w:rPr>
        <w:rFonts w:hint="default"/>
        <w:lang w:val="en-US" w:eastAsia="en-US" w:bidi="ar-SA"/>
      </w:rPr>
    </w:lvl>
    <w:lvl w:ilvl="5" w:tplc="5598FD58">
      <w:numFmt w:val="bullet"/>
      <w:lvlText w:val="•"/>
      <w:lvlJc w:val="left"/>
      <w:pPr>
        <w:ind w:left="6544" w:hanging="363"/>
      </w:pPr>
      <w:rPr>
        <w:rFonts w:hint="default"/>
        <w:lang w:val="en-US" w:eastAsia="en-US" w:bidi="ar-SA"/>
      </w:rPr>
    </w:lvl>
    <w:lvl w:ilvl="6" w:tplc="A4D27C6A">
      <w:numFmt w:val="bullet"/>
      <w:lvlText w:val="•"/>
      <w:lvlJc w:val="left"/>
      <w:pPr>
        <w:ind w:left="7416" w:hanging="363"/>
      </w:pPr>
      <w:rPr>
        <w:rFonts w:hint="default"/>
        <w:lang w:val="en-US" w:eastAsia="en-US" w:bidi="ar-SA"/>
      </w:rPr>
    </w:lvl>
    <w:lvl w:ilvl="7" w:tplc="90AA36B4">
      <w:numFmt w:val="bullet"/>
      <w:lvlText w:val="•"/>
      <w:lvlJc w:val="left"/>
      <w:pPr>
        <w:ind w:left="8289" w:hanging="363"/>
      </w:pPr>
      <w:rPr>
        <w:rFonts w:hint="default"/>
        <w:lang w:val="en-US" w:eastAsia="en-US" w:bidi="ar-SA"/>
      </w:rPr>
    </w:lvl>
    <w:lvl w:ilvl="8" w:tplc="E1A866DE">
      <w:numFmt w:val="bullet"/>
      <w:lvlText w:val="•"/>
      <w:lvlJc w:val="left"/>
      <w:pPr>
        <w:ind w:left="9162" w:hanging="363"/>
      </w:pPr>
      <w:rPr>
        <w:rFonts w:hint="default"/>
        <w:lang w:val="en-US" w:eastAsia="en-US" w:bidi="ar-SA"/>
      </w:rPr>
    </w:lvl>
  </w:abstractNum>
  <w:abstractNum w:abstractNumId="111" w15:restartNumberingAfterBreak="0">
    <w:nsid w:val="537453D6"/>
    <w:multiLevelType w:val="hybridMultilevel"/>
    <w:tmpl w:val="1EDA1AEA"/>
    <w:lvl w:ilvl="0" w:tplc="0104562A">
      <w:numFmt w:val="bullet"/>
      <w:lvlText w:val=""/>
      <w:lvlJc w:val="left"/>
      <w:pPr>
        <w:ind w:left="1363" w:hanging="361"/>
      </w:pPr>
      <w:rPr>
        <w:rFonts w:ascii="Symbol" w:eastAsia="Symbol" w:hAnsi="Symbol" w:cs="Symbol" w:hint="default"/>
        <w:b w:val="0"/>
        <w:bCs w:val="0"/>
        <w:i w:val="0"/>
        <w:iCs w:val="0"/>
        <w:spacing w:val="0"/>
        <w:w w:val="98"/>
        <w:sz w:val="24"/>
        <w:szCs w:val="24"/>
        <w:lang w:val="en-US" w:eastAsia="en-US" w:bidi="ar-SA"/>
      </w:rPr>
    </w:lvl>
    <w:lvl w:ilvl="1" w:tplc="EE9A34F6">
      <w:numFmt w:val="bullet"/>
      <w:lvlText w:val="•"/>
      <w:lvlJc w:val="left"/>
      <w:pPr>
        <w:ind w:left="2376" w:hanging="361"/>
      </w:pPr>
      <w:rPr>
        <w:rFonts w:hint="default"/>
        <w:lang w:val="en-US" w:eastAsia="en-US" w:bidi="ar-SA"/>
      </w:rPr>
    </w:lvl>
    <w:lvl w:ilvl="2" w:tplc="2BF2470C">
      <w:numFmt w:val="bullet"/>
      <w:lvlText w:val="•"/>
      <w:lvlJc w:val="left"/>
      <w:pPr>
        <w:ind w:left="3392" w:hanging="361"/>
      </w:pPr>
      <w:rPr>
        <w:rFonts w:hint="default"/>
        <w:lang w:val="en-US" w:eastAsia="en-US" w:bidi="ar-SA"/>
      </w:rPr>
    </w:lvl>
    <w:lvl w:ilvl="3" w:tplc="1F4C1C94">
      <w:numFmt w:val="bullet"/>
      <w:lvlText w:val="•"/>
      <w:lvlJc w:val="left"/>
      <w:pPr>
        <w:ind w:left="4408" w:hanging="361"/>
      </w:pPr>
      <w:rPr>
        <w:rFonts w:hint="default"/>
        <w:lang w:val="en-US" w:eastAsia="en-US" w:bidi="ar-SA"/>
      </w:rPr>
    </w:lvl>
    <w:lvl w:ilvl="4" w:tplc="99780102">
      <w:numFmt w:val="bullet"/>
      <w:lvlText w:val="•"/>
      <w:lvlJc w:val="left"/>
      <w:pPr>
        <w:ind w:left="5424" w:hanging="361"/>
      </w:pPr>
      <w:rPr>
        <w:rFonts w:hint="default"/>
        <w:lang w:val="en-US" w:eastAsia="en-US" w:bidi="ar-SA"/>
      </w:rPr>
    </w:lvl>
    <w:lvl w:ilvl="5" w:tplc="0A3C1F26">
      <w:numFmt w:val="bullet"/>
      <w:lvlText w:val="•"/>
      <w:lvlJc w:val="left"/>
      <w:pPr>
        <w:ind w:left="6440" w:hanging="361"/>
      </w:pPr>
      <w:rPr>
        <w:rFonts w:hint="default"/>
        <w:lang w:val="en-US" w:eastAsia="en-US" w:bidi="ar-SA"/>
      </w:rPr>
    </w:lvl>
    <w:lvl w:ilvl="6" w:tplc="52389B64">
      <w:numFmt w:val="bullet"/>
      <w:lvlText w:val="•"/>
      <w:lvlJc w:val="left"/>
      <w:pPr>
        <w:ind w:left="7456" w:hanging="361"/>
      </w:pPr>
      <w:rPr>
        <w:rFonts w:hint="default"/>
        <w:lang w:val="en-US" w:eastAsia="en-US" w:bidi="ar-SA"/>
      </w:rPr>
    </w:lvl>
    <w:lvl w:ilvl="7" w:tplc="E53E2C46">
      <w:numFmt w:val="bullet"/>
      <w:lvlText w:val="•"/>
      <w:lvlJc w:val="left"/>
      <w:pPr>
        <w:ind w:left="8472" w:hanging="361"/>
      </w:pPr>
      <w:rPr>
        <w:rFonts w:hint="default"/>
        <w:lang w:val="en-US" w:eastAsia="en-US" w:bidi="ar-SA"/>
      </w:rPr>
    </w:lvl>
    <w:lvl w:ilvl="8" w:tplc="CF2EC0EE">
      <w:numFmt w:val="bullet"/>
      <w:lvlText w:val="•"/>
      <w:lvlJc w:val="left"/>
      <w:pPr>
        <w:ind w:left="9488" w:hanging="361"/>
      </w:pPr>
      <w:rPr>
        <w:rFonts w:hint="default"/>
        <w:lang w:val="en-US" w:eastAsia="en-US" w:bidi="ar-SA"/>
      </w:rPr>
    </w:lvl>
  </w:abstractNum>
  <w:abstractNum w:abstractNumId="112" w15:restartNumberingAfterBreak="0">
    <w:nsid w:val="542F4461"/>
    <w:multiLevelType w:val="hybridMultilevel"/>
    <w:tmpl w:val="DD58F746"/>
    <w:lvl w:ilvl="0" w:tplc="DABA96B8">
      <w:start w:val="1"/>
      <w:numFmt w:val="decimal"/>
      <w:lvlText w:val="%1."/>
      <w:lvlJc w:val="left"/>
      <w:pPr>
        <w:ind w:left="1452"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plc="BBFE774E">
      <w:numFmt w:val="bullet"/>
      <w:lvlText w:val="•"/>
      <w:lvlJc w:val="left"/>
      <w:pPr>
        <w:ind w:left="2404" w:hanging="360"/>
      </w:pPr>
      <w:rPr>
        <w:rFonts w:hint="default"/>
        <w:lang w:val="en-US" w:eastAsia="en-US" w:bidi="ar-SA"/>
      </w:rPr>
    </w:lvl>
    <w:lvl w:ilvl="2" w:tplc="82B28648">
      <w:numFmt w:val="bullet"/>
      <w:lvlText w:val="•"/>
      <w:lvlJc w:val="left"/>
      <w:pPr>
        <w:ind w:left="3349" w:hanging="360"/>
      </w:pPr>
      <w:rPr>
        <w:rFonts w:hint="default"/>
        <w:lang w:val="en-US" w:eastAsia="en-US" w:bidi="ar-SA"/>
      </w:rPr>
    </w:lvl>
    <w:lvl w:ilvl="3" w:tplc="009CD768">
      <w:numFmt w:val="bullet"/>
      <w:lvlText w:val="•"/>
      <w:lvlJc w:val="left"/>
      <w:pPr>
        <w:ind w:left="4294" w:hanging="360"/>
      </w:pPr>
      <w:rPr>
        <w:rFonts w:hint="default"/>
        <w:lang w:val="en-US" w:eastAsia="en-US" w:bidi="ar-SA"/>
      </w:rPr>
    </w:lvl>
    <w:lvl w:ilvl="4" w:tplc="2F2ADD6E">
      <w:numFmt w:val="bullet"/>
      <w:lvlText w:val="•"/>
      <w:lvlJc w:val="left"/>
      <w:pPr>
        <w:ind w:left="5239" w:hanging="360"/>
      </w:pPr>
      <w:rPr>
        <w:rFonts w:hint="default"/>
        <w:lang w:val="en-US" w:eastAsia="en-US" w:bidi="ar-SA"/>
      </w:rPr>
    </w:lvl>
    <w:lvl w:ilvl="5" w:tplc="63ECC5E2">
      <w:numFmt w:val="bullet"/>
      <w:lvlText w:val="•"/>
      <w:lvlJc w:val="left"/>
      <w:pPr>
        <w:ind w:left="6184" w:hanging="360"/>
      </w:pPr>
      <w:rPr>
        <w:rFonts w:hint="default"/>
        <w:lang w:val="en-US" w:eastAsia="en-US" w:bidi="ar-SA"/>
      </w:rPr>
    </w:lvl>
    <w:lvl w:ilvl="6" w:tplc="0CCC5AAA">
      <w:numFmt w:val="bullet"/>
      <w:lvlText w:val="•"/>
      <w:lvlJc w:val="left"/>
      <w:pPr>
        <w:ind w:left="7128" w:hanging="360"/>
      </w:pPr>
      <w:rPr>
        <w:rFonts w:hint="default"/>
        <w:lang w:val="en-US" w:eastAsia="en-US" w:bidi="ar-SA"/>
      </w:rPr>
    </w:lvl>
    <w:lvl w:ilvl="7" w:tplc="A0601A56">
      <w:numFmt w:val="bullet"/>
      <w:lvlText w:val="•"/>
      <w:lvlJc w:val="left"/>
      <w:pPr>
        <w:ind w:left="8073" w:hanging="360"/>
      </w:pPr>
      <w:rPr>
        <w:rFonts w:hint="default"/>
        <w:lang w:val="en-US" w:eastAsia="en-US" w:bidi="ar-SA"/>
      </w:rPr>
    </w:lvl>
    <w:lvl w:ilvl="8" w:tplc="CF163A36">
      <w:numFmt w:val="bullet"/>
      <w:lvlText w:val="•"/>
      <w:lvlJc w:val="left"/>
      <w:pPr>
        <w:ind w:left="9018" w:hanging="360"/>
      </w:pPr>
      <w:rPr>
        <w:rFonts w:hint="default"/>
        <w:lang w:val="en-US" w:eastAsia="en-US" w:bidi="ar-SA"/>
      </w:rPr>
    </w:lvl>
  </w:abstractNum>
  <w:abstractNum w:abstractNumId="113" w15:restartNumberingAfterBreak="0">
    <w:nsid w:val="543F4A4F"/>
    <w:multiLevelType w:val="hybridMultilevel"/>
    <w:tmpl w:val="ECE6C03C"/>
    <w:lvl w:ilvl="0" w:tplc="5F34D7E6">
      <w:start w:val="1"/>
      <w:numFmt w:val="lowerLetter"/>
      <w:lvlText w:val="(%1)"/>
      <w:lvlJc w:val="left"/>
      <w:pPr>
        <w:ind w:left="1140" w:hanging="303"/>
        <w:jc w:val="right"/>
      </w:pPr>
      <w:rPr>
        <w:rFonts w:ascii="Times New Roman" w:eastAsia="Times New Roman" w:hAnsi="Times New Roman" w:cs="Times New Roman" w:hint="default"/>
        <w:b w:val="0"/>
        <w:bCs w:val="0"/>
        <w:i/>
        <w:iCs/>
        <w:color w:val="050505"/>
        <w:spacing w:val="-3"/>
        <w:w w:val="100"/>
        <w:sz w:val="22"/>
        <w:szCs w:val="22"/>
        <w:lang w:val="en-US" w:eastAsia="en-US" w:bidi="ar-SA"/>
      </w:rPr>
    </w:lvl>
    <w:lvl w:ilvl="1" w:tplc="49826828">
      <w:numFmt w:val="bullet"/>
      <w:lvlText w:val="•"/>
      <w:lvlJc w:val="left"/>
      <w:pPr>
        <w:ind w:left="2178" w:hanging="303"/>
      </w:pPr>
      <w:rPr>
        <w:rFonts w:hint="default"/>
        <w:lang w:val="en-US" w:eastAsia="en-US" w:bidi="ar-SA"/>
      </w:rPr>
    </w:lvl>
    <w:lvl w:ilvl="2" w:tplc="41CA37DC">
      <w:numFmt w:val="bullet"/>
      <w:lvlText w:val="•"/>
      <w:lvlJc w:val="left"/>
      <w:pPr>
        <w:ind w:left="3216" w:hanging="303"/>
      </w:pPr>
      <w:rPr>
        <w:rFonts w:hint="default"/>
        <w:lang w:val="en-US" w:eastAsia="en-US" w:bidi="ar-SA"/>
      </w:rPr>
    </w:lvl>
    <w:lvl w:ilvl="3" w:tplc="6434AFD8">
      <w:numFmt w:val="bullet"/>
      <w:lvlText w:val="•"/>
      <w:lvlJc w:val="left"/>
      <w:pPr>
        <w:ind w:left="4254" w:hanging="303"/>
      </w:pPr>
      <w:rPr>
        <w:rFonts w:hint="default"/>
        <w:lang w:val="en-US" w:eastAsia="en-US" w:bidi="ar-SA"/>
      </w:rPr>
    </w:lvl>
    <w:lvl w:ilvl="4" w:tplc="89BA2BA0">
      <w:numFmt w:val="bullet"/>
      <w:lvlText w:val="•"/>
      <w:lvlJc w:val="left"/>
      <w:pPr>
        <w:ind w:left="5292" w:hanging="303"/>
      </w:pPr>
      <w:rPr>
        <w:rFonts w:hint="default"/>
        <w:lang w:val="en-US" w:eastAsia="en-US" w:bidi="ar-SA"/>
      </w:rPr>
    </w:lvl>
    <w:lvl w:ilvl="5" w:tplc="E34A2F3C">
      <w:numFmt w:val="bullet"/>
      <w:lvlText w:val="•"/>
      <w:lvlJc w:val="left"/>
      <w:pPr>
        <w:ind w:left="6330" w:hanging="303"/>
      </w:pPr>
      <w:rPr>
        <w:rFonts w:hint="default"/>
        <w:lang w:val="en-US" w:eastAsia="en-US" w:bidi="ar-SA"/>
      </w:rPr>
    </w:lvl>
    <w:lvl w:ilvl="6" w:tplc="6AE43688">
      <w:numFmt w:val="bullet"/>
      <w:lvlText w:val="•"/>
      <w:lvlJc w:val="left"/>
      <w:pPr>
        <w:ind w:left="7368" w:hanging="303"/>
      </w:pPr>
      <w:rPr>
        <w:rFonts w:hint="default"/>
        <w:lang w:val="en-US" w:eastAsia="en-US" w:bidi="ar-SA"/>
      </w:rPr>
    </w:lvl>
    <w:lvl w:ilvl="7" w:tplc="4E300E9C">
      <w:numFmt w:val="bullet"/>
      <w:lvlText w:val="•"/>
      <w:lvlJc w:val="left"/>
      <w:pPr>
        <w:ind w:left="8406" w:hanging="303"/>
      </w:pPr>
      <w:rPr>
        <w:rFonts w:hint="default"/>
        <w:lang w:val="en-US" w:eastAsia="en-US" w:bidi="ar-SA"/>
      </w:rPr>
    </w:lvl>
    <w:lvl w:ilvl="8" w:tplc="C926357C">
      <w:numFmt w:val="bullet"/>
      <w:lvlText w:val="•"/>
      <w:lvlJc w:val="left"/>
      <w:pPr>
        <w:ind w:left="9444" w:hanging="303"/>
      </w:pPr>
      <w:rPr>
        <w:rFonts w:hint="default"/>
        <w:lang w:val="en-US" w:eastAsia="en-US" w:bidi="ar-SA"/>
      </w:rPr>
    </w:lvl>
  </w:abstractNum>
  <w:abstractNum w:abstractNumId="114" w15:restartNumberingAfterBreak="0">
    <w:nsid w:val="54BC020C"/>
    <w:multiLevelType w:val="hybridMultilevel"/>
    <w:tmpl w:val="82A21BD4"/>
    <w:lvl w:ilvl="0" w:tplc="E0466BF6">
      <w:start w:val="1"/>
      <w:numFmt w:val="decimal"/>
      <w:lvlText w:val="%1."/>
      <w:lvlJc w:val="left"/>
      <w:pPr>
        <w:ind w:left="900" w:hanging="183"/>
      </w:pPr>
      <w:rPr>
        <w:rFonts w:ascii="Cambria" w:eastAsia="Cambria" w:hAnsi="Cambria" w:cs="Cambria" w:hint="default"/>
        <w:b w:val="0"/>
        <w:bCs w:val="0"/>
        <w:i w:val="0"/>
        <w:iCs w:val="0"/>
        <w:spacing w:val="0"/>
        <w:w w:val="88"/>
        <w:sz w:val="22"/>
        <w:szCs w:val="22"/>
        <w:lang w:val="en-US" w:eastAsia="en-US" w:bidi="ar-SA"/>
      </w:rPr>
    </w:lvl>
    <w:lvl w:ilvl="1" w:tplc="3B6A9F12">
      <w:numFmt w:val="bullet"/>
      <w:lvlText w:val="➢"/>
      <w:lvlJc w:val="left"/>
      <w:pPr>
        <w:ind w:left="2942" w:hanging="423"/>
      </w:pPr>
      <w:rPr>
        <w:rFonts w:ascii="Segoe UI Symbol" w:eastAsia="Segoe UI Symbol" w:hAnsi="Segoe UI Symbol" w:cs="Segoe UI Symbol" w:hint="default"/>
        <w:b w:val="0"/>
        <w:bCs w:val="0"/>
        <w:i w:val="0"/>
        <w:iCs w:val="0"/>
        <w:spacing w:val="0"/>
        <w:w w:val="82"/>
        <w:sz w:val="24"/>
        <w:szCs w:val="24"/>
        <w:lang w:val="en-US" w:eastAsia="en-US" w:bidi="ar-SA"/>
      </w:rPr>
    </w:lvl>
    <w:lvl w:ilvl="2" w:tplc="1C2AD6FC">
      <w:numFmt w:val="bullet"/>
      <w:lvlText w:val="•"/>
      <w:lvlJc w:val="left"/>
      <w:pPr>
        <w:ind w:left="3893" w:hanging="423"/>
      </w:pPr>
      <w:rPr>
        <w:rFonts w:hint="default"/>
        <w:lang w:val="en-US" w:eastAsia="en-US" w:bidi="ar-SA"/>
      </w:rPr>
    </w:lvl>
    <w:lvl w:ilvl="3" w:tplc="FDE84770">
      <w:numFmt w:val="bullet"/>
      <w:lvlText w:val="•"/>
      <w:lvlJc w:val="left"/>
      <w:pPr>
        <w:ind w:left="4846" w:hanging="423"/>
      </w:pPr>
      <w:rPr>
        <w:rFonts w:hint="default"/>
        <w:lang w:val="en-US" w:eastAsia="en-US" w:bidi="ar-SA"/>
      </w:rPr>
    </w:lvl>
    <w:lvl w:ilvl="4" w:tplc="1578D97E">
      <w:numFmt w:val="bullet"/>
      <w:lvlText w:val="•"/>
      <w:lvlJc w:val="left"/>
      <w:pPr>
        <w:ind w:left="5800" w:hanging="423"/>
      </w:pPr>
      <w:rPr>
        <w:rFonts w:hint="default"/>
        <w:lang w:val="en-US" w:eastAsia="en-US" w:bidi="ar-SA"/>
      </w:rPr>
    </w:lvl>
    <w:lvl w:ilvl="5" w:tplc="4C40B440">
      <w:numFmt w:val="bullet"/>
      <w:lvlText w:val="•"/>
      <w:lvlJc w:val="left"/>
      <w:pPr>
        <w:ind w:left="6753" w:hanging="423"/>
      </w:pPr>
      <w:rPr>
        <w:rFonts w:hint="default"/>
        <w:lang w:val="en-US" w:eastAsia="en-US" w:bidi="ar-SA"/>
      </w:rPr>
    </w:lvl>
    <w:lvl w:ilvl="6" w:tplc="8F82FAD4">
      <w:numFmt w:val="bullet"/>
      <w:lvlText w:val="•"/>
      <w:lvlJc w:val="left"/>
      <w:pPr>
        <w:ind w:left="7706" w:hanging="423"/>
      </w:pPr>
      <w:rPr>
        <w:rFonts w:hint="default"/>
        <w:lang w:val="en-US" w:eastAsia="en-US" w:bidi="ar-SA"/>
      </w:rPr>
    </w:lvl>
    <w:lvl w:ilvl="7" w:tplc="3468DB8A">
      <w:numFmt w:val="bullet"/>
      <w:lvlText w:val="•"/>
      <w:lvlJc w:val="left"/>
      <w:pPr>
        <w:ind w:left="8660" w:hanging="423"/>
      </w:pPr>
      <w:rPr>
        <w:rFonts w:hint="default"/>
        <w:lang w:val="en-US" w:eastAsia="en-US" w:bidi="ar-SA"/>
      </w:rPr>
    </w:lvl>
    <w:lvl w:ilvl="8" w:tplc="DC80BAB2">
      <w:numFmt w:val="bullet"/>
      <w:lvlText w:val="•"/>
      <w:lvlJc w:val="left"/>
      <w:pPr>
        <w:ind w:left="9613" w:hanging="423"/>
      </w:pPr>
      <w:rPr>
        <w:rFonts w:hint="default"/>
        <w:lang w:val="en-US" w:eastAsia="en-US" w:bidi="ar-SA"/>
      </w:rPr>
    </w:lvl>
  </w:abstractNum>
  <w:abstractNum w:abstractNumId="115" w15:restartNumberingAfterBreak="0">
    <w:nsid w:val="552F2B0D"/>
    <w:multiLevelType w:val="hybridMultilevel"/>
    <w:tmpl w:val="8D789806"/>
    <w:lvl w:ilvl="0" w:tplc="97A87776">
      <w:start w:val="1"/>
      <w:numFmt w:val="decimal"/>
      <w:lvlText w:val="%1."/>
      <w:lvlJc w:val="left"/>
      <w:pPr>
        <w:ind w:left="1008" w:hanging="279"/>
      </w:pPr>
      <w:rPr>
        <w:rFonts w:ascii="Times New Roman" w:eastAsia="Times New Roman" w:hAnsi="Times New Roman" w:cs="Times New Roman" w:hint="default"/>
        <w:b/>
        <w:bCs/>
        <w:i w:val="0"/>
        <w:iCs w:val="0"/>
        <w:spacing w:val="0"/>
        <w:w w:val="100"/>
        <w:sz w:val="22"/>
        <w:szCs w:val="22"/>
        <w:lang w:val="en-US" w:eastAsia="en-US" w:bidi="ar-SA"/>
      </w:rPr>
    </w:lvl>
    <w:lvl w:ilvl="1" w:tplc="86BC3C50">
      <w:numFmt w:val="bullet"/>
      <w:lvlText w:val=""/>
      <w:lvlJc w:val="left"/>
      <w:pPr>
        <w:ind w:left="1452" w:hanging="363"/>
      </w:pPr>
      <w:rPr>
        <w:rFonts w:ascii="Symbol" w:eastAsia="Symbol" w:hAnsi="Symbol" w:cs="Symbol" w:hint="default"/>
        <w:b w:val="0"/>
        <w:bCs w:val="0"/>
        <w:i w:val="0"/>
        <w:iCs w:val="0"/>
        <w:spacing w:val="0"/>
        <w:w w:val="95"/>
        <w:sz w:val="20"/>
        <w:szCs w:val="20"/>
        <w:lang w:val="en-US" w:eastAsia="en-US" w:bidi="ar-SA"/>
      </w:rPr>
    </w:lvl>
    <w:lvl w:ilvl="2" w:tplc="2FB0FBA0">
      <w:numFmt w:val="bullet"/>
      <w:lvlText w:val="•"/>
      <w:lvlJc w:val="left"/>
      <w:pPr>
        <w:ind w:left="2509" w:hanging="363"/>
      </w:pPr>
      <w:rPr>
        <w:rFonts w:hint="default"/>
        <w:lang w:val="en-US" w:eastAsia="en-US" w:bidi="ar-SA"/>
      </w:rPr>
    </w:lvl>
    <w:lvl w:ilvl="3" w:tplc="B3765342">
      <w:numFmt w:val="bullet"/>
      <w:lvlText w:val="•"/>
      <w:lvlJc w:val="left"/>
      <w:pPr>
        <w:ind w:left="3559" w:hanging="363"/>
      </w:pPr>
      <w:rPr>
        <w:rFonts w:hint="default"/>
        <w:lang w:val="en-US" w:eastAsia="en-US" w:bidi="ar-SA"/>
      </w:rPr>
    </w:lvl>
    <w:lvl w:ilvl="4" w:tplc="82E65A94">
      <w:numFmt w:val="bullet"/>
      <w:lvlText w:val="•"/>
      <w:lvlJc w:val="left"/>
      <w:pPr>
        <w:ind w:left="4609" w:hanging="363"/>
      </w:pPr>
      <w:rPr>
        <w:rFonts w:hint="default"/>
        <w:lang w:val="en-US" w:eastAsia="en-US" w:bidi="ar-SA"/>
      </w:rPr>
    </w:lvl>
    <w:lvl w:ilvl="5" w:tplc="5A4CA66A">
      <w:numFmt w:val="bullet"/>
      <w:lvlText w:val="•"/>
      <w:lvlJc w:val="left"/>
      <w:pPr>
        <w:ind w:left="5659" w:hanging="363"/>
      </w:pPr>
      <w:rPr>
        <w:rFonts w:hint="default"/>
        <w:lang w:val="en-US" w:eastAsia="en-US" w:bidi="ar-SA"/>
      </w:rPr>
    </w:lvl>
    <w:lvl w:ilvl="6" w:tplc="9CA602F8">
      <w:numFmt w:val="bullet"/>
      <w:lvlText w:val="•"/>
      <w:lvlJc w:val="left"/>
      <w:pPr>
        <w:ind w:left="6709" w:hanging="363"/>
      </w:pPr>
      <w:rPr>
        <w:rFonts w:hint="default"/>
        <w:lang w:val="en-US" w:eastAsia="en-US" w:bidi="ar-SA"/>
      </w:rPr>
    </w:lvl>
    <w:lvl w:ilvl="7" w:tplc="33325BE0">
      <w:numFmt w:val="bullet"/>
      <w:lvlText w:val="•"/>
      <w:lvlJc w:val="left"/>
      <w:pPr>
        <w:ind w:left="7758" w:hanging="363"/>
      </w:pPr>
      <w:rPr>
        <w:rFonts w:hint="default"/>
        <w:lang w:val="en-US" w:eastAsia="en-US" w:bidi="ar-SA"/>
      </w:rPr>
    </w:lvl>
    <w:lvl w:ilvl="8" w:tplc="3BAEF7BA">
      <w:numFmt w:val="bullet"/>
      <w:lvlText w:val="•"/>
      <w:lvlJc w:val="left"/>
      <w:pPr>
        <w:ind w:left="8808" w:hanging="363"/>
      </w:pPr>
      <w:rPr>
        <w:rFonts w:hint="default"/>
        <w:lang w:val="en-US" w:eastAsia="en-US" w:bidi="ar-SA"/>
      </w:rPr>
    </w:lvl>
  </w:abstractNum>
  <w:abstractNum w:abstractNumId="116" w15:restartNumberingAfterBreak="0">
    <w:nsid w:val="56C03FB9"/>
    <w:multiLevelType w:val="hybridMultilevel"/>
    <w:tmpl w:val="B6743734"/>
    <w:lvl w:ilvl="0" w:tplc="0EF05AD6">
      <w:start w:val="1"/>
      <w:numFmt w:val="decimal"/>
      <w:lvlText w:val="%1."/>
      <w:lvlJc w:val="left"/>
      <w:pPr>
        <w:ind w:left="1452"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plc="36CA63AA">
      <w:numFmt w:val="bullet"/>
      <w:lvlText w:val="•"/>
      <w:lvlJc w:val="left"/>
      <w:pPr>
        <w:ind w:left="2404" w:hanging="360"/>
      </w:pPr>
      <w:rPr>
        <w:rFonts w:hint="default"/>
        <w:lang w:val="en-US" w:eastAsia="en-US" w:bidi="ar-SA"/>
      </w:rPr>
    </w:lvl>
    <w:lvl w:ilvl="2" w:tplc="C9BCBDE8">
      <w:numFmt w:val="bullet"/>
      <w:lvlText w:val="•"/>
      <w:lvlJc w:val="left"/>
      <w:pPr>
        <w:ind w:left="3349" w:hanging="360"/>
      </w:pPr>
      <w:rPr>
        <w:rFonts w:hint="default"/>
        <w:lang w:val="en-US" w:eastAsia="en-US" w:bidi="ar-SA"/>
      </w:rPr>
    </w:lvl>
    <w:lvl w:ilvl="3" w:tplc="1C1CAD46">
      <w:numFmt w:val="bullet"/>
      <w:lvlText w:val="•"/>
      <w:lvlJc w:val="left"/>
      <w:pPr>
        <w:ind w:left="4294" w:hanging="360"/>
      </w:pPr>
      <w:rPr>
        <w:rFonts w:hint="default"/>
        <w:lang w:val="en-US" w:eastAsia="en-US" w:bidi="ar-SA"/>
      </w:rPr>
    </w:lvl>
    <w:lvl w:ilvl="4" w:tplc="C5AAA218">
      <w:numFmt w:val="bullet"/>
      <w:lvlText w:val="•"/>
      <w:lvlJc w:val="left"/>
      <w:pPr>
        <w:ind w:left="5239" w:hanging="360"/>
      </w:pPr>
      <w:rPr>
        <w:rFonts w:hint="default"/>
        <w:lang w:val="en-US" w:eastAsia="en-US" w:bidi="ar-SA"/>
      </w:rPr>
    </w:lvl>
    <w:lvl w:ilvl="5" w:tplc="19BA3ACC">
      <w:numFmt w:val="bullet"/>
      <w:lvlText w:val="•"/>
      <w:lvlJc w:val="left"/>
      <w:pPr>
        <w:ind w:left="6184" w:hanging="360"/>
      </w:pPr>
      <w:rPr>
        <w:rFonts w:hint="default"/>
        <w:lang w:val="en-US" w:eastAsia="en-US" w:bidi="ar-SA"/>
      </w:rPr>
    </w:lvl>
    <w:lvl w:ilvl="6" w:tplc="33A48BE2">
      <w:numFmt w:val="bullet"/>
      <w:lvlText w:val="•"/>
      <w:lvlJc w:val="left"/>
      <w:pPr>
        <w:ind w:left="7128" w:hanging="360"/>
      </w:pPr>
      <w:rPr>
        <w:rFonts w:hint="default"/>
        <w:lang w:val="en-US" w:eastAsia="en-US" w:bidi="ar-SA"/>
      </w:rPr>
    </w:lvl>
    <w:lvl w:ilvl="7" w:tplc="BE5C72CC">
      <w:numFmt w:val="bullet"/>
      <w:lvlText w:val="•"/>
      <w:lvlJc w:val="left"/>
      <w:pPr>
        <w:ind w:left="8073" w:hanging="360"/>
      </w:pPr>
      <w:rPr>
        <w:rFonts w:hint="default"/>
        <w:lang w:val="en-US" w:eastAsia="en-US" w:bidi="ar-SA"/>
      </w:rPr>
    </w:lvl>
    <w:lvl w:ilvl="8" w:tplc="929AA65C">
      <w:numFmt w:val="bullet"/>
      <w:lvlText w:val="•"/>
      <w:lvlJc w:val="left"/>
      <w:pPr>
        <w:ind w:left="9018" w:hanging="360"/>
      </w:pPr>
      <w:rPr>
        <w:rFonts w:hint="default"/>
        <w:lang w:val="en-US" w:eastAsia="en-US" w:bidi="ar-SA"/>
      </w:rPr>
    </w:lvl>
  </w:abstractNum>
  <w:abstractNum w:abstractNumId="117" w15:restartNumberingAfterBreak="0">
    <w:nsid w:val="572E4778"/>
    <w:multiLevelType w:val="hybridMultilevel"/>
    <w:tmpl w:val="F1889BE2"/>
    <w:lvl w:ilvl="0" w:tplc="CD8897BC">
      <w:start w:val="1"/>
      <w:numFmt w:val="lowerRoman"/>
      <w:lvlText w:val="(%1)"/>
      <w:lvlJc w:val="left"/>
      <w:pPr>
        <w:ind w:left="1812" w:hanging="723"/>
      </w:pPr>
      <w:rPr>
        <w:rFonts w:ascii="Times New Roman" w:eastAsia="Times New Roman" w:hAnsi="Times New Roman" w:cs="Times New Roman" w:hint="default"/>
        <w:b w:val="0"/>
        <w:bCs w:val="0"/>
        <w:i w:val="0"/>
        <w:iCs w:val="0"/>
        <w:spacing w:val="0"/>
        <w:w w:val="100"/>
        <w:sz w:val="22"/>
        <w:szCs w:val="22"/>
        <w:lang w:val="en-US" w:eastAsia="en-US" w:bidi="ar-SA"/>
      </w:rPr>
    </w:lvl>
    <w:lvl w:ilvl="1" w:tplc="8BFE35E8">
      <w:start w:val="1"/>
      <w:numFmt w:val="decimal"/>
      <w:lvlText w:val="%2."/>
      <w:lvlJc w:val="left"/>
      <w:pPr>
        <w:ind w:left="145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2" w:tplc="66FEA2A4">
      <w:numFmt w:val="bullet"/>
      <w:lvlText w:val="•"/>
      <w:lvlJc w:val="left"/>
      <w:pPr>
        <w:ind w:left="2829" w:hanging="363"/>
      </w:pPr>
      <w:rPr>
        <w:rFonts w:hint="default"/>
        <w:lang w:val="en-US" w:eastAsia="en-US" w:bidi="ar-SA"/>
      </w:rPr>
    </w:lvl>
    <w:lvl w:ilvl="3" w:tplc="F7C83C36">
      <w:numFmt w:val="bullet"/>
      <w:lvlText w:val="•"/>
      <w:lvlJc w:val="left"/>
      <w:pPr>
        <w:ind w:left="3839" w:hanging="363"/>
      </w:pPr>
      <w:rPr>
        <w:rFonts w:hint="default"/>
        <w:lang w:val="en-US" w:eastAsia="en-US" w:bidi="ar-SA"/>
      </w:rPr>
    </w:lvl>
    <w:lvl w:ilvl="4" w:tplc="602CFAB6">
      <w:numFmt w:val="bullet"/>
      <w:lvlText w:val="•"/>
      <w:lvlJc w:val="left"/>
      <w:pPr>
        <w:ind w:left="4849" w:hanging="363"/>
      </w:pPr>
      <w:rPr>
        <w:rFonts w:hint="default"/>
        <w:lang w:val="en-US" w:eastAsia="en-US" w:bidi="ar-SA"/>
      </w:rPr>
    </w:lvl>
    <w:lvl w:ilvl="5" w:tplc="DD28EDA8">
      <w:numFmt w:val="bullet"/>
      <w:lvlText w:val="•"/>
      <w:lvlJc w:val="left"/>
      <w:pPr>
        <w:ind w:left="5859" w:hanging="363"/>
      </w:pPr>
      <w:rPr>
        <w:rFonts w:hint="default"/>
        <w:lang w:val="en-US" w:eastAsia="en-US" w:bidi="ar-SA"/>
      </w:rPr>
    </w:lvl>
    <w:lvl w:ilvl="6" w:tplc="CB5C0DDA">
      <w:numFmt w:val="bullet"/>
      <w:lvlText w:val="•"/>
      <w:lvlJc w:val="left"/>
      <w:pPr>
        <w:ind w:left="6869" w:hanging="363"/>
      </w:pPr>
      <w:rPr>
        <w:rFonts w:hint="default"/>
        <w:lang w:val="en-US" w:eastAsia="en-US" w:bidi="ar-SA"/>
      </w:rPr>
    </w:lvl>
    <w:lvl w:ilvl="7" w:tplc="AE3E35CA">
      <w:numFmt w:val="bullet"/>
      <w:lvlText w:val="•"/>
      <w:lvlJc w:val="left"/>
      <w:pPr>
        <w:ind w:left="7878" w:hanging="363"/>
      </w:pPr>
      <w:rPr>
        <w:rFonts w:hint="default"/>
        <w:lang w:val="en-US" w:eastAsia="en-US" w:bidi="ar-SA"/>
      </w:rPr>
    </w:lvl>
    <w:lvl w:ilvl="8" w:tplc="15909826">
      <w:numFmt w:val="bullet"/>
      <w:lvlText w:val="•"/>
      <w:lvlJc w:val="left"/>
      <w:pPr>
        <w:ind w:left="8888" w:hanging="363"/>
      </w:pPr>
      <w:rPr>
        <w:rFonts w:hint="default"/>
        <w:lang w:val="en-US" w:eastAsia="en-US" w:bidi="ar-SA"/>
      </w:rPr>
    </w:lvl>
  </w:abstractNum>
  <w:abstractNum w:abstractNumId="118" w15:restartNumberingAfterBreak="0">
    <w:nsid w:val="580511A5"/>
    <w:multiLevelType w:val="hybridMultilevel"/>
    <w:tmpl w:val="573C26B0"/>
    <w:lvl w:ilvl="0" w:tplc="852A4426">
      <w:start w:val="1"/>
      <w:numFmt w:val="decimal"/>
      <w:lvlText w:val="%1."/>
      <w:lvlJc w:val="left"/>
      <w:pPr>
        <w:ind w:left="1452"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1" w:tplc="C8A01A34">
      <w:numFmt w:val="bullet"/>
      <w:lvlText w:val="•"/>
      <w:lvlJc w:val="left"/>
      <w:pPr>
        <w:ind w:left="2404" w:hanging="360"/>
      </w:pPr>
      <w:rPr>
        <w:rFonts w:hint="default"/>
        <w:lang w:val="en-US" w:eastAsia="en-US" w:bidi="ar-SA"/>
      </w:rPr>
    </w:lvl>
    <w:lvl w:ilvl="2" w:tplc="C21E7624">
      <w:numFmt w:val="bullet"/>
      <w:lvlText w:val="•"/>
      <w:lvlJc w:val="left"/>
      <w:pPr>
        <w:ind w:left="3349" w:hanging="360"/>
      </w:pPr>
      <w:rPr>
        <w:rFonts w:hint="default"/>
        <w:lang w:val="en-US" w:eastAsia="en-US" w:bidi="ar-SA"/>
      </w:rPr>
    </w:lvl>
    <w:lvl w:ilvl="3" w:tplc="E33039D0">
      <w:numFmt w:val="bullet"/>
      <w:lvlText w:val="•"/>
      <w:lvlJc w:val="left"/>
      <w:pPr>
        <w:ind w:left="4294" w:hanging="360"/>
      </w:pPr>
      <w:rPr>
        <w:rFonts w:hint="default"/>
        <w:lang w:val="en-US" w:eastAsia="en-US" w:bidi="ar-SA"/>
      </w:rPr>
    </w:lvl>
    <w:lvl w:ilvl="4" w:tplc="3F42251E">
      <w:numFmt w:val="bullet"/>
      <w:lvlText w:val="•"/>
      <w:lvlJc w:val="left"/>
      <w:pPr>
        <w:ind w:left="5239" w:hanging="360"/>
      </w:pPr>
      <w:rPr>
        <w:rFonts w:hint="default"/>
        <w:lang w:val="en-US" w:eastAsia="en-US" w:bidi="ar-SA"/>
      </w:rPr>
    </w:lvl>
    <w:lvl w:ilvl="5" w:tplc="6E24FBBA">
      <w:numFmt w:val="bullet"/>
      <w:lvlText w:val="•"/>
      <w:lvlJc w:val="left"/>
      <w:pPr>
        <w:ind w:left="6184" w:hanging="360"/>
      </w:pPr>
      <w:rPr>
        <w:rFonts w:hint="default"/>
        <w:lang w:val="en-US" w:eastAsia="en-US" w:bidi="ar-SA"/>
      </w:rPr>
    </w:lvl>
    <w:lvl w:ilvl="6" w:tplc="C158FAAC">
      <w:numFmt w:val="bullet"/>
      <w:lvlText w:val="•"/>
      <w:lvlJc w:val="left"/>
      <w:pPr>
        <w:ind w:left="7128" w:hanging="360"/>
      </w:pPr>
      <w:rPr>
        <w:rFonts w:hint="default"/>
        <w:lang w:val="en-US" w:eastAsia="en-US" w:bidi="ar-SA"/>
      </w:rPr>
    </w:lvl>
    <w:lvl w:ilvl="7" w:tplc="40D8EA10">
      <w:numFmt w:val="bullet"/>
      <w:lvlText w:val="•"/>
      <w:lvlJc w:val="left"/>
      <w:pPr>
        <w:ind w:left="8073" w:hanging="360"/>
      </w:pPr>
      <w:rPr>
        <w:rFonts w:hint="default"/>
        <w:lang w:val="en-US" w:eastAsia="en-US" w:bidi="ar-SA"/>
      </w:rPr>
    </w:lvl>
    <w:lvl w:ilvl="8" w:tplc="169E1602">
      <w:numFmt w:val="bullet"/>
      <w:lvlText w:val="•"/>
      <w:lvlJc w:val="left"/>
      <w:pPr>
        <w:ind w:left="9018" w:hanging="360"/>
      </w:pPr>
      <w:rPr>
        <w:rFonts w:hint="default"/>
        <w:lang w:val="en-US" w:eastAsia="en-US" w:bidi="ar-SA"/>
      </w:rPr>
    </w:lvl>
  </w:abstractNum>
  <w:abstractNum w:abstractNumId="119" w15:restartNumberingAfterBreak="0">
    <w:nsid w:val="58B841F7"/>
    <w:multiLevelType w:val="hybridMultilevel"/>
    <w:tmpl w:val="D902A7DE"/>
    <w:lvl w:ilvl="0" w:tplc="838C18F4">
      <w:start w:val="7"/>
      <w:numFmt w:val="decimal"/>
      <w:lvlText w:val="(%1)"/>
      <w:lvlJc w:val="left"/>
      <w:pPr>
        <w:ind w:left="1126" w:hanging="366"/>
      </w:pPr>
      <w:rPr>
        <w:rFonts w:ascii="Cambria" w:eastAsia="Cambria" w:hAnsi="Cambria" w:cs="Cambria" w:hint="default"/>
        <w:b w:val="0"/>
        <w:bCs w:val="0"/>
        <w:i w:val="0"/>
        <w:iCs w:val="0"/>
        <w:spacing w:val="0"/>
        <w:w w:val="99"/>
        <w:sz w:val="24"/>
        <w:szCs w:val="24"/>
        <w:lang w:val="en-US" w:eastAsia="en-US" w:bidi="ar-SA"/>
      </w:rPr>
    </w:lvl>
    <w:lvl w:ilvl="1" w:tplc="CAC474AA">
      <w:numFmt w:val="bullet"/>
      <w:lvlText w:val="•"/>
      <w:lvlJc w:val="left"/>
      <w:pPr>
        <w:ind w:left="2160" w:hanging="366"/>
      </w:pPr>
      <w:rPr>
        <w:rFonts w:hint="default"/>
        <w:lang w:val="en-US" w:eastAsia="en-US" w:bidi="ar-SA"/>
      </w:rPr>
    </w:lvl>
    <w:lvl w:ilvl="2" w:tplc="3DE85F54">
      <w:numFmt w:val="bullet"/>
      <w:lvlText w:val="•"/>
      <w:lvlJc w:val="left"/>
      <w:pPr>
        <w:ind w:left="3200" w:hanging="366"/>
      </w:pPr>
      <w:rPr>
        <w:rFonts w:hint="default"/>
        <w:lang w:val="en-US" w:eastAsia="en-US" w:bidi="ar-SA"/>
      </w:rPr>
    </w:lvl>
    <w:lvl w:ilvl="3" w:tplc="7DF213A0">
      <w:numFmt w:val="bullet"/>
      <w:lvlText w:val="•"/>
      <w:lvlJc w:val="left"/>
      <w:pPr>
        <w:ind w:left="4240" w:hanging="366"/>
      </w:pPr>
      <w:rPr>
        <w:rFonts w:hint="default"/>
        <w:lang w:val="en-US" w:eastAsia="en-US" w:bidi="ar-SA"/>
      </w:rPr>
    </w:lvl>
    <w:lvl w:ilvl="4" w:tplc="20361F08">
      <w:numFmt w:val="bullet"/>
      <w:lvlText w:val="•"/>
      <w:lvlJc w:val="left"/>
      <w:pPr>
        <w:ind w:left="5280" w:hanging="366"/>
      </w:pPr>
      <w:rPr>
        <w:rFonts w:hint="default"/>
        <w:lang w:val="en-US" w:eastAsia="en-US" w:bidi="ar-SA"/>
      </w:rPr>
    </w:lvl>
    <w:lvl w:ilvl="5" w:tplc="0114AC94">
      <w:numFmt w:val="bullet"/>
      <w:lvlText w:val="•"/>
      <w:lvlJc w:val="left"/>
      <w:pPr>
        <w:ind w:left="6320" w:hanging="366"/>
      </w:pPr>
      <w:rPr>
        <w:rFonts w:hint="default"/>
        <w:lang w:val="en-US" w:eastAsia="en-US" w:bidi="ar-SA"/>
      </w:rPr>
    </w:lvl>
    <w:lvl w:ilvl="6" w:tplc="25B26350">
      <w:numFmt w:val="bullet"/>
      <w:lvlText w:val="•"/>
      <w:lvlJc w:val="left"/>
      <w:pPr>
        <w:ind w:left="7360" w:hanging="366"/>
      </w:pPr>
      <w:rPr>
        <w:rFonts w:hint="default"/>
        <w:lang w:val="en-US" w:eastAsia="en-US" w:bidi="ar-SA"/>
      </w:rPr>
    </w:lvl>
    <w:lvl w:ilvl="7" w:tplc="92A0896A">
      <w:numFmt w:val="bullet"/>
      <w:lvlText w:val="•"/>
      <w:lvlJc w:val="left"/>
      <w:pPr>
        <w:ind w:left="8400" w:hanging="366"/>
      </w:pPr>
      <w:rPr>
        <w:rFonts w:hint="default"/>
        <w:lang w:val="en-US" w:eastAsia="en-US" w:bidi="ar-SA"/>
      </w:rPr>
    </w:lvl>
    <w:lvl w:ilvl="8" w:tplc="113EFB50">
      <w:numFmt w:val="bullet"/>
      <w:lvlText w:val="•"/>
      <w:lvlJc w:val="left"/>
      <w:pPr>
        <w:ind w:left="9440" w:hanging="366"/>
      </w:pPr>
      <w:rPr>
        <w:rFonts w:hint="default"/>
        <w:lang w:val="en-US" w:eastAsia="en-US" w:bidi="ar-SA"/>
      </w:rPr>
    </w:lvl>
  </w:abstractNum>
  <w:abstractNum w:abstractNumId="120" w15:restartNumberingAfterBreak="0">
    <w:nsid w:val="58DF1B86"/>
    <w:multiLevelType w:val="hybridMultilevel"/>
    <w:tmpl w:val="3DB47BDA"/>
    <w:lvl w:ilvl="0" w:tplc="F68AD870">
      <w:start w:val="1"/>
      <w:numFmt w:val="upperLetter"/>
      <w:lvlText w:val="(%1)"/>
      <w:lvlJc w:val="left"/>
      <w:pPr>
        <w:ind w:left="1925" w:hanging="420"/>
      </w:pPr>
      <w:rPr>
        <w:rFonts w:ascii="Times New Roman" w:eastAsia="Times New Roman" w:hAnsi="Times New Roman" w:cs="Times New Roman" w:hint="default"/>
        <w:b w:val="0"/>
        <w:bCs w:val="0"/>
        <w:i w:val="0"/>
        <w:iCs w:val="0"/>
        <w:spacing w:val="-6"/>
        <w:w w:val="100"/>
        <w:sz w:val="22"/>
        <w:szCs w:val="22"/>
        <w:lang w:val="en-US" w:eastAsia="en-US" w:bidi="ar-SA"/>
      </w:rPr>
    </w:lvl>
    <w:lvl w:ilvl="1" w:tplc="D74E844E">
      <w:start w:val="1"/>
      <w:numFmt w:val="lowerLetter"/>
      <w:lvlText w:val="%2)"/>
      <w:lvlJc w:val="left"/>
      <w:pPr>
        <w:ind w:left="217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2" w:tplc="4B7097D0">
      <w:numFmt w:val="bullet"/>
      <w:lvlText w:val="•"/>
      <w:lvlJc w:val="left"/>
      <w:pPr>
        <w:ind w:left="3149" w:hanging="363"/>
      </w:pPr>
      <w:rPr>
        <w:rFonts w:hint="default"/>
        <w:lang w:val="en-US" w:eastAsia="en-US" w:bidi="ar-SA"/>
      </w:rPr>
    </w:lvl>
    <w:lvl w:ilvl="3" w:tplc="B2E82590">
      <w:numFmt w:val="bullet"/>
      <w:lvlText w:val="•"/>
      <w:lvlJc w:val="left"/>
      <w:pPr>
        <w:ind w:left="4119" w:hanging="363"/>
      </w:pPr>
      <w:rPr>
        <w:rFonts w:hint="default"/>
        <w:lang w:val="en-US" w:eastAsia="en-US" w:bidi="ar-SA"/>
      </w:rPr>
    </w:lvl>
    <w:lvl w:ilvl="4" w:tplc="4FF4C218">
      <w:numFmt w:val="bullet"/>
      <w:lvlText w:val="•"/>
      <w:lvlJc w:val="left"/>
      <w:pPr>
        <w:ind w:left="5089" w:hanging="363"/>
      </w:pPr>
      <w:rPr>
        <w:rFonts w:hint="default"/>
        <w:lang w:val="en-US" w:eastAsia="en-US" w:bidi="ar-SA"/>
      </w:rPr>
    </w:lvl>
    <w:lvl w:ilvl="5" w:tplc="C310D646">
      <w:numFmt w:val="bullet"/>
      <w:lvlText w:val="•"/>
      <w:lvlJc w:val="left"/>
      <w:pPr>
        <w:ind w:left="6059" w:hanging="363"/>
      </w:pPr>
      <w:rPr>
        <w:rFonts w:hint="default"/>
        <w:lang w:val="en-US" w:eastAsia="en-US" w:bidi="ar-SA"/>
      </w:rPr>
    </w:lvl>
    <w:lvl w:ilvl="6" w:tplc="F62A2F96">
      <w:numFmt w:val="bullet"/>
      <w:lvlText w:val="•"/>
      <w:lvlJc w:val="left"/>
      <w:pPr>
        <w:ind w:left="7029" w:hanging="363"/>
      </w:pPr>
      <w:rPr>
        <w:rFonts w:hint="default"/>
        <w:lang w:val="en-US" w:eastAsia="en-US" w:bidi="ar-SA"/>
      </w:rPr>
    </w:lvl>
    <w:lvl w:ilvl="7" w:tplc="DD5C981E">
      <w:numFmt w:val="bullet"/>
      <w:lvlText w:val="•"/>
      <w:lvlJc w:val="left"/>
      <w:pPr>
        <w:ind w:left="7998" w:hanging="363"/>
      </w:pPr>
      <w:rPr>
        <w:rFonts w:hint="default"/>
        <w:lang w:val="en-US" w:eastAsia="en-US" w:bidi="ar-SA"/>
      </w:rPr>
    </w:lvl>
    <w:lvl w:ilvl="8" w:tplc="4C1C2394">
      <w:numFmt w:val="bullet"/>
      <w:lvlText w:val="•"/>
      <w:lvlJc w:val="left"/>
      <w:pPr>
        <w:ind w:left="8968" w:hanging="363"/>
      </w:pPr>
      <w:rPr>
        <w:rFonts w:hint="default"/>
        <w:lang w:val="en-US" w:eastAsia="en-US" w:bidi="ar-SA"/>
      </w:rPr>
    </w:lvl>
  </w:abstractNum>
  <w:abstractNum w:abstractNumId="121" w15:restartNumberingAfterBreak="0">
    <w:nsid w:val="5B080D75"/>
    <w:multiLevelType w:val="hybridMultilevel"/>
    <w:tmpl w:val="096E11C6"/>
    <w:lvl w:ilvl="0" w:tplc="1CC62ADA">
      <w:numFmt w:val="bullet"/>
      <w:lvlText w:val=""/>
      <w:lvlJc w:val="left"/>
      <w:pPr>
        <w:ind w:left="760" w:hanging="360"/>
      </w:pPr>
      <w:rPr>
        <w:rFonts w:ascii="Symbol" w:eastAsia="Symbol" w:hAnsi="Symbol" w:cs="Symbol" w:hint="default"/>
        <w:b w:val="0"/>
        <w:bCs w:val="0"/>
        <w:i w:val="0"/>
        <w:iCs w:val="0"/>
        <w:spacing w:val="0"/>
        <w:w w:val="99"/>
        <w:sz w:val="20"/>
        <w:szCs w:val="20"/>
        <w:lang w:val="en-US" w:eastAsia="en-US" w:bidi="ar-SA"/>
      </w:rPr>
    </w:lvl>
    <w:lvl w:ilvl="1" w:tplc="61B85392">
      <w:numFmt w:val="bullet"/>
      <w:lvlText w:val="•"/>
      <w:lvlJc w:val="left"/>
      <w:pPr>
        <w:ind w:left="1836" w:hanging="360"/>
      </w:pPr>
      <w:rPr>
        <w:rFonts w:hint="default"/>
        <w:lang w:val="en-US" w:eastAsia="en-US" w:bidi="ar-SA"/>
      </w:rPr>
    </w:lvl>
    <w:lvl w:ilvl="2" w:tplc="7AAC75D6">
      <w:numFmt w:val="bullet"/>
      <w:lvlText w:val="•"/>
      <w:lvlJc w:val="left"/>
      <w:pPr>
        <w:ind w:left="2912" w:hanging="360"/>
      </w:pPr>
      <w:rPr>
        <w:rFonts w:hint="default"/>
        <w:lang w:val="en-US" w:eastAsia="en-US" w:bidi="ar-SA"/>
      </w:rPr>
    </w:lvl>
    <w:lvl w:ilvl="3" w:tplc="1CB49AD8">
      <w:numFmt w:val="bullet"/>
      <w:lvlText w:val="•"/>
      <w:lvlJc w:val="left"/>
      <w:pPr>
        <w:ind w:left="3988" w:hanging="360"/>
      </w:pPr>
      <w:rPr>
        <w:rFonts w:hint="default"/>
        <w:lang w:val="en-US" w:eastAsia="en-US" w:bidi="ar-SA"/>
      </w:rPr>
    </w:lvl>
    <w:lvl w:ilvl="4" w:tplc="F8069174">
      <w:numFmt w:val="bullet"/>
      <w:lvlText w:val="•"/>
      <w:lvlJc w:val="left"/>
      <w:pPr>
        <w:ind w:left="5064" w:hanging="360"/>
      </w:pPr>
      <w:rPr>
        <w:rFonts w:hint="default"/>
        <w:lang w:val="en-US" w:eastAsia="en-US" w:bidi="ar-SA"/>
      </w:rPr>
    </w:lvl>
    <w:lvl w:ilvl="5" w:tplc="B762A004">
      <w:numFmt w:val="bullet"/>
      <w:lvlText w:val="•"/>
      <w:lvlJc w:val="left"/>
      <w:pPr>
        <w:ind w:left="6140" w:hanging="360"/>
      </w:pPr>
      <w:rPr>
        <w:rFonts w:hint="default"/>
        <w:lang w:val="en-US" w:eastAsia="en-US" w:bidi="ar-SA"/>
      </w:rPr>
    </w:lvl>
    <w:lvl w:ilvl="6" w:tplc="345E67C6">
      <w:numFmt w:val="bullet"/>
      <w:lvlText w:val="•"/>
      <w:lvlJc w:val="left"/>
      <w:pPr>
        <w:ind w:left="7216" w:hanging="360"/>
      </w:pPr>
      <w:rPr>
        <w:rFonts w:hint="default"/>
        <w:lang w:val="en-US" w:eastAsia="en-US" w:bidi="ar-SA"/>
      </w:rPr>
    </w:lvl>
    <w:lvl w:ilvl="7" w:tplc="9D5A0AFC">
      <w:numFmt w:val="bullet"/>
      <w:lvlText w:val="•"/>
      <w:lvlJc w:val="left"/>
      <w:pPr>
        <w:ind w:left="8292" w:hanging="360"/>
      </w:pPr>
      <w:rPr>
        <w:rFonts w:hint="default"/>
        <w:lang w:val="en-US" w:eastAsia="en-US" w:bidi="ar-SA"/>
      </w:rPr>
    </w:lvl>
    <w:lvl w:ilvl="8" w:tplc="DEAAA5C6">
      <w:numFmt w:val="bullet"/>
      <w:lvlText w:val="•"/>
      <w:lvlJc w:val="left"/>
      <w:pPr>
        <w:ind w:left="9368" w:hanging="360"/>
      </w:pPr>
      <w:rPr>
        <w:rFonts w:hint="default"/>
        <w:lang w:val="en-US" w:eastAsia="en-US" w:bidi="ar-SA"/>
      </w:rPr>
    </w:lvl>
  </w:abstractNum>
  <w:abstractNum w:abstractNumId="122" w15:restartNumberingAfterBreak="0">
    <w:nsid w:val="5B812B9A"/>
    <w:multiLevelType w:val="hybridMultilevel"/>
    <w:tmpl w:val="BD1A0FDA"/>
    <w:lvl w:ilvl="0" w:tplc="69729844">
      <w:start w:val="1"/>
      <w:numFmt w:val="decimal"/>
      <w:lvlText w:val="%1."/>
      <w:lvlJc w:val="left"/>
      <w:pPr>
        <w:ind w:left="85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046616B2">
      <w:numFmt w:val="bullet"/>
      <w:lvlText w:val="•"/>
      <w:lvlJc w:val="left"/>
      <w:pPr>
        <w:ind w:left="1864" w:hanging="363"/>
      </w:pPr>
      <w:rPr>
        <w:rFonts w:hint="default"/>
        <w:lang w:val="en-US" w:eastAsia="en-US" w:bidi="ar-SA"/>
      </w:rPr>
    </w:lvl>
    <w:lvl w:ilvl="2" w:tplc="0E6E0420">
      <w:numFmt w:val="bullet"/>
      <w:lvlText w:val="•"/>
      <w:lvlJc w:val="left"/>
      <w:pPr>
        <w:ind w:left="2869" w:hanging="363"/>
      </w:pPr>
      <w:rPr>
        <w:rFonts w:hint="default"/>
        <w:lang w:val="en-US" w:eastAsia="en-US" w:bidi="ar-SA"/>
      </w:rPr>
    </w:lvl>
    <w:lvl w:ilvl="3" w:tplc="8B8051D0">
      <w:numFmt w:val="bullet"/>
      <w:lvlText w:val="•"/>
      <w:lvlJc w:val="left"/>
      <w:pPr>
        <w:ind w:left="3874" w:hanging="363"/>
      </w:pPr>
      <w:rPr>
        <w:rFonts w:hint="default"/>
        <w:lang w:val="en-US" w:eastAsia="en-US" w:bidi="ar-SA"/>
      </w:rPr>
    </w:lvl>
    <w:lvl w:ilvl="4" w:tplc="FDAA18F8">
      <w:numFmt w:val="bullet"/>
      <w:lvlText w:val="•"/>
      <w:lvlJc w:val="left"/>
      <w:pPr>
        <w:ind w:left="4879" w:hanging="363"/>
      </w:pPr>
      <w:rPr>
        <w:rFonts w:hint="default"/>
        <w:lang w:val="en-US" w:eastAsia="en-US" w:bidi="ar-SA"/>
      </w:rPr>
    </w:lvl>
    <w:lvl w:ilvl="5" w:tplc="5CB6145C">
      <w:numFmt w:val="bullet"/>
      <w:lvlText w:val="•"/>
      <w:lvlJc w:val="left"/>
      <w:pPr>
        <w:ind w:left="5884" w:hanging="363"/>
      </w:pPr>
      <w:rPr>
        <w:rFonts w:hint="default"/>
        <w:lang w:val="en-US" w:eastAsia="en-US" w:bidi="ar-SA"/>
      </w:rPr>
    </w:lvl>
    <w:lvl w:ilvl="6" w:tplc="4E569EFC">
      <w:numFmt w:val="bullet"/>
      <w:lvlText w:val="•"/>
      <w:lvlJc w:val="left"/>
      <w:pPr>
        <w:ind w:left="6888" w:hanging="363"/>
      </w:pPr>
      <w:rPr>
        <w:rFonts w:hint="default"/>
        <w:lang w:val="en-US" w:eastAsia="en-US" w:bidi="ar-SA"/>
      </w:rPr>
    </w:lvl>
    <w:lvl w:ilvl="7" w:tplc="AD66D460">
      <w:numFmt w:val="bullet"/>
      <w:lvlText w:val="•"/>
      <w:lvlJc w:val="left"/>
      <w:pPr>
        <w:ind w:left="7893" w:hanging="363"/>
      </w:pPr>
      <w:rPr>
        <w:rFonts w:hint="default"/>
        <w:lang w:val="en-US" w:eastAsia="en-US" w:bidi="ar-SA"/>
      </w:rPr>
    </w:lvl>
    <w:lvl w:ilvl="8" w:tplc="20641BC6">
      <w:numFmt w:val="bullet"/>
      <w:lvlText w:val="•"/>
      <w:lvlJc w:val="left"/>
      <w:pPr>
        <w:ind w:left="8898" w:hanging="363"/>
      </w:pPr>
      <w:rPr>
        <w:rFonts w:hint="default"/>
        <w:lang w:val="en-US" w:eastAsia="en-US" w:bidi="ar-SA"/>
      </w:rPr>
    </w:lvl>
  </w:abstractNum>
  <w:abstractNum w:abstractNumId="123" w15:restartNumberingAfterBreak="0">
    <w:nsid w:val="5D071A6C"/>
    <w:multiLevelType w:val="hybridMultilevel"/>
    <w:tmpl w:val="929E2C54"/>
    <w:lvl w:ilvl="0" w:tplc="1D78F434">
      <w:start w:val="1"/>
      <w:numFmt w:val="decimal"/>
      <w:lvlText w:val="%1."/>
      <w:lvlJc w:val="left"/>
      <w:pPr>
        <w:ind w:left="2443"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1116CC38">
      <w:numFmt w:val="bullet"/>
      <w:lvlText w:val="•"/>
      <w:lvlJc w:val="left"/>
      <w:pPr>
        <w:ind w:left="3286" w:hanging="363"/>
      </w:pPr>
      <w:rPr>
        <w:rFonts w:hint="default"/>
        <w:lang w:val="en-US" w:eastAsia="en-US" w:bidi="ar-SA"/>
      </w:rPr>
    </w:lvl>
    <w:lvl w:ilvl="2" w:tplc="003422FC">
      <w:numFmt w:val="bullet"/>
      <w:lvlText w:val="•"/>
      <w:lvlJc w:val="left"/>
      <w:pPr>
        <w:ind w:left="4133" w:hanging="363"/>
      </w:pPr>
      <w:rPr>
        <w:rFonts w:hint="default"/>
        <w:lang w:val="en-US" w:eastAsia="en-US" w:bidi="ar-SA"/>
      </w:rPr>
    </w:lvl>
    <w:lvl w:ilvl="3" w:tplc="6E9A88FE">
      <w:numFmt w:val="bullet"/>
      <w:lvlText w:val="•"/>
      <w:lvlJc w:val="left"/>
      <w:pPr>
        <w:ind w:left="4980" w:hanging="363"/>
      </w:pPr>
      <w:rPr>
        <w:rFonts w:hint="default"/>
        <w:lang w:val="en-US" w:eastAsia="en-US" w:bidi="ar-SA"/>
      </w:rPr>
    </w:lvl>
    <w:lvl w:ilvl="4" w:tplc="E58A8AFC">
      <w:numFmt w:val="bullet"/>
      <w:lvlText w:val="•"/>
      <w:lvlJc w:val="left"/>
      <w:pPr>
        <w:ind w:left="5827" w:hanging="363"/>
      </w:pPr>
      <w:rPr>
        <w:rFonts w:hint="default"/>
        <w:lang w:val="en-US" w:eastAsia="en-US" w:bidi="ar-SA"/>
      </w:rPr>
    </w:lvl>
    <w:lvl w:ilvl="5" w:tplc="5232BC66">
      <w:numFmt w:val="bullet"/>
      <w:lvlText w:val="•"/>
      <w:lvlJc w:val="left"/>
      <w:pPr>
        <w:ind w:left="6674" w:hanging="363"/>
      </w:pPr>
      <w:rPr>
        <w:rFonts w:hint="default"/>
        <w:lang w:val="en-US" w:eastAsia="en-US" w:bidi="ar-SA"/>
      </w:rPr>
    </w:lvl>
    <w:lvl w:ilvl="6" w:tplc="09BE19A6">
      <w:numFmt w:val="bullet"/>
      <w:lvlText w:val="•"/>
      <w:lvlJc w:val="left"/>
      <w:pPr>
        <w:ind w:left="7520" w:hanging="363"/>
      </w:pPr>
      <w:rPr>
        <w:rFonts w:hint="default"/>
        <w:lang w:val="en-US" w:eastAsia="en-US" w:bidi="ar-SA"/>
      </w:rPr>
    </w:lvl>
    <w:lvl w:ilvl="7" w:tplc="7D824EE8">
      <w:numFmt w:val="bullet"/>
      <w:lvlText w:val="•"/>
      <w:lvlJc w:val="left"/>
      <w:pPr>
        <w:ind w:left="8367" w:hanging="363"/>
      </w:pPr>
      <w:rPr>
        <w:rFonts w:hint="default"/>
        <w:lang w:val="en-US" w:eastAsia="en-US" w:bidi="ar-SA"/>
      </w:rPr>
    </w:lvl>
    <w:lvl w:ilvl="8" w:tplc="98E61824">
      <w:numFmt w:val="bullet"/>
      <w:lvlText w:val="•"/>
      <w:lvlJc w:val="left"/>
      <w:pPr>
        <w:ind w:left="9214" w:hanging="363"/>
      </w:pPr>
      <w:rPr>
        <w:rFonts w:hint="default"/>
        <w:lang w:val="en-US" w:eastAsia="en-US" w:bidi="ar-SA"/>
      </w:rPr>
    </w:lvl>
  </w:abstractNum>
  <w:abstractNum w:abstractNumId="124" w15:restartNumberingAfterBreak="0">
    <w:nsid w:val="5D3F02C6"/>
    <w:multiLevelType w:val="hybridMultilevel"/>
    <w:tmpl w:val="2110CF50"/>
    <w:lvl w:ilvl="0" w:tplc="AF2CC71C">
      <w:start w:val="1"/>
      <w:numFmt w:val="lowerLetter"/>
      <w:lvlText w:val="(%1)"/>
      <w:lvlJc w:val="left"/>
      <w:pPr>
        <w:ind w:left="1452" w:hanging="365"/>
      </w:pPr>
      <w:rPr>
        <w:rFonts w:ascii="Times New Roman" w:eastAsia="Times New Roman" w:hAnsi="Times New Roman" w:cs="Times New Roman" w:hint="default"/>
        <w:b w:val="0"/>
        <w:bCs w:val="0"/>
        <w:i w:val="0"/>
        <w:iCs w:val="0"/>
        <w:spacing w:val="0"/>
        <w:w w:val="100"/>
        <w:sz w:val="22"/>
        <w:szCs w:val="22"/>
        <w:lang w:val="en-US" w:eastAsia="en-US" w:bidi="ar-SA"/>
      </w:rPr>
    </w:lvl>
    <w:lvl w:ilvl="1" w:tplc="014290D4">
      <w:numFmt w:val="bullet"/>
      <w:lvlText w:val="•"/>
      <w:lvlJc w:val="left"/>
      <w:pPr>
        <w:ind w:left="2404" w:hanging="365"/>
      </w:pPr>
      <w:rPr>
        <w:rFonts w:hint="default"/>
        <w:lang w:val="en-US" w:eastAsia="en-US" w:bidi="ar-SA"/>
      </w:rPr>
    </w:lvl>
    <w:lvl w:ilvl="2" w:tplc="999EC2A2">
      <w:numFmt w:val="bullet"/>
      <w:lvlText w:val="•"/>
      <w:lvlJc w:val="left"/>
      <w:pPr>
        <w:ind w:left="3349" w:hanging="365"/>
      </w:pPr>
      <w:rPr>
        <w:rFonts w:hint="default"/>
        <w:lang w:val="en-US" w:eastAsia="en-US" w:bidi="ar-SA"/>
      </w:rPr>
    </w:lvl>
    <w:lvl w:ilvl="3" w:tplc="35660266">
      <w:numFmt w:val="bullet"/>
      <w:lvlText w:val="•"/>
      <w:lvlJc w:val="left"/>
      <w:pPr>
        <w:ind w:left="4294" w:hanging="365"/>
      </w:pPr>
      <w:rPr>
        <w:rFonts w:hint="default"/>
        <w:lang w:val="en-US" w:eastAsia="en-US" w:bidi="ar-SA"/>
      </w:rPr>
    </w:lvl>
    <w:lvl w:ilvl="4" w:tplc="8544E2DE">
      <w:numFmt w:val="bullet"/>
      <w:lvlText w:val="•"/>
      <w:lvlJc w:val="left"/>
      <w:pPr>
        <w:ind w:left="5239" w:hanging="365"/>
      </w:pPr>
      <w:rPr>
        <w:rFonts w:hint="default"/>
        <w:lang w:val="en-US" w:eastAsia="en-US" w:bidi="ar-SA"/>
      </w:rPr>
    </w:lvl>
    <w:lvl w:ilvl="5" w:tplc="07A6C8A8">
      <w:numFmt w:val="bullet"/>
      <w:lvlText w:val="•"/>
      <w:lvlJc w:val="left"/>
      <w:pPr>
        <w:ind w:left="6184" w:hanging="365"/>
      </w:pPr>
      <w:rPr>
        <w:rFonts w:hint="default"/>
        <w:lang w:val="en-US" w:eastAsia="en-US" w:bidi="ar-SA"/>
      </w:rPr>
    </w:lvl>
    <w:lvl w:ilvl="6" w:tplc="891EE3BA">
      <w:numFmt w:val="bullet"/>
      <w:lvlText w:val="•"/>
      <w:lvlJc w:val="left"/>
      <w:pPr>
        <w:ind w:left="7128" w:hanging="365"/>
      </w:pPr>
      <w:rPr>
        <w:rFonts w:hint="default"/>
        <w:lang w:val="en-US" w:eastAsia="en-US" w:bidi="ar-SA"/>
      </w:rPr>
    </w:lvl>
    <w:lvl w:ilvl="7" w:tplc="FC96D23A">
      <w:numFmt w:val="bullet"/>
      <w:lvlText w:val="•"/>
      <w:lvlJc w:val="left"/>
      <w:pPr>
        <w:ind w:left="8073" w:hanging="365"/>
      </w:pPr>
      <w:rPr>
        <w:rFonts w:hint="default"/>
        <w:lang w:val="en-US" w:eastAsia="en-US" w:bidi="ar-SA"/>
      </w:rPr>
    </w:lvl>
    <w:lvl w:ilvl="8" w:tplc="B6903EA6">
      <w:numFmt w:val="bullet"/>
      <w:lvlText w:val="•"/>
      <w:lvlJc w:val="left"/>
      <w:pPr>
        <w:ind w:left="9018" w:hanging="365"/>
      </w:pPr>
      <w:rPr>
        <w:rFonts w:hint="default"/>
        <w:lang w:val="en-US" w:eastAsia="en-US" w:bidi="ar-SA"/>
      </w:rPr>
    </w:lvl>
  </w:abstractNum>
  <w:abstractNum w:abstractNumId="125" w15:restartNumberingAfterBreak="0">
    <w:nsid w:val="5E69370A"/>
    <w:multiLevelType w:val="hybridMultilevel"/>
    <w:tmpl w:val="5E8EF40E"/>
    <w:lvl w:ilvl="0" w:tplc="597EAFD0">
      <w:start w:val="1"/>
      <w:numFmt w:val="lowerRoman"/>
      <w:lvlText w:val="(%1)"/>
      <w:lvlJc w:val="left"/>
      <w:pPr>
        <w:ind w:left="2160" w:hanging="720"/>
      </w:pPr>
      <w:rPr>
        <w:rFonts w:ascii="Trebuchet MS" w:eastAsia="Trebuchet MS" w:hAnsi="Trebuchet MS" w:cs="Trebuchet MS" w:hint="default"/>
        <w:b w:val="0"/>
        <w:bCs w:val="0"/>
        <w:i/>
        <w:iCs/>
        <w:spacing w:val="-2"/>
        <w:w w:val="78"/>
        <w:sz w:val="24"/>
        <w:szCs w:val="24"/>
        <w:lang w:val="en-US" w:eastAsia="en-US" w:bidi="ar-SA"/>
      </w:rPr>
    </w:lvl>
    <w:lvl w:ilvl="1" w:tplc="509E2A76">
      <w:numFmt w:val="bullet"/>
      <w:lvlText w:val=""/>
      <w:lvlJc w:val="left"/>
      <w:pPr>
        <w:ind w:left="4831" w:hanging="360"/>
      </w:pPr>
      <w:rPr>
        <w:rFonts w:ascii="Symbol" w:eastAsia="Symbol" w:hAnsi="Symbol" w:cs="Symbol" w:hint="default"/>
        <w:b w:val="0"/>
        <w:bCs w:val="0"/>
        <w:i w:val="0"/>
        <w:iCs w:val="0"/>
        <w:spacing w:val="0"/>
        <w:w w:val="98"/>
        <w:sz w:val="24"/>
        <w:szCs w:val="24"/>
        <w:lang w:val="en-US" w:eastAsia="en-US" w:bidi="ar-SA"/>
      </w:rPr>
    </w:lvl>
    <w:lvl w:ilvl="2" w:tplc="50228964">
      <w:numFmt w:val="bullet"/>
      <w:lvlText w:val="•"/>
      <w:lvlJc w:val="left"/>
      <w:pPr>
        <w:ind w:left="5582" w:hanging="360"/>
      </w:pPr>
      <w:rPr>
        <w:rFonts w:hint="default"/>
        <w:lang w:val="en-US" w:eastAsia="en-US" w:bidi="ar-SA"/>
      </w:rPr>
    </w:lvl>
    <w:lvl w:ilvl="3" w:tplc="57860300">
      <w:numFmt w:val="bullet"/>
      <w:lvlText w:val="•"/>
      <w:lvlJc w:val="left"/>
      <w:pPr>
        <w:ind w:left="6324" w:hanging="360"/>
      </w:pPr>
      <w:rPr>
        <w:rFonts w:hint="default"/>
        <w:lang w:val="en-US" w:eastAsia="en-US" w:bidi="ar-SA"/>
      </w:rPr>
    </w:lvl>
    <w:lvl w:ilvl="4" w:tplc="8D66ED62">
      <w:numFmt w:val="bullet"/>
      <w:lvlText w:val="•"/>
      <w:lvlJc w:val="left"/>
      <w:pPr>
        <w:ind w:left="7066" w:hanging="360"/>
      </w:pPr>
      <w:rPr>
        <w:rFonts w:hint="default"/>
        <w:lang w:val="en-US" w:eastAsia="en-US" w:bidi="ar-SA"/>
      </w:rPr>
    </w:lvl>
    <w:lvl w:ilvl="5" w:tplc="8C8C4750">
      <w:numFmt w:val="bullet"/>
      <w:lvlText w:val="•"/>
      <w:lvlJc w:val="left"/>
      <w:pPr>
        <w:ind w:left="7808" w:hanging="360"/>
      </w:pPr>
      <w:rPr>
        <w:rFonts w:hint="default"/>
        <w:lang w:val="en-US" w:eastAsia="en-US" w:bidi="ar-SA"/>
      </w:rPr>
    </w:lvl>
    <w:lvl w:ilvl="6" w:tplc="54D01BB8">
      <w:numFmt w:val="bullet"/>
      <w:lvlText w:val="•"/>
      <w:lvlJc w:val="left"/>
      <w:pPr>
        <w:ind w:left="8551" w:hanging="360"/>
      </w:pPr>
      <w:rPr>
        <w:rFonts w:hint="default"/>
        <w:lang w:val="en-US" w:eastAsia="en-US" w:bidi="ar-SA"/>
      </w:rPr>
    </w:lvl>
    <w:lvl w:ilvl="7" w:tplc="BEE6F2F0">
      <w:numFmt w:val="bullet"/>
      <w:lvlText w:val="•"/>
      <w:lvlJc w:val="left"/>
      <w:pPr>
        <w:ind w:left="9293" w:hanging="360"/>
      </w:pPr>
      <w:rPr>
        <w:rFonts w:hint="default"/>
        <w:lang w:val="en-US" w:eastAsia="en-US" w:bidi="ar-SA"/>
      </w:rPr>
    </w:lvl>
    <w:lvl w:ilvl="8" w:tplc="774E65C6">
      <w:numFmt w:val="bullet"/>
      <w:lvlText w:val="•"/>
      <w:lvlJc w:val="left"/>
      <w:pPr>
        <w:ind w:left="10035" w:hanging="360"/>
      </w:pPr>
      <w:rPr>
        <w:rFonts w:hint="default"/>
        <w:lang w:val="en-US" w:eastAsia="en-US" w:bidi="ar-SA"/>
      </w:rPr>
    </w:lvl>
  </w:abstractNum>
  <w:abstractNum w:abstractNumId="126" w15:restartNumberingAfterBreak="0">
    <w:nsid w:val="5ECD361F"/>
    <w:multiLevelType w:val="hybridMultilevel"/>
    <w:tmpl w:val="0D8CF78A"/>
    <w:lvl w:ilvl="0" w:tplc="2B14E2B8">
      <w:start w:val="1"/>
      <w:numFmt w:val="decimal"/>
      <w:lvlText w:val="%1-"/>
      <w:lvlJc w:val="left"/>
      <w:pPr>
        <w:ind w:left="1440" w:hanging="361"/>
      </w:pPr>
      <w:rPr>
        <w:rFonts w:ascii="Arial MT" w:eastAsia="Arial MT" w:hAnsi="Arial MT" w:cs="Arial MT" w:hint="default"/>
        <w:b w:val="0"/>
        <w:bCs w:val="0"/>
        <w:i w:val="0"/>
        <w:iCs w:val="0"/>
        <w:spacing w:val="0"/>
        <w:w w:val="100"/>
        <w:sz w:val="22"/>
        <w:szCs w:val="22"/>
        <w:lang w:val="en-US" w:eastAsia="en-US" w:bidi="ar-SA"/>
      </w:rPr>
    </w:lvl>
    <w:lvl w:ilvl="1" w:tplc="37484CBE">
      <w:numFmt w:val="bullet"/>
      <w:lvlText w:val="•"/>
      <w:lvlJc w:val="left"/>
      <w:pPr>
        <w:ind w:left="2448" w:hanging="361"/>
      </w:pPr>
      <w:rPr>
        <w:rFonts w:hint="default"/>
        <w:lang w:val="en-US" w:eastAsia="en-US" w:bidi="ar-SA"/>
      </w:rPr>
    </w:lvl>
    <w:lvl w:ilvl="2" w:tplc="ADC6F586">
      <w:numFmt w:val="bullet"/>
      <w:lvlText w:val="•"/>
      <w:lvlJc w:val="left"/>
      <w:pPr>
        <w:ind w:left="3456" w:hanging="361"/>
      </w:pPr>
      <w:rPr>
        <w:rFonts w:hint="default"/>
        <w:lang w:val="en-US" w:eastAsia="en-US" w:bidi="ar-SA"/>
      </w:rPr>
    </w:lvl>
    <w:lvl w:ilvl="3" w:tplc="ADE829F4">
      <w:numFmt w:val="bullet"/>
      <w:lvlText w:val="•"/>
      <w:lvlJc w:val="left"/>
      <w:pPr>
        <w:ind w:left="4464" w:hanging="361"/>
      </w:pPr>
      <w:rPr>
        <w:rFonts w:hint="default"/>
        <w:lang w:val="en-US" w:eastAsia="en-US" w:bidi="ar-SA"/>
      </w:rPr>
    </w:lvl>
    <w:lvl w:ilvl="4" w:tplc="FB7665B2">
      <w:numFmt w:val="bullet"/>
      <w:lvlText w:val="•"/>
      <w:lvlJc w:val="left"/>
      <w:pPr>
        <w:ind w:left="5472" w:hanging="361"/>
      </w:pPr>
      <w:rPr>
        <w:rFonts w:hint="default"/>
        <w:lang w:val="en-US" w:eastAsia="en-US" w:bidi="ar-SA"/>
      </w:rPr>
    </w:lvl>
    <w:lvl w:ilvl="5" w:tplc="FACC0640">
      <w:numFmt w:val="bullet"/>
      <w:lvlText w:val="•"/>
      <w:lvlJc w:val="left"/>
      <w:pPr>
        <w:ind w:left="6480" w:hanging="361"/>
      </w:pPr>
      <w:rPr>
        <w:rFonts w:hint="default"/>
        <w:lang w:val="en-US" w:eastAsia="en-US" w:bidi="ar-SA"/>
      </w:rPr>
    </w:lvl>
    <w:lvl w:ilvl="6" w:tplc="488A560C">
      <w:numFmt w:val="bullet"/>
      <w:lvlText w:val="•"/>
      <w:lvlJc w:val="left"/>
      <w:pPr>
        <w:ind w:left="7488" w:hanging="361"/>
      </w:pPr>
      <w:rPr>
        <w:rFonts w:hint="default"/>
        <w:lang w:val="en-US" w:eastAsia="en-US" w:bidi="ar-SA"/>
      </w:rPr>
    </w:lvl>
    <w:lvl w:ilvl="7" w:tplc="96468D18">
      <w:numFmt w:val="bullet"/>
      <w:lvlText w:val="•"/>
      <w:lvlJc w:val="left"/>
      <w:pPr>
        <w:ind w:left="8496" w:hanging="361"/>
      </w:pPr>
      <w:rPr>
        <w:rFonts w:hint="default"/>
        <w:lang w:val="en-US" w:eastAsia="en-US" w:bidi="ar-SA"/>
      </w:rPr>
    </w:lvl>
    <w:lvl w:ilvl="8" w:tplc="3582128C">
      <w:numFmt w:val="bullet"/>
      <w:lvlText w:val="•"/>
      <w:lvlJc w:val="left"/>
      <w:pPr>
        <w:ind w:left="9504" w:hanging="361"/>
      </w:pPr>
      <w:rPr>
        <w:rFonts w:hint="default"/>
        <w:lang w:val="en-US" w:eastAsia="en-US" w:bidi="ar-SA"/>
      </w:rPr>
    </w:lvl>
  </w:abstractNum>
  <w:abstractNum w:abstractNumId="127" w15:restartNumberingAfterBreak="0">
    <w:nsid w:val="609924D0"/>
    <w:multiLevelType w:val="hybridMultilevel"/>
    <w:tmpl w:val="DE702B30"/>
    <w:lvl w:ilvl="0" w:tplc="20907C14">
      <w:start w:val="1"/>
      <w:numFmt w:val="upperLetter"/>
      <w:lvlText w:val="(%1)"/>
      <w:lvlJc w:val="left"/>
      <w:pPr>
        <w:ind w:left="1870" w:hanging="418"/>
      </w:pPr>
      <w:rPr>
        <w:rFonts w:ascii="Times New Roman" w:eastAsia="Times New Roman" w:hAnsi="Times New Roman" w:cs="Times New Roman" w:hint="default"/>
        <w:b/>
        <w:bCs/>
        <w:i w:val="0"/>
        <w:iCs w:val="0"/>
        <w:spacing w:val="-6"/>
        <w:w w:val="100"/>
        <w:sz w:val="22"/>
        <w:szCs w:val="22"/>
        <w:lang w:val="en-US" w:eastAsia="en-US" w:bidi="ar-SA"/>
      </w:rPr>
    </w:lvl>
    <w:lvl w:ilvl="1" w:tplc="88548E12">
      <w:start w:val="1"/>
      <w:numFmt w:val="lowerRoman"/>
      <w:lvlText w:val="(%2)"/>
      <w:lvlJc w:val="left"/>
      <w:pPr>
        <w:ind w:left="2172" w:hanging="365"/>
      </w:pPr>
      <w:rPr>
        <w:rFonts w:ascii="Times New Roman" w:eastAsia="Times New Roman" w:hAnsi="Times New Roman" w:cs="Times New Roman" w:hint="default"/>
        <w:b w:val="0"/>
        <w:bCs w:val="0"/>
        <w:i w:val="0"/>
        <w:iCs w:val="0"/>
        <w:spacing w:val="0"/>
        <w:w w:val="100"/>
        <w:sz w:val="22"/>
        <w:szCs w:val="22"/>
        <w:lang w:val="en-US" w:eastAsia="en-US" w:bidi="ar-SA"/>
      </w:rPr>
    </w:lvl>
    <w:lvl w:ilvl="2" w:tplc="D5B6474C">
      <w:numFmt w:val="bullet"/>
      <w:lvlText w:val="•"/>
      <w:lvlJc w:val="left"/>
      <w:pPr>
        <w:ind w:left="3149" w:hanging="365"/>
      </w:pPr>
      <w:rPr>
        <w:rFonts w:hint="default"/>
        <w:lang w:val="en-US" w:eastAsia="en-US" w:bidi="ar-SA"/>
      </w:rPr>
    </w:lvl>
    <w:lvl w:ilvl="3" w:tplc="8BBC44D4">
      <w:numFmt w:val="bullet"/>
      <w:lvlText w:val="•"/>
      <w:lvlJc w:val="left"/>
      <w:pPr>
        <w:ind w:left="4119" w:hanging="365"/>
      </w:pPr>
      <w:rPr>
        <w:rFonts w:hint="default"/>
        <w:lang w:val="en-US" w:eastAsia="en-US" w:bidi="ar-SA"/>
      </w:rPr>
    </w:lvl>
    <w:lvl w:ilvl="4" w:tplc="FE164BF6">
      <w:numFmt w:val="bullet"/>
      <w:lvlText w:val="•"/>
      <w:lvlJc w:val="left"/>
      <w:pPr>
        <w:ind w:left="5089" w:hanging="365"/>
      </w:pPr>
      <w:rPr>
        <w:rFonts w:hint="default"/>
        <w:lang w:val="en-US" w:eastAsia="en-US" w:bidi="ar-SA"/>
      </w:rPr>
    </w:lvl>
    <w:lvl w:ilvl="5" w:tplc="A1EC672E">
      <w:numFmt w:val="bullet"/>
      <w:lvlText w:val="•"/>
      <w:lvlJc w:val="left"/>
      <w:pPr>
        <w:ind w:left="6059" w:hanging="365"/>
      </w:pPr>
      <w:rPr>
        <w:rFonts w:hint="default"/>
        <w:lang w:val="en-US" w:eastAsia="en-US" w:bidi="ar-SA"/>
      </w:rPr>
    </w:lvl>
    <w:lvl w:ilvl="6" w:tplc="C308BF62">
      <w:numFmt w:val="bullet"/>
      <w:lvlText w:val="•"/>
      <w:lvlJc w:val="left"/>
      <w:pPr>
        <w:ind w:left="7029" w:hanging="365"/>
      </w:pPr>
      <w:rPr>
        <w:rFonts w:hint="default"/>
        <w:lang w:val="en-US" w:eastAsia="en-US" w:bidi="ar-SA"/>
      </w:rPr>
    </w:lvl>
    <w:lvl w:ilvl="7" w:tplc="9CF2700E">
      <w:numFmt w:val="bullet"/>
      <w:lvlText w:val="•"/>
      <w:lvlJc w:val="left"/>
      <w:pPr>
        <w:ind w:left="7998" w:hanging="365"/>
      </w:pPr>
      <w:rPr>
        <w:rFonts w:hint="default"/>
        <w:lang w:val="en-US" w:eastAsia="en-US" w:bidi="ar-SA"/>
      </w:rPr>
    </w:lvl>
    <w:lvl w:ilvl="8" w:tplc="2898D5C4">
      <w:numFmt w:val="bullet"/>
      <w:lvlText w:val="•"/>
      <w:lvlJc w:val="left"/>
      <w:pPr>
        <w:ind w:left="8968" w:hanging="365"/>
      </w:pPr>
      <w:rPr>
        <w:rFonts w:hint="default"/>
        <w:lang w:val="en-US" w:eastAsia="en-US" w:bidi="ar-SA"/>
      </w:rPr>
    </w:lvl>
  </w:abstractNum>
  <w:abstractNum w:abstractNumId="128" w15:restartNumberingAfterBreak="0">
    <w:nsid w:val="631A2559"/>
    <w:multiLevelType w:val="hybridMultilevel"/>
    <w:tmpl w:val="007E4102"/>
    <w:lvl w:ilvl="0" w:tplc="728CF228">
      <w:start w:val="1"/>
      <w:numFmt w:val="decimal"/>
      <w:lvlText w:val="%1."/>
      <w:lvlJc w:val="left"/>
      <w:pPr>
        <w:ind w:left="1440" w:hanging="363"/>
      </w:pPr>
      <w:rPr>
        <w:rFonts w:ascii="Arial MT" w:eastAsia="Arial MT" w:hAnsi="Arial MT" w:cs="Arial MT" w:hint="default"/>
        <w:b w:val="0"/>
        <w:bCs w:val="0"/>
        <w:i w:val="0"/>
        <w:iCs w:val="0"/>
        <w:spacing w:val="-2"/>
        <w:w w:val="89"/>
        <w:sz w:val="26"/>
        <w:szCs w:val="26"/>
        <w:lang w:val="en-US" w:eastAsia="en-US" w:bidi="ar-SA"/>
      </w:rPr>
    </w:lvl>
    <w:lvl w:ilvl="1" w:tplc="7E120580">
      <w:numFmt w:val="bullet"/>
      <w:lvlText w:val=""/>
      <w:lvlJc w:val="left"/>
      <w:pPr>
        <w:ind w:left="1440" w:hanging="361"/>
      </w:pPr>
      <w:rPr>
        <w:rFonts w:ascii="Symbol" w:eastAsia="Symbol" w:hAnsi="Symbol" w:cs="Symbol" w:hint="default"/>
        <w:b w:val="0"/>
        <w:bCs w:val="0"/>
        <w:i w:val="0"/>
        <w:iCs w:val="0"/>
        <w:spacing w:val="0"/>
        <w:w w:val="100"/>
        <w:sz w:val="22"/>
        <w:szCs w:val="22"/>
        <w:lang w:val="en-US" w:eastAsia="en-US" w:bidi="ar-SA"/>
      </w:rPr>
    </w:lvl>
    <w:lvl w:ilvl="2" w:tplc="37925B38">
      <w:numFmt w:val="bullet"/>
      <w:lvlText w:val="•"/>
      <w:lvlJc w:val="left"/>
      <w:pPr>
        <w:ind w:left="3456" w:hanging="361"/>
      </w:pPr>
      <w:rPr>
        <w:rFonts w:hint="default"/>
        <w:lang w:val="en-US" w:eastAsia="en-US" w:bidi="ar-SA"/>
      </w:rPr>
    </w:lvl>
    <w:lvl w:ilvl="3" w:tplc="DAC67E1C">
      <w:numFmt w:val="bullet"/>
      <w:lvlText w:val="•"/>
      <w:lvlJc w:val="left"/>
      <w:pPr>
        <w:ind w:left="4464" w:hanging="361"/>
      </w:pPr>
      <w:rPr>
        <w:rFonts w:hint="default"/>
        <w:lang w:val="en-US" w:eastAsia="en-US" w:bidi="ar-SA"/>
      </w:rPr>
    </w:lvl>
    <w:lvl w:ilvl="4" w:tplc="91644E3A">
      <w:numFmt w:val="bullet"/>
      <w:lvlText w:val="•"/>
      <w:lvlJc w:val="left"/>
      <w:pPr>
        <w:ind w:left="5472" w:hanging="361"/>
      </w:pPr>
      <w:rPr>
        <w:rFonts w:hint="default"/>
        <w:lang w:val="en-US" w:eastAsia="en-US" w:bidi="ar-SA"/>
      </w:rPr>
    </w:lvl>
    <w:lvl w:ilvl="5" w:tplc="83944E5E">
      <w:numFmt w:val="bullet"/>
      <w:lvlText w:val="•"/>
      <w:lvlJc w:val="left"/>
      <w:pPr>
        <w:ind w:left="6480" w:hanging="361"/>
      </w:pPr>
      <w:rPr>
        <w:rFonts w:hint="default"/>
        <w:lang w:val="en-US" w:eastAsia="en-US" w:bidi="ar-SA"/>
      </w:rPr>
    </w:lvl>
    <w:lvl w:ilvl="6" w:tplc="BA62EB4E">
      <w:numFmt w:val="bullet"/>
      <w:lvlText w:val="•"/>
      <w:lvlJc w:val="left"/>
      <w:pPr>
        <w:ind w:left="7488" w:hanging="361"/>
      </w:pPr>
      <w:rPr>
        <w:rFonts w:hint="default"/>
        <w:lang w:val="en-US" w:eastAsia="en-US" w:bidi="ar-SA"/>
      </w:rPr>
    </w:lvl>
    <w:lvl w:ilvl="7" w:tplc="B1D00E58">
      <w:numFmt w:val="bullet"/>
      <w:lvlText w:val="•"/>
      <w:lvlJc w:val="left"/>
      <w:pPr>
        <w:ind w:left="8496" w:hanging="361"/>
      </w:pPr>
      <w:rPr>
        <w:rFonts w:hint="default"/>
        <w:lang w:val="en-US" w:eastAsia="en-US" w:bidi="ar-SA"/>
      </w:rPr>
    </w:lvl>
    <w:lvl w:ilvl="8" w:tplc="8BB2C166">
      <w:numFmt w:val="bullet"/>
      <w:lvlText w:val="•"/>
      <w:lvlJc w:val="left"/>
      <w:pPr>
        <w:ind w:left="9504" w:hanging="361"/>
      </w:pPr>
      <w:rPr>
        <w:rFonts w:hint="default"/>
        <w:lang w:val="en-US" w:eastAsia="en-US" w:bidi="ar-SA"/>
      </w:rPr>
    </w:lvl>
  </w:abstractNum>
  <w:abstractNum w:abstractNumId="129" w15:restartNumberingAfterBreak="0">
    <w:nsid w:val="64387EE0"/>
    <w:multiLevelType w:val="hybridMultilevel"/>
    <w:tmpl w:val="389E5C12"/>
    <w:lvl w:ilvl="0" w:tplc="AB94F49A">
      <w:start w:val="1"/>
      <w:numFmt w:val="lowerLetter"/>
      <w:lvlText w:val="(%1)"/>
      <w:lvlJc w:val="left"/>
      <w:pPr>
        <w:ind w:left="1800" w:hanging="365"/>
      </w:pPr>
      <w:rPr>
        <w:rFonts w:ascii="Times New Roman" w:eastAsia="Times New Roman" w:hAnsi="Times New Roman" w:cs="Times New Roman" w:hint="default"/>
        <w:b w:val="0"/>
        <w:bCs w:val="0"/>
        <w:i w:val="0"/>
        <w:iCs w:val="0"/>
        <w:spacing w:val="0"/>
        <w:w w:val="100"/>
        <w:sz w:val="22"/>
        <w:szCs w:val="22"/>
        <w:lang w:val="en-US" w:eastAsia="en-US" w:bidi="ar-SA"/>
      </w:rPr>
    </w:lvl>
    <w:lvl w:ilvl="1" w:tplc="520AABBC">
      <w:start w:val="1"/>
      <w:numFmt w:val="lowerLetter"/>
      <w:lvlText w:val="(%2)"/>
      <w:lvlJc w:val="left"/>
      <w:pPr>
        <w:ind w:left="2172" w:hanging="377"/>
      </w:pPr>
      <w:rPr>
        <w:rFonts w:ascii="Times New Roman" w:eastAsia="Times New Roman" w:hAnsi="Times New Roman" w:cs="Times New Roman" w:hint="default"/>
        <w:b w:val="0"/>
        <w:bCs w:val="0"/>
        <w:i w:val="0"/>
        <w:iCs w:val="0"/>
        <w:spacing w:val="0"/>
        <w:w w:val="100"/>
        <w:sz w:val="22"/>
        <w:szCs w:val="22"/>
        <w:lang w:val="en-US" w:eastAsia="en-US" w:bidi="ar-SA"/>
      </w:rPr>
    </w:lvl>
    <w:lvl w:ilvl="2" w:tplc="F33CDA82">
      <w:numFmt w:val="bullet"/>
      <w:lvlText w:val="•"/>
      <w:lvlJc w:val="left"/>
      <w:pPr>
        <w:ind w:left="3149" w:hanging="377"/>
      </w:pPr>
      <w:rPr>
        <w:rFonts w:hint="default"/>
        <w:lang w:val="en-US" w:eastAsia="en-US" w:bidi="ar-SA"/>
      </w:rPr>
    </w:lvl>
    <w:lvl w:ilvl="3" w:tplc="5EC8965E">
      <w:numFmt w:val="bullet"/>
      <w:lvlText w:val="•"/>
      <w:lvlJc w:val="left"/>
      <w:pPr>
        <w:ind w:left="4119" w:hanging="377"/>
      </w:pPr>
      <w:rPr>
        <w:rFonts w:hint="default"/>
        <w:lang w:val="en-US" w:eastAsia="en-US" w:bidi="ar-SA"/>
      </w:rPr>
    </w:lvl>
    <w:lvl w:ilvl="4" w:tplc="270416BC">
      <w:numFmt w:val="bullet"/>
      <w:lvlText w:val="•"/>
      <w:lvlJc w:val="left"/>
      <w:pPr>
        <w:ind w:left="5089" w:hanging="377"/>
      </w:pPr>
      <w:rPr>
        <w:rFonts w:hint="default"/>
        <w:lang w:val="en-US" w:eastAsia="en-US" w:bidi="ar-SA"/>
      </w:rPr>
    </w:lvl>
    <w:lvl w:ilvl="5" w:tplc="A454A728">
      <w:numFmt w:val="bullet"/>
      <w:lvlText w:val="•"/>
      <w:lvlJc w:val="left"/>
      <w:pPr>
        <w:ind w:left="6059" w:hanging="377"/>
      </w:pPr>
      <w:rPr>
        <w:rFonts w:hint="default"/>
        <w:lang w:val="en-US" w:eastAsia="en-US" w:bidi="ar-SA"/>
      </w:rPr>
    </w:lvl>
    <w:lvl w:ilvl="6" w:tplc="5C0A727A">
      <w:numFmt w:val="bullet"/>
      <w:lvlText w:val="•"/>
      <w:lvlJc w:val="left"/>
      <w:pPr>
        <w:ind w:left="7029" w:hanging="377"/>
      </w:pPr>
      <w:rPr>
        <w:rFonts w:hint="default"/>
        <w:lang w:val="en-US" w:eastAsia="en-US" w:bidi="ar-SA"/>
      </w:rPr>
    </w:lvl>
    <w:lvl w:ilvl="7" w:tplc="2F28899C">
      <w:numFmt w:val="bullet"/>
      <w:lvlText w:val="•"/>
      <w:lvlJc w:val="left"/>
      <w:pPr>
        <w:ind w:left="7998" w:hanging="377"/>
      </w:pPr>
      <w:rPr>
        <w:rFonts w:hint="default"/>
        <w:lang w:val="en-US" w:eastAsia="en-US" w:bidi="ar-SA"/>
      </w:rPr>
    </w:lvl>
    <w:lvl w:ilvl="8" w:tplc="89309116">
      <w:numFmt w:val="bullet"/>
      <w:lvlText w:val="•"/>
      <w:lvlJc w:val="left"/>
      <w:pPr>
        <w:ind w:left="8968" w:hanging="377"/>
      </w:pPr>
      <w:rPr>
        <w:rFonts w:hint="default"/>
        <w:lang w:val="en-US" w:eastAsia="en-US" w:bidi="ar-SA"/>
      </w:rPr>
    </w:lvl>
  </w:abstractNum>
  <w:abstractNum w:abstractNumId="130" w15:restartNumberingAfterBreak="0">
    <w:nsid w:val="6576197E"/>
    <w:multiLevelType w:val="hybridMultilevel"/>
    <w:tmpl w:val="6EB0CA22"/>
    <w:lvl w:ilvl="0" w:tplc="F5F20814">
      <w:start w:val="1"/>
      <w:numFmt w:val="decimal"/>
      <w:lvlText w:val="%1"/>
      <w:lvlJc w:val="left"/>
      <w:pPr>
        <w:ind w:left="2286" w:hanging="1207"/>
      </w:pPr>
      <w:rPr>
        <w:rFonts w:ascii="Arial MT" w:eastAsia="Arial MT" w:hAnsi="Arial MT" w:cs="Arial MT" w:hint="default"/>
        <w:b w:val="0"/>
        <w:bCs w:val="0"/>
        <w:i w:val="0"/>
        <w:iCs w:val="0"/>
        <w:spacing w:val="0"/>
        <w:w w:val="100"/>
        <w:sz w:val="22"/>
        <w:szCs w:val="22"/>
        <w:lang w:val="en-US" w:eastAsia="en-US" w:bidi="ar-SA"/>
      </w:rPr>
    </w:lvl>
    <w:lvl w:ilvl="1" w:tplc="37288C92">
      <w:numFmt w:val="bullet"/>
      <w:lvlText w:val="•"/>
      <w:lvlJc w:val="left"/>
      <w:pPr>
        <w:ind w:left="3204" w:hanging="1207"/>
      </w:pPr>
      <w:rPr>
        <w:rFonts w:hint="default"/>
        <w:lang w:val="en-US" w:eastAsia="en-US" w:bidi="ar-SA"/>
      </w:rPr>
    </w:lvl>
    <w:lvl w:ilvl="2" w:tplc="53ECFD9A">
      <w:numFmt w:val="bullet"/>
      <w:lvlText w:val="•"/>
      <w:lvlJc w:val="left"/>
      <w:pPr>
        <w:ind w:left="4128" w:hanging="1207"/>
      </w:pPr>
      <w:rPr>
        <w:rFonts w:hint="default"/>
        <w:lang w:val="en-US" w:eastAsia="en-US" w:bidi="ar-SA"/>
      </w:rPr>
    </w:lvl>
    <w:lvl w:ilvl="3" w:tplc="A4A61028">
      <w:numFmt w:val="bullet"/>
      <w:lvlText w:val="•"/>
      <w:lvlJc w:val="left"/>
      <w:pPr>
        <w:ind w:left="5052" w:hanging="1207"/>
      </w:pPr>
      <w:rPr>
        <w:rFonts w:hint="default"/>
        <w:lang w:val="en-US" w:eastAsia="en-US" w:bidi="ar-SA"/>
      </w:rPr>
    </w:lvl>
    <w:lvl w:ilvl="4" w:tplc="2180A2D6">
      <w:numFmt w:val="bullet"/>
      <w:lvlText w:val="•"/>
      <w:lvlJc w:val="left"/>
      <w:pPr>
        <w:ind w:left="5976" w:hanging="1207"/>
      </w:pPr>
      <w:rPr>
        <w:rFonts w:hint="default"/>
        <w:lang w:val="en-US" w:eastAsia="en-US" w:bidi="ar-SA"/>
      </w:rPr>
    </w:lvl>
    <w:lvl w:ilvl="5" w:tplc="926E0A42">
      <w:numFmt w:val="bullet"/>
      <w:lvlText w:val="•"/>
      <w:lvlJc w:val="left"/>
      <w:pPr>
        <w:ind w:left="6900" w:hanging="1207"/>
      </w:pPr>
      <w:rPr>
        <w:rFonts w:hint="default"/>
        <w:lang w:val="en-US" w:eastAsia="en-US" w:bidi="ar-SA"/>
      </w:rPr>
    </w:lvl>
    <w:lvl w:ilvl="6" w:tplc="C85E6EEE">
      <w:numFmt w:val="bullet"/>
      <w:lvlText w:val="•"/>
      <w:lvlJc w:val="left"/>
      <w:pPr>
        <w:ind w:left="7824" w:hanging="1207"/>
      </w:pPr>
      <w:rPr>
        <w:rFonts w:hint="default"/>
        <w:lang w:val="en-US" w:eastAsia="en-US" w:bidi="ar-SA"/>
      </w:rPr>
    </w:lvl>
    <w:lvl w:ilvl="7" w:tplc="357E8C7E">
      <w:numFmt w:val="bullet"/>
      <w:lvlText w:val="•"/>
      <w:lvlJc w:val="left"/>
      <w:pPr>
        <w:ind w:left="8748" w:hanging="1207"/>
      </w:pPr>
      <w:rPr>
        <w:rFonts w:hint="default"/>
        <w:lang w:val="en-US" w:eastAsia="en-US" w:bidi="ar-SA"/>
      </w:rPr>
    </w:lvl>
    <w:lvl w:ilvl="8" w:tplc="412C8F5E">
      <w:numFmt w:val="bullet"/>
      <w:lvlText w:val="•"/>
      <w:lvlJc w:val="left"/>
      <w:pPr>
        <w:ind w:left="9672" w:hanging="1207"/>
      </w:pPr>
      <w:rPr>
        <w:rFonts w:hint="default"/>
        <w:lang w:val="en-US" w:eastAsia="en-US" w:bidi="ar-SA"/>
      </w:rPr>
    </w:lvl>
  </w:abstractNum>
  <w:abstractNum w:abstractNumId="131" w15:restartNumberingAfterBreak="0">
    <w:nsid w:val="6578794B"/>
    <w:multiLevelType w:val="hybridMultilevel"/>
    <w:tmpl w:val="E82EB694"/>
    <w:lvl w:ilvl="0" w:tplc="FE1410BE">
      <w:start w:val="1"/>
      <w:numFmt w:val="decimal"/>
      <w:lvlText w:val="%1."/>
      <w:lvlJc w:val="left"/>
      <w:pPr>
        <w:ind w:left="145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9E0A7C8A">
      <w:numFmt w:val="bullet"/>
      <w:lvlText w:val="•"/>
      <w:lvlJc w:val="left"/>
      <w:pPr>
        <w:ind w:left="2404" w:hanging="363"/>
      </w:pPr>
      <w:rPr>
        <w:rFonts w:hint="default"/>
        <w:lang w:val="en-US" w:eastAsia="en-US" w:bidi="ar-SA"/>
      </w:rPr>
    </w:lvl>
    <w:lvl w:ilvl="2" w:tplc="4A1EDCA4">
      <w:numFmt w:val="bullet"/>
      <w:lvlText w:val="•"/>
      <w:lvlJc w:val="left"/>
      <w:pPr>
        <w:ind w:left="3349" w:hanging="363"/>
      </w:pPr>
      <w:rPr>
        <w:rFonts w:hint="default"/>
        <w:lang w:val="en-US" w:eastAsia="en-US" w:bidi="ar-SA"/>
      </w:rPr>
    </w:lvl>
    <w:lvl w:ilvl="3" w:tplc="39A27E74">
      <w:numFmt w:val="bullet"/>
      <w:lvlText w:val="•"/>
      <w:lvlJc w:val="left"/>
      <w:pPr>
        <w:ind w:left="4294" w:hanging="363"/>
      </w:pPr>
      <w:rPr>
        <w:rFonts w:hint="default"/>
        <w:lang w:val="en-US" w:eastAsia="en-US" w:bidi="ar-SA"/>
      </w:rPr>
    </w:lvl>
    <w:lvl w:ilvl="4" w:tplc="9E046DB6">
      <w:numFmt w:val="bullet"/>
      <w:lvlText w:val="•"/>
      <w:lvlJc w:val="left"/>
      <w:pPr>
        <w:ind w:left="5239" w:hanging="363"/>
      </w:pPr>
      <w:rPr>
        <w:rFonts w:hint="default"/>
        <w:lang w:val="en-US" w:eastAsia="en-US" w:bidi="ar-SA"/>
      </w:rPr>
    </w:lvl>
    <w:lvl w:ilvl="5" w:tplc="6F56D64C">
      <w:numFmt w:val="bullet"/>
      <w:lvlText w:val="•"/>
      <w:lvlJc w:val="left"/>
      <w:pPr>
        <w:ind w:left="6184" w:hanging="363"/>
      </w:pPr>
      <w:rPr>
        <w:rFonts w:hint="default"/>
        <w:lang w:val="en-US" w:eastAsia="en-US" w:bidi="ar-SA"/>
      </w:rPr>
    </w:lvl>
    <w:lvl w:ilvl="6" w:tplc="DDD4C27C">
      <w:numFmt w:val="bullet"/>
      <w:lvlText w:val="•"/>
      <w:lvlJc w:val="left"/>
      <w:pPr>
        <w:ind w:left="7128" w:hanging="363"/>
      </w:pPr>
      <w:rPr>
        <w:rFonts w:hint="default"/>
        <w:lang w:val="en-US" w:eastAsia="en-US" w:bidi="ar-SA"/>
      </w:rPr>
    </w:lvl>
    <w:lvl w:ilvl="7" w:tplc="A3D232D0">
      <w:numFmt w:val="bullet"/>
      <w:lvlText w:val="•"/>
      <w:lvlJc w:val="left"/>
      <w:pPr>
        <w:ind w:left="8073" w:hanging="363"/>
      </w:pPr>
      <w:rPr>
        <w:rFonts w:hint="default"/>
        <w:lang w:val="en-US" w:eastAsia="en-US" w:bidi="ar-SA"/>
      </w:rPr>
    </w:lvl>
    <w:lvl w:ilvl="8" w:tplc="9F9A673E">
      <w:numFmt w:val="bullet"/>
      <w:lvlText w:val="•"/>
      <w:lvlJc w:val="left"/>
      <w:pPr>
        <w:ind w:left="9018" w:hanging="363"/>
      </w:pPr>
      <w:rPr>
        <w:rFonts w:hint="default"/>
        <w:lang w:val="en-US" w:eastAsia="en-US" w:bidi="ar-SA"/>
      </w:rPr>
    </w:lvl>
  </w:abstractNum>
  <w:abstractNum w:abstractNumId="132" w15:restartNumberingAfterBreak="0">
    <w:nsid w:val="66213C54"/>
    <w:multiLevelType w:val="hybridMultilevel"/>
    <w:tmpl w:val="3A88002A"/>
    <w:lvl w:ilvl="0" w:tplc="919467C6">
      <w:start w:val="1"/>
      <w:numFmt w:val="decimal"/>
      <w:lvlText w:val="%1."/>
      <w:lvlJc w:val="left"/>
      <w:pPr>
        <w:ind w:left="1673" w:hanging="226"/>
        <w:jc w:val="right"/>
      </w:pPr>
      <w:rPr>
        <w:rFonts w:ascii="Times New Roman" w:eastAsia="Times New Roman" w:hAnsi="Times New Roman" w:cs="Times New Roman" w:hint="default"/>
        <w:b w:val="0"/>
        <w:bCs w:val="0"/>
        <w:i w:val="0"/>
        <w:iCs w:val="0"/>
        <w:spacing w:val="0"/>
        <w:w w:val="100"/>
        <w:sz w:val="22"/>
        <w:szCs w:val="22"/>
        <w:lang w:val="en-US" w:eastAsia="en-US" w:bidi="ar-SA"/>
      </w:rPr>
    </w:lvl>
    <w:lvl w:ilvl="1" w:tplc="AC46769E">
      <w:start w:val="1"/>
      <w:numFmt w:val="decimal"/>
      <w:lvlText w:val="%2."/>
      <w:lvlJc w:val="left"/>
      <w:pPr>
        <w:ind w:left="1673" w:hanging="226"/>
      </w:pPr>
      <w:rPr>
        <w:rFonts w:ascii="Times New Roman" w:eastAsia="Times New Roman" w:hAnsi="Times New Roman" w:cs="Times New Roman" w:hint="default"/>
        <w:b w:val="0"/>
        <w:bCs w:val="0"/>
        <w:i w:val="0"/>
        <w:iCs w:val="0"/>
        <w:spacing w:val="0"/>
        <w:w w:val="100"/>
        <w:sz w:val="22"/>
        <w:szCs w:val="22"/>
        <w:lang w:val="en-US" w:eastAsia="en-US" w:bidi="ar-SA"/>
      </w:rPr>
    </w:lvl>
    <w:lvl w:ilvl="2" w:tplc="1A184D5C">
      <w:numFmt w:val="bullet"/>
      <w:lvlText w:val="•"/>
      <w:lvlJc w:val="left"/>
      <w:pPr>
        <w:ind w:left="3525" w:hanging="226"/>
      </w:pPr>
      <w:rPr>
        <w:rFonts w:hint="default"/>
        <w:lang w:val="en-US" w:eastAsia="en-US" w:bidi="ar-SA"/>
      </w:rPr>
    </w:lvl>
    <w:lvl w:ilvl="3" w:tplc="489AA8D0">
      <w:numFmt w:val="bullet"/>
      <w:lvlText w:val="•"/>
      <w:lvlJc w:val="left"/>
      <w:pPr>
        <w:ind w:left="4448" w:hanging="226"/>
      </w:pPr>
      <w:rPr>
        <w:rFonts w:hint="default"/>
        <w:lang w:val="en-US" w:eastAsia="en-US" w:bidi="ar-SA"/>
      </w:rPr>
    </w:lvl>
    <w:lvl w:ilvl="4" w:tplc="C41860E6">
      <w:numFmt w:val="bullet"/>
      <w:lvlText w:val="•"/>
      <w:lvlJc w:val="left"/>
      <w:pPr>
        <w:ind w:left="5371" w:hanging="226"/>
      </w:pPr>
      <w:rPr>
        <w:rFonts w:hint="default"/>
        <w:lang w:val="en-US" w:eastAsia="en-US" w:bidi="ar-SA"/>
      </w:rPr>
    </w:lvl>
    <w:lvl w:ilvl="5" w:tplc="E2182E14">
      <w:numFmt w:val="bullet"/>
      <w:lvlText w:val="•"/>
      <w:lvlJc w:val="left"/>
      <w:pPr>
        <w:ind w:left="6294" w:hanging="226"/>
      </w:pPr>
      <w:rPr>
        <w:rFonts w:hint="default"/>
        <w:lang w:val="en-US" w:eastAsia="en-US" w:bidi="ar-SA"/>
      </w:rPr>
    </w:lvl>
    <w:lvl w:ilvl="6" w:tplc="FE5827C4">
      <w:numFmt w:val="bullet"/>
      <w:lvlText w:val="•"/>
      <w:lvlJc w:val="left"/>
      <w:pPr>
        <w:ind w:left="7216" w:hanging="226"/>
      </w:pPr>
      <w:rPr>
        <w:rFonts w:hint="default"/>
        <w:lang w:val="en-US" w:eastAsia="en-US" w:bidi="ar-SA"/>
      </w:rPr>
    </w:lvl>
    <w:lvl w:ilvl="7" w:tplc="04661B42">
      <w:numFmt w:val="bullet"/>
      <w:lvlText w:val="•"/>
      <w:lvlJc w:val="left"/>
      <w:pPr>
        <w:ind w:left="8139" w:hanging="226"/>
      </w:pPr>
      <w:rPr>
        <w:rFonts w:hint="default"/>
        <w:lang w:val="en-US" w:eastAsia="en-US" w:bidi="ar-SA"/>
      </w:rPr>
    </w:lvl>
    <w:lvl w:ilvl="8" w:tplc="30D85826">
      <w:numFmt w:val="bullet"/>
      <w:lvlText w:val="•"/>
      <w:lvlJc w:val="left"/>
      <w:pPr>
        <w:ind w:left="9062" w:hanging="226"/>
      </w:pPr>
      <w:rPr>
        <w:rFonts w:hint="default"/>
        <w:lang w:val="en-US" w:eastAsia="en-US" w:bidi="ar-SA"/>
      </w:rPr>
    </w:lvl>
  </w:abstractNum>
  <w:abstractNum w:abstractNumId="133" w15:restartNumberingAfterBreak="0">
    <w:nsid w:val="66230DF0"/>
    <w:multiLevelType w:val="hybridMultilevel"/>
    <w:tmpl w:val="BE8EDCAC"/>
    <w:lvl w:ilvl="0" w:tplc="48DEEE54">
      <w:numFmt w:val="bullet"/>
      <w:lvlText w:val=""/>
      <w:lvlJc w:val="left"/>
      <w:pPr>
        <w:ind w:left="1452" w:hanging="363"/>
      </w:pPr>
      <w:rPr>
        <w:rFonts w:ascii="Symbol" w:eastAsia="Symbol" w:hAnsi="Symbol" w:cs="Symbol" w:hint="default"/>
        <w:spacing w:val="0"/>
        <w:w w:val="95"/>
        <w:lang w:val="en-US" w:eastAsia="en-US" w:bidi="ar-SA"/>
      </w:rPr>
    </w:lvl>
    <w:lvl w:ilvl="1" w:tplc="B56EBFE0">
      <w:numFmt w:val="bullet"/>
      <w:lvlText w:val="•"/>
      <w:lvlJc w:val="left"/>
      <w:pPr>
        <w:ind w:left="2404" w:hanging="363"/>
      </w:pPr>
      <w:rPr>
        <w:rFonts w:hint="default"/>
        <w:lang w:val="en-US" w:eastAsia="en-US" w:bidi="ar-SA"/>
      </w:rPr>
    </w:lvl>
    <w:lvl w:ilvl="2" w:tplc="A00EBA82">
      <w:numFmt w:val="bullet"/>
      <w:lvlText w:val="•"/>
      <w:lvlJc w:val="left"/>
      <w:pPr>
        <w:ind w:left="3349" w:hanging="363"/>
      </w:pPr>
      <w:rPr>
        <w:rFonts w:hint="default"/>
        <w:lang w:val="en-US" w:eastAsia="en-US" w:bidi="ar-SA"/>
      </w:rPr>
    </w:lvl>
    <w:lvl w:ilvl="3" w:tplc="A8204524">
      <w:numFmt w:val="bullet"/>
      <w:lvlText w:val="•"/>
      <w:lvlJc w:val="left"/>
      <w:pPr>
        <w:ind w:left="4294" w:hanging="363"/>
      </w:pPr>
      <w:rPr>
        <w:rFonts w:hint="default"/>
        <w:lang w:val="en-US" w:eastAsia="en-US" w:bidi="ar-SA"/>
      </w:rPr>
    </w:lvl>
    <w:lvl w:ilvl="4" w:tplc="EE20E5CE">
      <w:numFmt w:val="bullet"/>
      <w:lvlText w:val="•"/>
      <w:lvlJc w:val="left"/>
      <w:pPr>
        <w:ind w:left="5239" w:hanging="363"/>
      </w:pPr>
      <w:rPr>
        <w:rFonts w:hint="default"/>
        <w:lang w:val="en-US" w:eastAsia="en-US" w:bidi="ar-SA"/>
      </w:rPr>
    </w:lvl>
    <w:lvl w:ilvl="5" w:tplc="9D0408E8">
      <w:numFmt w:val="bullet"/>
      <w:lvlText w:val="•"/>
      <w:lvlJc w:val="left"/>
      <w:pPr>
        <w:ind w:left="6184" w:hanging="363"/>
      </w:pPr>
      <w:rPr>
        <w:rFonts w:hint="default"/>
        <w:lang w:val="en-US" w:eastAsia="en-US" w:bidi="ar-SA"/>
      </w:rPr>
    </w:lvl>
    <w:lvl w:ilvl="6" w:tplc="FBD23234">
      <w:numFmt w:val="bullet"/>
      <w:lvlText w:val="•"/>
      <w:lvlJc w:val="left"/>
      <w:pPr>
        <w:ind w:left="7128" w:hanging="363"/>
      </w:pPr>
      <w:rPr>
        <w:rFonts w:hint="default"/>
        <w:lang w:val="en-US" w:eastAsia="en-US" w:bidi="ar-SA"/>
      </w:rPr>
    </w:lvl>
    <w:lvl w:ilvl="7" w:tplc="63B2214C">
      <w:numFmt w:val="bullet"/>
      <w:lvlText w:val="•"/>
      <w:lvlJc w:val="left"/>
      <w:pPr>
        <w:ind w:left="8073" w:hanging="363"/>
      </w:pPr>
      <w:rPr>
        <w:rFonts w:hint="default"/>
        <w:lang w:val="en-US" w:eastAsia="en-US" w:bidi="ar-SA"/>
      </w:rPr>
    </w:lvl>
    <w:lvl w:ilvl="8" w:tplc="A8542B2E">
      <w:numFmt w:val="bullet"/>
      <w:lvlText w:val="•"/>
      <w:lvlJc w:val="left"/>
      <w:pPr>
        <w:ind w:left="9018" w:hanging="363"/>
      </w:pPr>
      <w:rPr>
        <w:rFonts w:hint="default"/>
        <w:lang w:val="en-US" w:eastAsia="en-US" w:bidi="ar-SA"/>
      </w:rPr>
    </w:lvl>
  </w:abstractNum>
  <w:abstractNum w:abstractNumId="134" w15:restartNumberingAfterBreak="0">
    <w:nsid w:val="68485FBD"/>
    <w:multiLevelType w:val="hybridMultilevel"/>
    <w:tmpl w:val="23A265A8"/>
    <w:lvl w:ilvl="0" w:tplc="78946136">
      <w:start w:val="1"/>
      <w:numFmt w:val="decimal"/>
      <w:lvlText w:val="%1."/>
      <w:lvlJc w:val="left"/>
      <w:pPr>
        <w:ind w:left="145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B7B08356">
      <w:numFmt w:val="bullet"/>
      <w:lvlText w:val="•"/>
      <w:lvlJc w:val="left"/>
      <w:pPr>
        <w:ind w:left="2404" w:hanging="363"/>
      </w:pPr>
      <w:rPr>
        <w:rFonts w:hint="default"/>
        <w:lang w:val="en-US" w:eastAsia="en-US" w:bidi="ar-SA"/>
      </w:rPr>
    </w:lvl>
    <w:lvl w:ilvl="2" w:tplc="16F6241A">
      <w:numFmt w:val="bullet"/>
      <w:lvlText w:val="•"/>
      <w:lvlJc w:val="left"/>
      <w:pPr>
        <w:ind w:left="3349" w:hanging="363"/>
      </w:pPr>
      <w:rPr>
        <w:rFonts w:hint="default"/>
        <w:lang w:val="en-US" w:eastAsia="en-US" w:bidi="ar-SA"/>
      </w:rPr>
    </w:lvl>
    <w:lvl w:ilvl="3" w:tplc="857A2A04">
      <w:numFmt w:val="bullet"/>
      <w:lvlText w:val="•"/>
      <w:lvlJc w:val="left"/>
      <w:pPr>
        <w:ind w:left="4294" w:hanging="363"/>
      </w:pPr>
      <w:rPr>
        <w:rFonts w:hint="default"/>
        <w:lang w:val="en-US" w:eastAsia="en-US" w:bidi="ar-SA"/>
      </w:rPr>
    </w:lvl>
    <w:lvl w:ilvl="4" w:tplc="5C8852DE">
      <w:numFmt w:val="bullet"/>
      <w:lvlText w:val="•"/>
      <w:lvlJc w:val="left"/>
      <w:pPr>
        <w:ind w:left="5239" w:hanging="363"/>
      </w:pPr>
      <w:rPr>
        <w:rFonts w:hint="default"/>
        <w:lang w:val="en-US" w:eastAsia="en-US" w:bidi="ar-SA"/>
      </w:rPr>
    </w:lvl>
    <w:lvl w:ilvl="5" w:tplc="84147836">
      <w:numFmt w:val="bullet"/>
      <w:lvlText w:val="•"/>
      <w:lvlJc w:val="left"/>
      <w:pPr>
        <w:ind w:left="6184" w:hanging="363"/>
      </w:pPr>
      <w:rPr>
        <w:rFonts w:hint="default"/>
        <w:lang w:val="en-US" w:eastAsia="en-US" w:bidi="ar-SA"/>
      </w:rPr>
    </w:lvl>
    <w:lvl w:ilvl="6" w:tplc="35FA05E8">
      <w:numFmt w:val="bullet"/>
      <w:lvlText w:val="•"/>
      <w:lvlJc w:val="left"/>
      <w:pPr>
        <w:ind w:left="7128" w:hanging="363"/>
      </w:pPr>
      <w:rPr>
        <w:rFonts w:hint="default"/>
        <w:lang w:val="en-US" w:eastAsia="en-US" w:bidi="ar-SA"/>
      </w:rPr>
    </w:lvl>
    <w:lvl w:ilvl="7" w:tplc="08A285E4">
      <w:numFmt w:val="bullet"/>
      <w:lvlText w:val="•"/>
      <w:lvlJc w:val="left"/>
      <w:pPr>
        <w:ind w:left="8073" w:hanging="363"/>
      </w:pPr>
      <w:rPr>
        <w:rFonts w:hint="default"/>
        <w:lang w:val="en-US" w:eastAsia="en-US" w:bidi="ar-SA"/>
      </w:rPr>
    </w:lvl>
    <w:lvl w:ilvl="8" w:tplc="E722A96C">
      <w:numFmt w:val="bullet"/>
      <w:lvlText w:val="•"/>
      <w:lvlJc w:val="left"/>
      <w:pPr>
        <w:ind w:left="9018" w:hanging="363"/>
      </w:pPr>
      <w:rPr>
        <w:rFonts w:hint="default"/>
        <w:lang w:val="en-US" w:eastAsia="en-US" w:bidi="ar-SA"/>
      </w:rPr>
    </w:lvl>
  </w:abstractNum>
  <w:abstractNum w:abstractNumId="135" w15:restartNumberingAfterBreak="0">
    <w:nsid w:val="6B600929"/>
    <w:multiLevelType w:val="hybridMultilevel"/>
    <w:tmpl w:val="3D80B658"/>
    <w:lvl w:ilvl="0" w:tplc="F8C410D0">
      <w:start w:val="1"/>
      <w:numFmt w:val="upperRoman"/>
      <w:lvlText w:val="%1."/>
      <w:lvlJc w:val="left"/>
      <w:pPr>
        <w:ind w:left="1800" w:hanging="721"/>
      </w:pPr>
      <w:rPr>
        <w:rFonts w:ascii="Arial MT" w:eastAsia="Arial MT" w:hAnsi="Arial MT" w:cs="Arial MT" w:hint="default"/>
        <w:b w:val="0"/>
        <w:bCs w:val="0"/>
        <w:i w:val="0"/>
        <w:iCs w:val="0"/>
        <w:spacing w:val="-2"/>
        <w:w w:val="100"/>
        <w:sz w:val="22"/>
        <w:szCs w:val="22"/>
        <w:lang w:val="en-US" w:eastAsia="en-US" w:bidi="ar-SA"/>
      </w:rPr>
    </w:lvl>
    <w:lvl w:ilvl="1" w:tplc="6602BBAC">
      <w:start w:val="1"/>
      <w:numFmt w:val="decimal"/>
      <w:lvlText w:val="%2-"/>
      <w:lvlJc w:val="left"/>
      <w:pPr>
        <w:ind w:left="1440" w:hanging="361"/>
      </w:pPr>
      <w:rPr>
        <w:rFonts w:ascii="Arial MT" w:eastAsia="Arial MT" w:hAnsi="Arial MT" w:cs="Arial MT" w:hint="default"/>
        <w:b w:val="0"/>
        <w:bCs w:val="0"/>
        <w:i w:val="0"/>
        <w:iCs w:val="0"/>
        <w:spacing w:val="0"/>
        <w:w w:val="100"/>
        <w:sz w:val="22"/>
        <w:szCs w:val="22"/>
        <w:lang w:val="en-US" w:eastAsia="en-US" w:bidi="ar-SA"/>
      </w:rPr>
    </w:lvl>
    <w:lvl w:ilvl="2" w:tplc="5D26168A">
      <w:numFmt w:val="bullet"/>
      <w:lvlText w:val="•"/>
      <w:lvlJc w:val="left"/>
      <w:pPr>
        <w:ind w:left="2880" w:hanging="361"/>
      </w:pPr>
      <w:rPr>
        <w:rFonts w:hint="default"/>
        <w:lang w:val="en-US" w:eastAsia="en-US" w:bidi="ar-SA"/>
      </w:rPr>
    </w:lvl>
    <w:lvl w:ilvl="3" w:tplc="2F9CE528">
      <w:numFmt w:val="bullet"/>
      <w:lvlText w:val="•"/>
      <w:lvlJc w:val="left"/>
      <w:pPr>
        <w:ind w:left="3960" w:hanging="361"/>
      </w:pPr>
      <w:rPr>
        <w:rFonts w:hint="default"/>
        <w:lang w:val="en-US" w:eastAsia="en-US" w:bidi="ar-SA"/>
      </w:rPr>
    </w:lvl>
    <w:lvl w:ilvl="4" w:tplc="DA2ED8DC">
      <w:numFmt w:val="bullet"/>
      <w:lvlText w:val="•"/>
      <w:lvlJc w:val="left"/>
      <w:pPr>
        <w:ind w:left="5040" w:hanging="361"/>
      </w:pPr>
      <w:rPr>
        <w:rFonts w:hint="default"/>
        <w:lang w:val="en-US" w:eastAsia="en-US" w:bidi="ar-SA"/>
      </w:rPr>
    </w:lvl>
    <w:lvl w:ilvl="5" w:tplc="0ADE61FC">
      <w:numFmt w:val="bullet"/>
      <w:lvlText w:val="•"/>
      <w:lvlJc w:val="left"/>
      <w:pPr>
        <w:ind w:left="6120" w:hanging="361"/>
      </w:pPr>
      <w:rPr>
        <w:rFonts w:hint="default"/>
        <w:lang w:val="en-US" w:eastAsia="en-US" w:bidi="ar-SA"/>
      </w:rPr>
    </w:lvl>
    <w:lvl w:ilvl="6" w:tplc="8F7E386C">
      <w:numFmt w:val="bullet"/>
      <w:lvlText w:val="•"/>
      <w:lvlJc w:val="left"/>
      <w:pPr>
        <w:ind w:left="7200" w:hanging="361"/>
      </w:pPr>
      <w:rPr>
        <w:rFonts w:hint="default"/>
        <w:lang w:val="en-US" w:eastAsia="en-US" w:bidi="ar-SA"/>
      </w:rPr>
    </w:lvl>
    <w:lvl w:ilvl="7" w:tplc="05CA93D8">
      <w:numFmt w:val="bullet"/>
      <w:lvlText w:val="•"/>
      <w:lvlJc w:val="left"/>
      <w:pPr>
        <w:ind w:left="8280" w:hanging="361"/>
      </w:pPr>
      <w:rPr>
        <w:rFonts w:hint="default"/>
        <w:lang w:val="en-US" w:eastAsia="en-US" w:bidi="ar-SA"/>
      </w:rPr>
    </w:lvl>
    <w:lvl w:ilvl="8" w:tplc="5B9E15DE">
      <w:numFmt w:val="bullet"/>
      <w:lvlText w:val="•"/>
      <w:lvlJc w:val="left"/>
      <w:pPr>
        <w:ind w:left="9360" w:hanging="361"/>
      </w:pPr>
      <w:rPr>
        <w:rFonts w:hint="default"/>
        <w:lang w:val="en-US" w:eastAsia="en-US" w:bidi="ar-SA"/>
      </w:rPr>
    </w:lvl>
  </w:abstractNum>
  <w:abstractNum w:abstractNumId="136" w15:restartNumberingAfterBreak="0">
    <w:nsid w:val="6C8865C1"/>
    <w:multiLevelType w:val="hybridMultilevel"/>
    <w:tmpl w:val="CB9C9C32"/>
    <w:lvl w:ilvl="0" w:tplc="ACEEA0F2">
      <w:start w:val="2"/>
      <w:numFmt w:val="decimal"/>
      <w:lvlText w:val="%1."/>
      <w:lvlJc w:val="left"/>
      <w:pPr>
        <w:ind w:left="1168" w:hanging="166"/>
        <w:jc w:val="right"/>
      </w:pPr>
      <w:rPr>
        <w:rFonts w:hint="default"/>
        <w:spacing w:val="1"/>
        <w:w w:val="94"/>
        <w:u w:val="thick" w:color="000000"/>
        <w:lang w:val="en-US" w:eastAsia="en-US" w:bidi="ar-SA"/>
      </w:rPr>
    </w:lvl>
    <w:lvl w:ilvl="1" w:tplc="F0E2D5B4">
      <w:start w:val="1"/>
      <w:numFmt w:val="lowerLetter"/>
      <w:lvlText w:val="(%2)"/>
      <w:lvlJc w:val="left"/>
      <w:pPr>
        <w:ind w:left="1800" w:hanging="360"/>
      </w:pPr>
      <w:rPr>
        <w:rFonts w:ascii="Cambria" w:eastAsia="Cambria" w:hAnsi="Cambria" w:cs="Cambria" w:hint="default"/>
        <w:b w:val="0"/>
        <w:bCs w:val="0"/>
        <w:i w:val="0"/>
        <w:iCs w:val="0"/>
        <w:spacing w:val="0"/>
        <w:w w:val="87"/>
        <w:sz w:val="22"/>
        <w:szCs w:val="22"/>
        <w:lang w:val="en-US" w:eastAsia="en-US" w:bidi="ar-SA"/>
      </w:rPr>
    </w:lvl>
    <w:lvl w:ilvl="2" w:tplc="DD082B34">
      <w:numFmt w:val="bullet"/>
      <w:lvlText w:val="•"/>
      <w:lvlJc w:val="left"/>
      <w:pPr>
        <w:ind w:left="2880" w:hanging="360"/>
      </w:pPr>
      <w:rPr>
        <w:rFonts w:hint="default"/>
        <w:lang w:val="en-US" w:eastAsia="en-US" w:bidi="ar-SA"/>
      </w:rPr>
    </w:lvl>
    <w:lvl w:ilvl="3" w:tplc="DE2C01EE">
      <w:numFmt w:val="bullet"/>
      <w:lvlText w:val="•"/>
      <w:lvlJc w:val="left"/>
      <w:pPr>
        <w:ind w:left="3960" w:hanging="360"/>
      </w:pPr>
      <w:rPr>
        <w:rFonts w:hint="default"/>
        <w:lang w:val="en-US" w:eastAsia="en-US" w:bidi="ar-SA"/>
      </w:rPr>
    </w:lvl>
    <w:lvl w:ilvl="4" w:tplc="75329A36">
      <w:numFmt w:val="bullet"/>
      <w:lvlText w:val="•"/>
      <w:lvlJc w:val="left"/>
      <w:pPr>
        <w:ind w:left="5040" w:hanging="360"/>
      </w:pPr>
      <w:rPr>
        <w:rFonts w:hint="default"/>
        <w:lang w:val="en-US" w:eastAsia="en-US" w:bidi="ar-SA"/>
      </w:rPr>
    </w:lvl>
    <w:lvl w:ilvl="5" w:tplc="B50AC7E4">
      <w:numFmt w:val="bullet"/>
      <w:lvlText w:val="•"/>
      <w:lvlJc w:val="left"/>
      <w:pPr>
        <w:ind w:left="6120" w:hanging="360"/>
      </w:pPr>
      <w:rPr>
        <w:rFonts w:hint="default"/>
        <w:lang w:val="en-US" w:eastAsia="en-US" w:bidi="ar-SA"/>
      </w:rPr>
    </w:lvl>
    <w:lvl w:ilvl="6" w:tplc="036CB646">
      <w:numFmt w:val="bullet"/>
      <w:lvlText w:val="•"/>
      <w:lvlJc w:val="left"/>
      <w:pPr>
        <w:ind w:left="7200" w:hanging="360"/>
      </w:pPr>
      <w:rPr>
        <w:rFonts w:hint="default"/>
        <w:lang w:val="en-US" w:eastAsia="en-US" w:bidi="ar-SA"/>
      </w:rPr>
    </w:lvl>
    <w:lvl w:ilvl="7" w:tplc="326A8BA6">
      <w:numFmt w:val="bullet"/>
      <w:lvlText w:val="•"/>
      <w:lvlJc w:val="left"/>
      <w:pPr>
        <w:ind w:left="8280" w:hanging="360"/>
      </w:pPr>
      <w:rPr>
        <w:rFonts w:hint="default"/>
        <w:lang w:val="en-US" w:eastAsia="en-US" w:bidi="ar-SA"/>
      </w:rPr>
    </w:lvl>
    <w:lvl w:ilvl="8" w:tplc="EB12A60A">
      <w:numFmt w:val="bullet"/>
      <w:lvlText w:val="•"/>
      <w:lvlJc w:val="left"/>
      <w:pPr>
        <w:ind w:left="9360" w:hanging="360"/>
      </w:pPr>
      <w:rPr>
        <w:rFonts w:hint="default"/>
        <w:lang w:val="en-US" w:eastAsia="en-US" w:bidi="ar-SA"/>
      </w:rPr>
    </w:lvl>
  </w:abstractNum>
  <w:abstractNum w:abstractNumId="137" w15:restartNumberingAfterBreak="0">
    <w:nsid w:val="6DA05F7C"/>
    <w:multiLevelType w:val="hybridMultilevel"/>
    <w:tmpl w:val="40C4FEAE"/>
    <w:lvl w:ilvl="0" w:tplc="07582DCA">
      <w:numFmt w:val="bullet"/>
      <w:lvlText w:val=""/>
      <w:lvlJc w:val="left"/>
      <w:pPr>
        <w:ind w:left="1440" w:hanging="363"/>
      </w:pPr>
      <w:rPr>
        <w:rFonts w:ascii="Symbol" w:eastAsia="Symbol" w:hAnsi="Symbol" w:cs="Symbol" w:hint="default"/>
        <w:b w:val="0"/>
        <w:bCs w:val="0"/>
        <w:i w:val="0"/>
        <w:iCs w:val="0"/>
        <w:spacing w:val="0"/>
        <w:w w:val="98"/>
        <w:sz w:val="24"/>
        <w:szCs w:val="24"/>
        <w:lang w:val="en-US" w:eastAsia="en-US" w:bidi="ar-SA"/>
      </w:rPr>
    </w:lvl>
    <w:lvl w:ilvl="1" w:tplc="F5742DBA">
      <w:numFmt w:val="bullet"/>
      <w:lvlText w:val="•"/>
      <w:lvlJc w:val="left"/>
      <w:pPr>
        <w:ind w:left="2448" w:hanging="363"/>
      </w:pPr>
      <w:rPr>
        <w:rFonts w:hint="default"/>
        <w:lang w:val="en-US" w:eastAsia="en-US" w:bidi="ar-SA"/>
      </w:rPr>
    </w:lvl>
    <w:lvl w:ilvl="2" w:tplc="A42A8034">
      <w:numFmt w:val="bullet"/>
      <w:lvlText w:val="•"/>
      <w:lvlJc w:val="left"/>
      <w:pPr>
        <w:ind w:left="3456" w:hanging="363"/>
      </w:pPr>
      <w:rPr>
        <w:rFonts w:hint="default"/>
        <w:lang w:val="en-US" w:eastAsia="en-US" w:bidi="ar-SA"/>
      </w:rPr>
    </w:lvl>
    <w:lvl w:ilvl="3" w:tplc="D3063106">
      <w:numFmt w:val="bullet"/>
      <w:lvlText w:val="•"/>
      <w:lvlJc w:val="left"/>
      <w:pPr>
        <w:ind w:left="4464" w:hanging="363"/>
      </w:pPr>
      <w:rPr>
        <w:rFonts w:hint="default"/>
        <w:lang w:val="en-US" w:eastAsia="en-US" w:bidi="ar-SA"/>
      </w:rPr>
    </w:lvl>
    <w:lvl w:ilvl="4" w:tplc="1E783CEA">
      <w:numFmt w:val="bullet"/>
      <w:lvlText w:val="•"/>
      <w:lvlJc w:val="left"/>
      <w:pPr>
        <w:ind w:left="5472" w:hanging="363"/>
      </w:pPr>
      <w:rPr>
        <w:rFonts w:hint="default"/>
        <w:lang w:val="en-US" w:eastAsia="en-US" w:bidi="ar-SA"/>
      </w:rPr>
    </w:lvl>
    <w:lvl w:ilvl="5" w:tplc="359643B8">
      <w:numFmt w:val="bullet"/>
      <w:lvlText w:val="•"/>
      <w:lvlJc w:val="left"/>
      <w:pPr>
        <w:ind w:left="6480" w:hanging="363"/>
      </w:pPr>
      <w:rPr>
        <w:rFonts w:hint="default"/>
        <w:lang w:val="en-US" w:eastAsia="en-US" w:bidi="ar-SA"/>
      </w:rPr>
    </w:lvl>
    <w:lvl w:ilvl="6" w:tplc="68AC0CA0">
      <w:numFmt w:val="bullet"/>
      <w:lvlText w:val="•"/>
      <w:lvlJc w:val="left"/>
      <w:pPr>
        <w:ind w:left="7488" w:hanging="363"/>
      </w:pPr>
      <w:rPr>
        <w:rFonts w:hint="default"/>
        <w:lang w:val="en-US" w:eastAsia="en-US" w:bidi="ar-SA"/>
      </w:rPr>
    </w:lvl>
    <w:lvl w:ilvl="7" w:tplc="AEE4D4B2">
      <w:numFmt w:val="bullet"/>
      <w:lvlText w:val="•"/>
      <w:lvlJc w:val="left"/>
      <w:pPr>
        <w:ind w:left="8496" w:hanging="363"/>
      </w:pPr>
      <w:rPr>
        <w:rFonts w:hint="default"/>
        <w:lang w:val="en-US" w:eastAsia="en-US" w:bidi="ar-SA"/>
      </w:rPr>
    </w:lvl>
    <w:lvl w:ilvl="8" w:tplc="58784D10">
      <w:numFmt w:val="bullet"/>
      <w:lvlText w:val="•"/>
      <w:lvlJc w:val="left"/>
      <w:pPr>
        <w:ind w:left="9504" w:hanging="363"/>
      </w:pPr>
      <w:rPr>
        <w:rFonts w:hint="default"/>
        <w:lang w:val="en-US" w:eastAsia="en-US" w:bidi="ar-SA"/>
      </w:rPr>
    </w:lvl>
  </w:abstractNum>
  <w:abstractNum w:abstractNumId="138" w15:restartNumberingAfterBreak="0">
    <w:nsid w:val="6E2E279E"/>
    <w:multiLevelType w:val="hybridMultilevel"/>
    <w:tmpl w:val="3E8E217A"/>
    <w:lvl w:ilvl="0" w:tplc="B6E4D970">
      <w:numFmt w:val="bullet"/>
      <w:lvlText w:val=""/>
      <w:lvlJc w:val="left"/>
      <w:pPr>
        <w:ind w:left="1440" w:hanging="361"/>
      </w:pPr>
      <w:rPr>
        <w:rFonts w:ascii="Symbol" w:eastAsia="Symbol" w:hAnsi="Symbol" w:cs="Symbol" w:hint="default"/>
        <w:spacing w:val="0"/>
        <w:w w:val="100"/>
        <w:lang w:val="en-US" w:eastAsia="en-US" w:bidi="ar-SA"/>
      </w:rPr>
    </w:lvl>
    <w:lvl w:ilvl="1" w:tplc="4ABA5064">
      <w:numFmt w:val="bullet"/>
      <w:lvlText w:val="•"/>
      <w:lvlJc w:val="left"/>
      <w:pPr>
        <w:ind w:left="2448" w:hanging="361"/>
      </w:pPr>
      <w:rPr>
        <w:rFonts w:hint="default"/>
        <w:lang w:val="en-US" w:eastAsia="en-US" w:bidi="ar-SA"/>
      </w:rPr>
    </w:lvl>
    <w:lvl w:ilvl="2" w:tplc="941A2280">
      <w:numFmt w:val="bullet"/>
      <w:lvlText w:val="•"/>
      <w:lvlJc w:val="left"/>
      <w:pPr>
        <w:ind w:left="3456" w:hanging="361"/>
      </w:pPr>
      <w:rPr>
        <w:rFonts w:hint="default"/>
        <w:lang w:val="en-US" w:eastAsia="en-US" w:bidi="ar-SA"/>
      </w:rPr>
    </w:lvl>
    <w:lvl w:ilvl="3" w:tplc="F280E18A">
      <w:numFmt w:val="bullet"/>
      <w:lvlText w:val="•"/>
      <w:lvlJc w:val="left"/>
      <w:pPr>
        <w:ind w:left="4464" w:hanging="361"/>
      </w:pPr>
      <w:rPr>
        <w:rFonts w:hint="default"/>
        <w:lang w:val="en-US" w:eastAsia="en-US" w:bidi="ar-SA"/>
      </w:rPr>
    </w:lvl>
    <w:lvl w:ilvl="4" w:tplc="0C4ADD86">
      <w:numFmt w:val="bullet"/>
      <w:lvlText w:val="•"/>
      <w:lvlJc w:val="left"/>
      <w:pPr>
        <w:ind w:left="5472" w:hanging="361"/>
      </w:pPr>
      <w:rPr>
        <w:rFonts w:hint="default"/>
        <w:lang w:val="en-US" w:eastAsia="en-US" w:bidi="ar-SA"/>
      </w:rPr>
    </w:lvl>
    <w:lvl w:ilvl="5" w:tplc="0FDCC79E">
      <w:numFmt w:val="bullet"/>
      <w:lvlText w:val="•"/>
      <w:lvlJc w:val="left"/>
      <w:pPr>
        <w:ind w:left="6480" w:hanging="361"/>
      </w:pPr>
      <w:rPr>
        <w:rFonts w:hint="default"/>
        <w:lang w:val="en-US" w:eastAsia="en-US" w:bidi="ar-SA"/>
      </w:rPr>
    </w:lvl>
    <w:lvl w:ilvl="6" w:tplc="83DAB3D2">
      <w:numFmt w:val="bullet"/>
      <w:lvlText w:val="•"/>
      <w:lvlJc w:val="left"/>
      <w:pPr>
        <w:ind w:left="7488" w:hanging="361"/>
      </w:pPr>
      <w:rPr>
        <w:rFonts w:hint="default"/>
        <w:lang w:val="en-US" w:eastAsia="en-US" w:bidi="ar-SA"/>
      </w:rPr>
    </w:lvl>
    <w:lvl w:ilvl="7" w:tplc="FA6CCD0C">
      <w:numFmt w:val="bullet"/>
      <w:lvlText w:val="•"/>
      <w:lvlJc w:val="left"/>
      <w:pPr>
        <w:ind w:left="8496" w:hanging="361"/>
      </w:pPr>
      <w:rPr>
        <w:rFonts w:hint="default"/>
        <w:lang w:val="en-US" w:eastAsia="en-US" w:bidi="ar-SA"/>
      </w:rPr>
    </w:lvl>
    <w:lvl w:ilvl="8" w:tplc="D97619E2">
      <w:numFmt w:val="bullet"/>
      <w:lvlText w:val="•"/>
      <w:lvlJc w:val="left"/>
      <w:pPr>
        <w:ind w:left="9504" w:hanging="361"/>
      </w:pPr>
      <w:rPr>
        <w:rFonts w:hint="default"/>
        <w:lang w:val="en-US" w:eastAsia="en-US" w:bidi="ar-SA"/>
      </w:rPr>
    </w:lvl>
  </w:abstractNum>
  <w:abstractNum w:abstractNumId="139" w15:restartNumberingAfterBreak="0">
    <w:nsid w:val="6EAB6C93"/>
    <w:multiLevelType w:val="hybridMultilevel"/>
    <w:tmpl w:val="10724D42"/>
    <w:lvl w:ilvl="0" w:tplc="33C6B312">
      <w:start w:val="1"/>
      <w:numFmt w:val="lowerLetter"/>
      <w:lvlText w:val="%1)"/>
      <w:lvlJc w:val="left"/>
      <w:pPr>
        <w:ind w:left="360" w:hanging="228"/>
      </w:pPr>
      <w:rPr>
        <w:rFonts w:ascii="Times New Roman" w:eastAsia="Times New Roman" w:hAnsi="Times New Roman" w:cs="Times New Roman" w:hint="default"/>
        <w:b w:val="0"/>
        <w:bCs w:val="0"/>
        <w:i w:val="0"/>
        <w:iCs w:val="0"/>
        <w:spacing w:val="0"/>
        <w:w w:val="100"/>
        <w:sz w:val="22"/>
        <w:szCs w:val="22"/>
        <w:lang w:val="en-US" w:eastAsia="en-US" w:bidi="ar-SA"/>
      </w:rPr>
    </w:lvl>
    <w:lvl w:ilvl="1" w:tplc="2BA0E2D8">
      <w:start w:val="1"/>
      <w:numFmt w:val="lowerRoman"/>
      <w:lvlText w:val="(%2)"/>
      <w:lvlJc w:val="left"/>
      <w:pPr>
        <w:ind w:left="1937" w:hanging="324"/>
        <w:jc w:val="right"/>
      </w:pPr>
      <w:rPr>
        <w:rFonts w:ascii="Times New Roman" w:eastAsia="Times New Roman" w:hAnsi="Times New Roman" w:cs="Times New Roman" w:hint="default"/>
        <w:b w:val="0"/>
        <w:bCs w:val="0"/>
        <w:i w:val="0"/>
        <w:iCs w:val="0"/>
        <w:spacing w:val="-2"/>
        <w:w w:val="100"/>
        <w:sz w:val="22"/>
        <w:szCs w:val="22"/>
        <w:lang w:val="en-US" w:eastAsia="en-US" w:bidi="ar-SA"/>
      </w:rPr>
    </w:lvl>
    <w:lvl w:ilvl="2" w:tplc="3CD63576">
      <w:start w:val="1"/>
      <w:numFmt w:val="lowerLetter"/>
      <w:lvlText w:val="(%3)"/>
      <w:lvlJc w:val="left"/>
      <w:pPr>
        <w:ind w:left="2474" w:hanging="308"/>
      </w:pPr>
      <w:rPr>
        <w:rFonts w:ascii="Times New Roman" w:eastAsia="Times New Roman" w:hAnsi="Times New Roman" w:cs="Times New Roman" w:hint="default"/>
        <w:b w:val="0"/>
        <w:bCs w:val="0"/>
        <w:i w:val="0"/>
        <w:iCs w:val="0"/>
        <w:spacing w:val="0"/>
        <w:w w:val="100"/>
        <w:sz w:val="22"/>
        <w:szCs w:val="22"/>
        <w:lang w:val="en-US" w:eastAsia="en-US" w:bidi="ar-SA"/>
      </w:rPr>
    </w:lvl>
    <w:lvl w:ilvl="3" w:tplc="7AEC4542">
      <w:numFmt w:val="bullet"/>
      <w:lvlText w:val="•"/>
      <w:lvlJc w:val="left"/>
      <w:pPr>
        <w:ind w:left="3533" w:hanging="308"/>
      </w:pPr>
      <w:rPr>
        <w:rFonts w:hint="default"/>
        <w:lang w:val="en-US" w:eastAsia="en-US" w:bidi="ar-SA"/>
      </w:rPr>
    </w:lvl>
    <w:lvl w:ilvl="4" w:tplc="80DCDE12">
      <w:numFmt w:val="bullet"/>
      <w:lvlText w:val="•"/>
      <w:lvlJc w:val="left"/>
      <w:pPr>
        <w:ind w:left="4587" w:hanging="308"/>
      </w:pPr>
      <w:rPr>
        <w:rFonts w:hint="default"/>
        <w:lang w:val="en-US" w:eastAsia="en-US" w:bidi="ar-SA"/>
      </w:rPr>
    </w:lvl>
    <w:lvl w:ilvl="5" w:tplc="D9B20890">
      <w:numFmt w:val="bullet"/>
      <w:lvlText w:val="•"/>
      <w:lvlJc w:val="left"/>
      <w:pPr>
        <w:ind w:left="5640" w:hanging="308"/>
      </w:pPr>
      <w:rPr>
        <w:rFonts w:hint="default"/>
        <w:lang w:val="en-US" w:eastAsia="en-US" w:bidi="ar-SA"/>
      </w:rPr>
    </w:lvl>
    <w:lvl w:ilvl="6" w:tplc="EE8ACE9A">
      <w:numFmt w:val="bullet"/>
      <w:lvlText w:val="•"/>
      <w:lvlJc w:val="left"/>
      <w:pPr>
        <w:ind w:left="6694" w:hanging="308"/>
      </w:pPr>
      <w:rPr>
        <w:rFonts w:hint="default"/>
        <w:lang w:val="en-US" w:eastAsia="en-US" w:bidi="ar-SA"/>
      </w:rPr>
    </w:lvl>
    <w:lvl w:ilvl="7" w:tplc="A5264F5A">
      <w:numFmt w:val="bullet"/>
      <w:lvlText w:val="•"/>
      <w:lvlJc w:val="left"/>
      <w:pPr>
        <w:ind w:left="7747" w:hanging="308"/>
      </w:pPr>
      <w:rPr>
        <w:rFonts w:hint="default"/>
        <w:lang w:val="en-US" w:eastAsia="en-US" w:bidi="ar-SA"/>
      </w:rPr>
    </w:lvl>
    <w:lvl w:ilvl="8" w:tplc="98E620FA">
      <w:numFmt w:val="bullet"/>
      <w:lvlText w:val="•"/>
      <w:lvlJc w:val="left"/>
      <w:pPr>
        <w:ind w:left="8801" w:hanging="308"/>
      </w:pPr>
      <w:rPr>
        <w:rFonts w:hint="default"/>
        <w:lang w:val="en-US" w:eastAsia="en-US" w:bidi="ar-SA"/>
      </w:rPr>
    </w:lvl>
  </w:abstractNum>
  <w:abstractNum w:abstractNumId="140" w15:restartNumberingAfterBreak="0">
    <w:nsid w:val="6FE03896"/>
    <w:multiLevelType w:val="hybridMultilevel"/>
    <w:tmpl w:val="3E34A536"/>
    <w:lvl w:ilvl="0" w:tplc="9D1CBB44">
      <w:start w:val="1"/>
      <w:numFmt w:val="decimal"/>
      <w:lvlText w:val="(%1)"/>
      <w:lvlJc w:val="left"/>
      <w:pPr>
        <w:ind w:left="760" w:hanging="317"/>
      </w:pPr>
      <w:rPr>
        <w:rFonts w:ascii="Cambria" w:eastAsia="Cambria" w:hAnsi="Cambria" w:cs="Cambria" w:hint="default"/>
        <w:b w:val="0"/>
        <w:bCs w:val="0"/>
        <w:i w:val="0"/>
        <w:iCs w:val="0"/>
        <w:spacing w:val="0"/>
        <w:w w:val="99"/>
        <w:sz w:val="22"/>
        <w:szCs w:val="22"/>
        <w:lang w:val="en-US" w:eastAsia="en-US" w:bidi="ar-SA"/>
      </w:rPr>
    </w:lvl>
    <w:lvl w:ilvl="1" w:tplc="B39E355C">
      <w:numFmt w:val="bullet"/>
      <w:lvlText w:val="•"/>
      <w:lvlJc w:val="left"/>
      <w:pPr>
        <w:ind w:left="1836" w:hanging="317"/>
      </w:pPr>
      <w:rPr>
        <w:rFonts w:hint="default"/>
        <w:lang w:val="en-US" w:eastAsia="en-US" w:bidi="ar-SA"/>
      </w:rPr>
    </w:lvl>
    <w:lvl w:ilvl="2" w:tplc="74765C00">
      <w:numFmt w:val="bullet"/>
      <w:lvlText w:val="•"/>
      <w:lvlJc w:val="left"/>
      <w:pPr>
        <w:ind w:left="2912" w:hanging="317"/>
      </w:pPr>
      <w:rPr>
        <w:rFonts w:hint="default"/>
        <w:lang w:val="en-US" w:eastAsia="en-US" w:bidi="ar-SA"/>
      </w:rPr>
    </w:lvl>
    <w:lvl w:ilvl="3" w:tplc="CE729D2E">
      <w:numFmt w:val="bullet"/>
      <w:lvlText w:val="•"/>
      <w:lvlJc w:val="left"/>
      <w:pPr>
        <w:ind w:left="3988" w:hanging="317"/>
      </w:pPr>
      <w:rPr>
        <w:rFonts w:hint="default"/>
        <w:lang w:val="en-US" w:eastAsia="en-US" w:bidi="ar-SA"/>
      </w:rPr>
    </w:lvl>
    <w:lvl w:ilvl="4" w:tplc="76C83A24">
      <w:numFmt w:val="bullet"/>
      <w:lvlText w:val="•"/>
      <w:lvlJc w:val="left"/>
      <w:pPr>
        <w:ind w:left="5064" w:hanging="317"/>
      </w:pPr>
      <w:rPr>
        <w:rFonts w:hint="default"/>
        <w:lang w:val="en-US" w:eastAsia="en-US" w:bidi="ar-SA"/>
      </w:rPr>
    </w:lvl>
    <w:lvl w:ilvl="5" w:tplc="C204A68E">
      <w:numFmt w:val="bullet"/>
      <w:lvlText w:val="•"/>
      <w:lvlJc w:val="left"/>
      <w:pPr>
        <w:ind w:left="6140" w:hanging="317"/>
      </w:pPr>
      <w:rPr>
        <w:rFonts w:hint="default"/>
        <w:lang w:val="en-US" w:eastAsia="en-US" w:bidi="ar-SA"/>
      </w:rPr>
    </w:lvl>
    <w:lvl w:ilvl="6" w:tplc="086423F2">
      <w:numFmt w:val="bullet"/>
      <w:lvlText w:val="•"/>
      <w:lvlJc w:val="left"/>
      <w:pPr>
        <w:ind w:left="7216" w:hanging="317"/>
      </w:pPr>
      <w:rPr>
        <w:rFonts w:hint="default"/>
        <w:lang w:val="en-US" w:eastAsia="en-US" w:bidi="ar-SA"/>
      </w:rPr>
    </w:lvl>
    <w:lvl w:ilvl="7" w:tplc="640A5C68">
      <w:numFmt w:val="bullet"/>
      <w:lvlText w:val="•"/>
      <w:lvlJc w:val="left"/>
      <w:pPr>
        <w:ind w:left="8292" w:hanging="317"/>
      </w:pPr>
      <w:rPr>
        <w:rFonts w:hint="default"/>
        <w:lang w:val="en-US" w:eastAsia="en-US" w:bidi="ar-SA"/>
      </w:rPr>
    </w:lvl>
    <w:lvl w:ilvl="8" w:tplc="99E46CE2">
      <w:numFmt w:val="bullet"/>
      <w:lvlText w:val="•"/>
      <w:lvlJc w:val="left"/>
      <w:pPr>
        <w:ind w:left="9368" w:hanging="317"/>
      </w:pPr>
      <w:rPr>
        <w:rFonts w:hint="default"/>
        <w:lang w:val="en-US" w:eastAsia="en-US" w:bidi="ar-SA"/>
      </w:rPr>
    </w:lvl>
  </w:abstractNum>
  <w:abstractNum w:abstractNumId="141" w15:restartNumberingAfterBreak="0">
    <w:nsid w:val="704A1D84"/>
    <w:multiLevelType w:val="hybridMultilevel"/>
    <w:tmpl w:val="F1B40D56"/>
    <w:lvl w:ilvl="0" w:tplc="F85C7A00">
      <w:numFmt w:val="bullet"/>
      <w:lvlText w:val=""/>
      <w:lvlJc w:val="left"/>
      <w:pPr>
        <w:ind w:left="760" w:hanging="360"/>
      </w:pPr>
      <w:rPr>
        <w:rFonts w:ascii="Symbol" w:eastAsia="Symbol" w:hAnsi="Symbol" w:cs="Symbol" w:hint="default"/>
        <w:b w:val="0"/>
        <w:bCs w:val="0"/>
        <w:i w:val="0"/>
        <w:iCs w:val="0"/>
        <w:spacing w:val="0"/>
        <w:w w:val="99"/>
        <w:sz w:val="24"/>
        <w:szCs w:val="24"/>
        <w:lang w:val="en-US" w:eastAsia="en-US" w:bidi="ar-SA"/>
      </w:rPr>
    </w:lvl>
    <w:lvl w:ilvl="1" w:tplc="BE2295D0">
      <w:numFmt w:val="bullet"/>
      <w:lvlText w:val=""/>
      <w:lvlJc w:val="left"/>
      <w:pPr>
        <w:ind w:left="1120" w:hanging="360"/>
      </w:pPr>
      <w:rPr>
        <w:rFonts w:ascii="Symbol" w:eastAsia="Symbol" w:hAnsi="Symbol" w:cs="Symbol" w:hint="default"/>
        <w:b w:val="0"/>
        <w:bCs w:val="0"/>
        <w:i w:val="0"/>
        <w:iCs w:val="0"/>
        <w:spacing w:val="0"/>
        <w:w w:val="99"/>
        <w:sz w:val="24"/>
        <w:szCs w:val="24"/>
        <w:lang w:val="en-US" w:eastAsia="en-US" w:bidi="ar-SA"/>
      </w:rPr>
    </w:lvl>
    <w:lvl w:ilvl="2" w:tplc="B5365598">
      <w:numFmt w:val="bullet"/>
      <w:lvlText w:val="•"/>
      <w:lvlJc w:val="left"/>
      <w:pPr>
        <w:ind w:left="2275" w:hanging="360"/>
      </w:pPr>
      <w:rPr>
        <w:rFonts w:hint="default"/>
        <w:lang w:val="en-US" w:eastAsia="en-US" w:bidi="ar-SA"/>
      </w:rPr>
    </w:lvl>
    <w:lvl w:ilvl="3" w:tplc="311420CC">
      <w:numFmt w:val="bullet"/>
      <w:lvlText w:val="•"/>
      <w:lvlJc w:val="left"/>
      <w:pPr>
        <w:ind w:left="3431" w:hanging="360"/>
      </w:pPr>
      <w:rPr>
        <w:rFonts w:hint="default"/>
        <w:lang w:val="en-US" w:eastAsia="en-US" w:bidi="ar-SA"/>
      </w:rPr>
    </w:lvl>
    <w:lvl w:ilvl="4" w:tplc="8B7ECBFC">
      <w:numFmt w:val="bullet"/>
      <w:lvlText w:val="•"/>
      <w:lvlJc w:val="left"/>
      <w:pPr>
        <w:ind w:left="4586" w:hanging="360"/>
      </w:pPr>
      <w:rPr>
        <w:rFonts w:hint="default"/>
        <w:lang w:val="en-US" w:eastAsia="en-US" w:bidi="ar-SA"/>
      </w:rPr>
    </w:lvl>
    <w:lvl w:ilvl="5" w:tplc="31562FBE">
      <w:numFmt w:val="bullet"/>
      <w:lvlText w:val="•"/>
      <w:lvlJc w:val="left"/>
      <w:pPr>
        <w:ind w:left="5742" w:hanging="360"/>
      </w:pPr>
      <w:rPr>
        <w:rFonts w:hint="default"/>
        <w:lang w:val="en-US" w:eastAsia="en-US" w:bidi="ar-SA"/>
      </w:rPr>
    </w:lvl>
    <w:lvl w:ilvl="6" w:tplc="D8108864">
      <w:numFmt w:val="bullet"/>
      <w:lvlText w:val="•"/>
      <w:lvlJc w:val="left"/>
      <w:pPr>
        <w:ind w:left="6897" w:hanging="360"/>
      </w:pPr>
      <w:rPr>
        <w:rFonts w:hint="default"/>
        <w:lang w:val="en-US" w:eastAsia="en-US" w:bidi="ar-SA"/>
      </w:rPr>
    </w:lvl>
    <w:lvl w:ilvl="7" w:tplc="CC1E4486">
      <w:numFmt w:val="bullet"/>
      <w:lvlText w:val="•"/>
      <w:lvlJc w:val="left"/>
      <w:pPr>
        <w:ind w:left="8053" w:hanging="360"/>
      </w:pPr>
      <w:rPr>
        <w:rFonts w:hint="default"/>
        <w:lang w:val="en-US" w:eastAsia="en-US" w:bidi="ar-SA"/>
      </w:rPr>
    </w:lvl>
    <w:lvl w:ilvl="8" w:tplc="333E424E">
      <w:numFmt w:val="bullet"/>
      <w:lvlText w:val="•"/>
      <w:lvlJc w:val="left"/>
      <w:pPr>
        <w:ind w:left="9208" w:hanging="360"/>
      </w:pPr>
      <w:rPr>
        <w:rFonts w:hint="default"/>
        <w:lang w:val="en-US" w:eastAsia="en-US" w:bidi="ar-SA"/>
      </w:rPr>
    </w:lvl>
  </w:abstractNum>
  <w:abstractNum w:abstractNumId="142" w15:restartNumberingAfterBreak="0">
    <w:nsid w:val="719C46E7"/>
    <w:multiLevelType w:val="hybridMultilevel"/>
    <w:tmpl w:val="813A291E"/>
    <w:lvl w:ilvl="0" w:tplc="E18C777E">
      <w:start w:val="1"/>
      <w:numFmt w:val="decimal"/>
      <w:lvlText w:val="%1)"/>
      <w:lvlJc w:val="left"/>
      <w:pPr>
        <w:ind w:left="1723" w:hanging="363"/>
      </w:pPr>
      <w:rPr>
        <w:rFonts w:ascii="Times New Roman" w:eastAsia="Times New Roman" w:hAnsi="Times New Roman" w:cs="Times New Roman" w:hint="default"/>
        <w:b/>
        <w:bCs/>
        <w:i w:val="0"/>
        <w:iCs w:val="0"/>
        <w:spacing w:val="0"/>
        <w:w w:val="100"/>
        <w:sz w:val="22"/>
        <w:szCs w:val="22"/>
        <w:lang w:val="en-US" w:eastAsia="en-US" w:bidi="ar-SA"/>
      </w:rPr>
    </w:lvl>
    <w:lvl w:ilvl="1" w:tplc="BABC3F9E">
      <w:start w:val="1"/>
      <w:numFmt w:val="decimal"/>
      <w:lvlText w:val="%2)"/>
      <w:lvlJc w:val="left"/>
      <w:pPr>
        <w:ind w:left="1963" w:hanging="243"/>
      </w:pPr>
      <w:rPr>
        <w:rFonts w:ascii="Times New Roman" w:eastAsia="Times New Roman" w:hAnsi="Times New Roman" w:cs="Times New Roman" w:hint="default"/>
        <w:b/>
        <w:bCs/>
        <w:i w:val="0"/>
        <w:iCs w:val="0"/>
        <w:spacing w:val="0"/>
        <w:w w:val="100"/>
        <w:sz w:val="22"/>
        <w:szCs w:val="22"/>
        <w:lang w:val="en-US" w:eastAsia="en-US" w:bidi="ar-SA"/>
      </w:rPr>
    </w:lvl>
    <w:lvl w:ilvl="2" w:tplc="EFD8D4E0">
      <w:numFmt w:val="bullet"/>
      <w:lvlText w:val=""/>
      <w:lvlJc w:val="left"/>
      <w:pPr>
        <w:ind w:left="2069" w:hanging="363"/>
      </w:pPr>
      <w:rPr>
        <w:rFonts w:ascii="Wingdings" w:eastAsia="Wingdings" w:hAnsi="Wingdings" w:cs="Wingdings" w:hint="default"/>
        <w:b w:val="0"/>
        <w:bCs w:val="0"/>
        <w:i w:val="0"/>
        <w:iCs w:val="0"/>
        <w:spacing w:val="0"/>
        <w:w w:val="100"/>
        <w:sz w:val="22"/>
        <w:szCs w:val="22"/>
        <w:lang w:val="en-US" w:eastAsia="en-US" w:bidi="ar-SA"/>
      </w:rPr>
    </w:lvl>
    <w:lvl w:ilvl="3" w:tplc="13564AD2">
      <w:numFmt w:val="bullet"/>
      <w:lvlText w:val="•"/>
      <w:lvlJc w:val="left"/>
      <w:pPr>
        <w:ind w:left="3166" w:hanging="363"/>
      </w:pPr>
      <w:rPr>
        <w:rFonts w:hint="default"/>
        <w:lang w:val="en-US" w:eastAsia="en-US" w:bidi="ar-SA"/>
      </w:rPr>
    </w:lvl>
    <w:lvl w:ilvl="4" w:tplc="C8948394">
      <w:numFmt w:val="bullet"/>
      <w:lvlText w:val="•"/>
      <w:lvlJc w:val="left"/>
      <w:pPr>
        <w:ind w:left="4272" w:hanging="363"/>
      </w:pPr>
      <w:rPr>
        <w:rFonts w:hint="default"/>
        <w:lang w:val="en-US" w:eastAsia="en-US" w:bidi="ar-SA"/>
      </w:rPr>
    </w:lvl>
    <w:lvl w:ilvl="5" w:tplc="3920E970">
      <w:numFmt w:val="bullet"/>
      <w:lvlText w:val="•"/>
      <w:lvlJc w:val="left"/>
      <w:pPr>
        <w:ind w:left="5378" w:hanging="363"/>
      </w:pPr>
      <w:rPr>
        <w:rFonts w:hint="default"/>
        <w:lang w:val="en-US" w:eastAsia="en-US" w:bidi="ar-SA"/>
      </w:rPr>
    </w:lvl>
    <w:lvl w:ilvl="6" w:tplc="F1AE26DE">
      <w:numFmt w:val="bullet"/>
      <w:lvlText w:val="•"/>
      <w:lvlJc w:val="left"/>
      <w:pPr>
        <w:ind w:left="6484" w:hanging="363"/>
      </w:pPr>
      <w:rPr>
        <w:rFonts w:hint="default"/>
        <w:lang w:val="en-US" w:eastAsia="en-US" w:bidi="ar-SA"/>
      </w:rPr>
    </w:lvl>
    <w:lvl w:ilvl="7" w:tplc="65BAEAFE">
      <w:numFmt w:val="bullet"/>
      <w:lvlText w:val="•"/>
      <w:lvlJc w:val="left"/>
      <w:pPr>
        <w:ind w:left="7590" w:hanging="363"/>
      </w:pPr>
      <w:rPr>
        <w:rFonts w:hint="default"/>
        <w:lang w:val="en-US" w:eastAsia="en-US" w:bidi="ar-SA"/>
      </w:rPr>
    </w:lvl>
    <w:lvl w:ilvl="8" w:tplc="D4B01ADC">
      <w:numFmt w:val="bullet"/>
      <w:lvlText w:val="•"/>
      <w:lvlJc w:val="left"/>
      <w:pPr>
        <w:ind w:left="8696" w:hanging="363"/>
      </w:pPr>
      <w:rPr>
        <w:rFonts w:hint="default"/>
        <w:lang w:val="en-US" w:eastAsia="en-US" w:bidi="ar-SA"/>
      </w:rPr>
    </w:lvl>
  </w:abstractNum>
  <w:abstractNum w:abstractNumId="143" w15:restartNumberingAfterBreak="0">
    <w:nsid w:val="73600886"/>
    <w:multiLevelType w:val="hybridMultilevel"/>
    <w:tmpl w:val="803A9318"/>
    <w:lvl w:ilvl="0" w:tplc="986874FE">
      <w:numFmt w:val="bullet"/>
      <w:lvlText w:val="➢"/>
      <w:lvlJc w:val="left"/>
      <w:pPr>
        <w:ind w:left="1440" w:hanging="361"/>
      </w:pPr>
      <w:rPr>
        <w:rFonts w:ascii="Segoe UI Symbol" w:eastAsia="Segoe UI Symbol" w:hAnsi="Segoe UI Symbol" w:cs="Segoe UI Symbol" w:hint="default"/>
        <w:b w:val="0"/>
        <w:bCs w:val="0"/>
        <w:i w:val="0"/>
        <w:iCs w:val="0"/>
        <w:spacing w:val="0"/>
        <w:w w:val="82"/>
        <w:sz w:val="24"/>
        <w:szCs w:val="24"/>
        <w:lang w:val="en-US" w:eastAsia="en-US" w:bidi="ar-SA"/>
      </w:rPr>
    </w:lvl>
    <w:lvl w:ilvl="1" w:tplc="8F763384">
      <w:numFmt w:val="bullet"/>
      <w:lvlText w:val="•"/>
      <w:lvlJc w:val="left"/>
      <w:pPr>
        <w:ind w:left="2448" w:hanging="361"/>
      </w:pPr>
      <w:rPr>
        <w:rFonts w:hint="default"/>
        <w:lang w:val="en-US" w:eastAsia="en-US" w:bidi="ar-SA"/>
      </w:rPr>
    </w:lvl>
    <w:lvl w:ilvl="2" w:tplc="BEDEDEA8">
      <w:numFmt w:val="bullet"/>
      <w:lvlText w:val="•"/>
      <w:lvlJc w:val="left"/>
      <w:pPr>
        <w:ind w:left="3456" w:hanging="361"/>
      </w:pPr>
      <w:rPr>
        <w:rFonts w:hint="default"/>
        <w:lang w:val="en-US" w:eastAsia="en-US" w:bidi="ar-SA"/>
      </w:rPr>
    </w:lvl>
    <w:lvl w:ilvl="3" w:tplc="7362DD56">
      <w:numFmt w:val="bullet"/>
      <w:lvlText w:val="•"/>
      <w:lvlJc w:val="left"/>
      <w:pPr>
        <w:ind w:left="4464" w:hanging="361"/>
      </w:pPr>
      <w:rPr>
        <w:rFonts w:hint="default"/>
        <w:lang w:val="en-US" w:eastAsia="en-US" w:bidi="ar-SA"/>
      </w:rPr>
    </w:lvl>
    <w:lvl w:ilvl="4" w:tplc="ADBC8F7A">
      <w:numFmt w:val="bullet"/>
      <w:lvlText w:val="•"/>
      <w:lvlJc w:val="left"/>
      <w:pPr>
        <w:ind w:left="5472" w:hanging="361"/>
      </w:pPr>
      <w:rPr>
        <w:rFonts w:hint="default"/>
        <w:lang w:val="en-US" w:eastAsia="en-US" w:bidi="ar-SA"/>
      </w:rPr>
    </w:lvl>
    <w:lvl w:ilvl="5" w:tplc="BD88C5EA">
      <w:numFmt w:val="bullet"/>
      <w:lvlText w:val="•"/>
      <w:lvlJc w:val="left"/>
      <w:pPr>
        <w:ind w:left="6480" w:hanging="361"/>
      </w:pPr>
      <w:rPr>
        <w:rFonts w:hint="default"/>
        <w:lang w:val="en-US" w:eastAsia="en-US" w:bidi="ar-SA"/>
      </w:rPr>
    </w:lvl>
    <w:lvl w:ilvl="6" w:tplc="521EA70E">
      <w:numFmt w:val="bullet"/>
      <w:lvlText w:val="•"/>
      <w:lvlJc w:val="left"/>
      <w:pPr>
        <w:ind w:left="7488" w:hanging="361"/>
      </w:pPr>
      <w:rPr>
        <w:rFonts w:hint="default"/>
        <w:lang w:val="en-US" w:eastAsia="en-US" w:bidi="ar-SA"/>
      </w:rPr>
    </w:lvl>
    <w:lvl w:ilvl="7" w:tplc="579EBE68">
      <w:numFmt w:val="bullet"/>
      <w:lvlText w:val="•"/>
      <w:lvlJc w:val="left"/>
      <w:pPr>
        <w:ind w:left="8496" w:hanging="361"/>
      </w:pPr>
      <w:rPr>
        <w:rFonts w:hint="default"/>
        <w:lang w:val="en-US" w:eastAsia="en-US" w:bidi="ar-SA"/>
      </w:rPr>
    </w:lvl>
    <w:lvl w:ilvl="8" w:tplc="27FAEDBC">
      <w:numFmt w:val="bullet"/>
      <w:lvlText w:val="•"/>
      <w:lvlJc w:val="left"/>
      <w:pPr>
        <w:ind w:left="9504" w:hanging="361"/>
      </w:pPr>
      <w:rPr>
        <w:rFonts w:hint="default"/>
        <w:lang w:val="en-US" w:eastAsia="en-US" w:bidi="ar-SA"/>
      </w:rPr>
    </w:lvl>
  </w:abstractNum>
  <w:abstractNum w:abstractNumId="144" w15:restartNumberingAfterBreak="0">
    <w:nsid w:val="751E437E"/>
    <w:multiLevelType w:val="hybridMultilevel"/>
    <w:tmpl w:val="D1EAB528"/>
    <w:lvl w:ilvl="0" w:tplc="481EFB0A">
      <w:start w:val="1"/>
      <w:numFmt w:val="decimal"/>
      <w:lvlText w:val="%1."/>
      <w:lvlJc w:val="left"/>
      <w:pPr>
        <w:ind w:left="85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61AA2484">
      <w:numFmt w:val="bullet"/>
      <w:lvlText w:val="•"/>
      <w:lvlJc w:val="left"/>
      <w:pPr>
        <w:ind w:left="1864" w:hanging="363"/>
      </w:pPr>
      <w:rPr>
        <w:rFonts w:hint="default"/>
        <w:lang w:val="en-US" w:eastAsia="en-US" w:bidi="ar-SA"/>
      </w:rPr>
    </w:lvl>
    <w:lvl w:ilvl="2" w:tplc="361C4480">
      <w:numFmt w:val="bullet"/>
      <w:lvlText w:val="•"/>
      <w:lvlJc w:val="left"/>
      <w:pPr>
        <w:ind w:left="2869" w:hanging="363"/>
      </w:pPr>
      <w:rPr>
        <w:rFonts w:hint="default"/>
        <w:lang w:val="en-US" w:eastAsia="en-US" w:bidi="ar-SA"/>
      </w:rPr>
    </w:lvl>
    <w:lvl w:ilvl="3" w:tplc="34F404AE">
      <w:numFmt w:val="bullet"/>
      <w:lvlText w:val="•"/>
      <w:lvlJc w:val="left"/>
      <w:pPr>
        <w:ind w:left="3874" w:hanging="363"/>
      </w:pPr>
      <w:rPr>
        <w:rFonts w:hint="default"/>
        <w:lang w:val="en-US" w:eastAsia="en-US" w:bidi="ar-SA"/>
      </w:rPr>
    </w:lvl>
    <w:lvl w:ilvl="4" w:tplc="D6724DBE">
      <w:numFmt w:val="bullet"/>
      <w:lvlText w:val="•"/>
      <w:lvlJc w:val="left"/>
      <w:pPr>
        <w:ind w:left="4879" w:hanging="363"/>
      </w:pPr>
      <w:rPr>
        <w:rFonts w:hint="default"/>
        <w:lang w:val="en-US" w:eastAsia="en-US" w:bidi="ar-SA"/>
      </w:rPr>
    </w:lvl>
    <w:lvl w:ilvl="5" w:tplc="DBFC08B0">
      <w:numFmt w:val="bullet"/>
      <w:lvlText w:val="•"/>
      <w:lvlJc w:val="left"/>
      <w:pPr>
        <w:ind w:left="5884" w:hanging="363"/>
      </w:pPr>
      <w:rPr>
        <w:rFonts w:hint="default"/>
        <w:lang w:val="en-US" w:eastAsia="en-US" w:bidi="ar-SA"/>
      </w:rPr>
    </w:lvl>
    <w:lvl w:ilvl="6" w:tplc="83D64054">
      <w:numFmt w:val="bullet"/>
      <w:lvlText w:val="•"/>
      <w:lvlJc w:val="left"/>
      <w:pPr>
        <w:ind w:left="6888" w:hanging="363"/>
      </w:pPr>
      <w:rPr>
        <w:rFonts w:hint="default"/>
        <w:lang w:val="en-US" w:eastAsia="en-US" w:bidi="ar-SA"/>
      </w:rPr>
    </w:lvl>
    <w:lvl w:ilvl="7" w:tplc="44B8CA22">
      <w:numFmt w:val="bullet"/>
      <w:lvlText w:val="•"/>
      <w:lvlJc w:val="left"/>
      <w:pPr>
        <w:ind w:left="7893" w:hanging="363"/>
      </w:pPr>
      <w:rPr>
        <w:rFonts w:hint="default"/>
        <w:lang w:val="en-US" w:eastAsia="en-US" w:bidi="ar-SA"/>
      </w:rPr>
    </w:lvl>
    <w:lvl w:ilvl="8" w:tplc="10A87F14">
      <w:numFmt w:val="bullet"/>
      <w:lvlText w:val="•"/>
      <w:lvlJc w:val="left"/>
      <w:pPr>
        <w:ind w:left="8898" w:hanging="363"/>
      </w:pPr>
      <w:rPr>
        <w:rFonts w:hint="default"/>
        <w:lang w:val="en-US" w:eastAsia="en-US" w:bidi="ar-SA"/>
      </w:rPr>
    </w:lvl>
  </w:abstractNum>
  <w:abstractNum w:abstractNumId="145" w15:restartNumberingAfterBreak="0">
    <w:nsid w:val="75AB5FB0"/>
    <w:multiLevelType w:val="hybridMultilevel"/>
    <w:tmpl w:val="4B52E1AE"/>
    <w:lvl w:ilvl="0" w:tplc="5C5E00BC">
      <w:start w:val="1"/>
      <w:numFmt w:val="lowerLetter"/>
      <w:lvlText w:val="(%1)"/>
      <w:lvlJc w:val="left"/>
      <w:pPr>
        <w:ind w:left="181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80A241DA">
      <w:numFmt w:val="bullet"/>
      <w:lvlText w:val="•"/>
      <w:lvlJc w:val="left"/>
      <w:pPr>
        <w:ind w:left="2728" w:hanging="363"/>
      </w:pPr>
      <w:rPr>
        <w:rFonts w:hint="default"/>
        <w:lang w:val="en-US" w:eastAsia="en-US" w:bidi="ar-SA"/>
      </w:rPr>
    </w:lvl>
    <w:lvl w:ilvl="2" w:tplc="BE6E1218">
      <w:numFmt w:val="bullet"/>
      <w:lvlText w:val="•"/>
      <w:lvlJc w:val="left"/>
      <w:pPr>
        <w:ind w:left="3637" w:hanging="363"/>
      </w:pPr>
      <w:rPr>
        <w:rFonts w:hint="default"/>
        <w:lang w:val="en-US" w:eastAsia="en-US" w:bidi="ar-SA"/>
      </w:rPr>
    </w:lvl>
    <w:lvl w:ilvl="3" w:tplc="A6D6CE70">
      <w:numFmt w:val="bullet"/>
      <w:lvlText w:val="•"/>
      <w:lvlJc w:val="left"/>
      <w:pPr>
        <w:ind w:left="4546" w:hanging="363"/>
      </w:pPr>
      <w:rPr>
        <w:rFonts w:hint="default"/>
        <w:lang w:val="en-US" w:eastAsia="en-US" w:bidi="ar-SA"/>
      </w:rPr>
    </w:lvl>
    <w:lvl w:ilvl="4" w:tplc="4224E52C">
      <w:numFmt w:val="bullet"/>
      <w:lvlText w:val="•"/>
      <w:lvlJc w:val="left"/>
      <w:pPr>
        <w:ind w:left="5455" w:hanging="363"/>
      </w:pPr>
      <w:rPr>
        <w:rFonts w:hint="default"/>
        <w:lang w:val="en-US" w:eastAsia="en-US" w:bidi="ar-SA"/>
      </w:rPr>
    </w:lvl>
    <w:lvl w:ilvl="5" w:tplc="801C348E">
      <w:numFmt w:val="bullet"/>
      <w:lvlText w:val="•"/>
      <w:lvlJc w:val="left"/>
      <w:pPr>
        <w:ind w:left="6364" w:hanging="363"/>
      </w:pPr>
      <w:rPr>
        <w:rFonts w:hint="default"/>
        <w:lang w:val="en-US" w:eastAsia="en-US" w:bidi="ar-SA"/>
      </w:rPr>
    </w:lvl>
    <w:lvl w:ilvl="6" w:tplc="84EA70F8">
      <w:numFmt w:val="bullet"/>
      <w:lvlText w:val="•"/>
      <w:lvlJc w:val="left"/>
      <w:pPr>
        <w:ind w:left="7272" w:hanging="363"/>
      </w:pPr>
      <w:rPr>
        <w:rFonts w:hint="default"/>
        <w:lang w:val="en-US" w:eastAsia="en-US" w:bidi="ar-SA"/>
      </w:rPr>
    </w:lvl>
    <w:lvl w:ilvl="7" w:tplc="5DEEFE20">
      <w:numFmt w:val="bullet"/>
      <w:lvlText w:val="•"/>
      <w:lvlJc w:val="left"/>
      <w:pPr>
        <w:ind w:left="8181" w:hanging="363"/>
      </w:pPr>
      <w:rPr>
        <w:rFonts w:hint="default"/>
        <w:lang w:val="en-US" w:eastAsia="en-US" w:bidi="ar-SA"/>
      </w:rPr>
    </w:lvl>
    <w:lvl w:ilvl="8" w:tplc="DBF25DCE">
      <w:numFmt w:val="bullet"/>
      <w:lvlText w:val="•"/>
      <w:lvlJc w:val="left"/>
      <w:pPr>
        <w:ind w:left="9090" w:hanging="363"/>
      </w:pPr>
      <w:rPr>
        <w:rFonts w:hint="default"/>
        <w:lang w:val="en-US" w:eastAsia="en-US" w:bidi="ar-SA"/>
      </w:rPr>
    </w:lvl>
  </w:abstractNum>
  <w:abstractNum w:abstractNumId="146" w15:restartNumberingAfterBreak="0">
    <w:nsid w:val="77461582"/>
    <w:multiLevelType w:val="hybridMultilevel"/>
    <w:tmpl w:val="7F58DE52"/>
    <w:lvl w:ilvl="0" w:tplc="74FEAF38">
      <w:start w:val="1"/>
      <w:numFmt w:val="decimal"/>
      <w:lvlText w:val="%1."/>
      <w:lvlJc w:val="left"/>
      <w:pPr>
        <w:ind w:left="217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A9188904">
      <w:numFmt w:val="bullet"/>
      <w:lvlText w:val="•"/>
      <w:lvlJc w:val="left"/>
      <w:pPr>
        <w:ind w:left="3052" w:hanging="363"/>
      </w:pPr>
      <w:rPr>
        <w:rFonts w:hint="default"/>
        <w:lang w:val="en-US" w:eastAsia="en-US" w:bidi="ar-SA"/>
      </w:rPr>
    </w:lvl>
    <w:lvl w:ilvl="2" w:tplc="CD966AE0">
      <w:numFmt w:val="bullet"/>
      <w:lvlText w:val="•"/>
      <w:lvlJc w:val="left"/>
      <w:pPr>
        <w:ind w:left="3925" w:hanging="363"/>
      </w:pPr>
      <w:rPr>
        <w:rFonts w:hint="default"/>
        <w:lang w:val="en-US" w:eastAsia="en-US" w:bidi="ar-SA"/>
      </w:rPr>
    </w:lvl>
    <w:lvl w:ilvl="3" w:tplc="701AF7D0">
      <w:numFmt w:val="bullet"/>
      <w:lvlText w:val="•"/>
      <w:lvlJc w:val="left"/>
      <w:pPr>
        <w:ind w:left="4798" w:hanging="363"/>
      </w:pPr>
      <w:rPr>
        <w:rFonts w:hint="default"/>
        <w:lang w:val="en-US" w:eastAsia="en-US" w:bidi="ar-SA"/>
      </w:rPr>
    </w:lvl>
    <w:lvl w:ilvl="4" w:tplc="7682E3E2">
      <w:numFmt w:val="bullet"/>
      <w:lvlText w:val="•"/>
      <w:lvlJc w:val="left"/>
      <w:pPr>
        <w:ind w:left="5671" w:hanging="363"/>
      </w:pPr>
      <w:rPr>
        <w:rFonts w:hint="default"/>
        <w:lang w:val="en-US" w:eastAsia="en-US" w:bidi="ar-SA"/>
      </w:rPr>
    </w:lvl>
    <w:lvl w:ilvl="5" w:tplc="F5D8F6BA">
      <w:numFmt w:val="bullet"/>
      <w:lvlText w:val="•"/>
      <w:lvlJc w:val="left"/>
      <w:pPr>
        <w:ind w:left="6544" w:hanging="363"/>
      </w:pPr>
      <w:rPr>
        <w:rFonts w:hint="default"/>
        <w:lang w:val="en-US" w:eastAsia="en-US" w:bidi="ar-SA"/>
      </w:rPr>
    </w:lvl>
    <w:lvl w:ilvl="6" w:tplc="F75E6138">
      <w:numFmt w:val="bullet"/>
      <w:lvlText w:val="•"/>
      <w:lvlJc w:val="left"/>
      <w:pPr>
        <w:ind w:left="7416" w:hanging="363"/>
      </w:pPr>
      <w:rPr>
        <w:rFonts w:hint="default"/>
        <w:lang w:val="en-US" w:eastAsia="en-US" w:bidi="ar-SA"/>
      </w:rPr>
    </w:lvl>
    <w:lvl w:ilvl="7" w:tplc="231AED54">
      <w:numFmt w:val="bullet"/>
      <w:lvlText w:val="•"/>
      <w:lvlJc w:val="left"/>
      <w:pPr>
        <w:ind w:left="8289" w:hanging="363"/>
      </w:pPr>
      <w:rPr>
        <w:rFonts w:hint="default"/>
        <w:lang w:val="en-US" w:eastAsia="en-US" w:bidi="ar-SA"/>
      </w:rPr>
    </w:lvl>
    <w:lvl w:ilvl="8" w:tplc="302A0C20">
      <w:numFmt w:val="bullet"/>
      <w:lvlText w:val="•"/>
      <w:lvlJc w:val="left"/>
      <w:pPr>
        <w:ind w:left="9162" w:hanging="363"/>
      </w:pPr>
      <w:rPr>
        <w:rFonts w:hint="default"/>
        <w:lang w:val="en-US" w:eastAsia="en-US" w:bidi="ar-SA"/>
      </w:rPr>
    </w:lvl>
  </w:abstractNum>
  <w:abstractNum w:abstractNumId="147" w15:restartNumberingAfterBreak="0">
    <w:nsid w:val="78425956"/>
    <w:multiLevelType w:val="hybridMultilevel"/>
    <w:tmpl w:val="0778FC8A"/>
    <w:lvl w:ilvl="0" w:tplc="BF28D172">
      <w:start w:val="1"/>
      <w:numFmt w:val="decimal"/>
      <w:lvlText w:val="%1"/>
      <w:lvlJc w:val="left"/>
      <w:pPr>
        <w:ind w:left="1440" w:hanging="723"/>
      </w:pPr>
      <w:rPr>
        <w:rFonts w:hint="default"/>
        <w:lang w:val="en-US" w:eastAsia="en-US" w:bidi="ar-SA"/>
      </w:rPr>
    </w:lvl>
    <w:lvl w:ilvl="1" w:tplc="B998730C">
      <w:numFmt w:val="none"/>
      <w:lvlText w:val=""/>
      <w:lvlJc w:val="left"/>
      <w:pPr>
        <w:tabs>
          <w:tab w:val="num" w:pos="360"/>
        </w:tabs>
      </w:pPr>
    </w:lvl>
    <w:lvl w:ilvl="2" w:tplc="33E07C56">
      <w:numFmt w:val="bullet"/>
      <w:lvlText w:val="➢"/>
      <w:lvlJc w:val="left"/>
      <w:pPr>
        <w:ind w:left="2160" w:hanging="361"/>
      </w:pPr>
      <w:rPr>
        <w:rFonts w:ascii="Segoe UI Symbol" w:eastAsia="Segoe UI Symbol" w:hAnsi="Segoe UI Symbol" w:cs="Segoe UI Symbol" w:hint="default"/>
        <w:spacing w:val="0"/>
        <w:w w:val="82"/>
        <w:lang w:val="en-US" w:eastAsia="en-US" w:bidi="ar-SA"/>
      </w:rPr>
    </w:lvl>
    <w:lvl w:ilvl="3" w:tplc="590C9938">
      <w:numFmt w:val="bullet"/>
      <w:lvlText w:val="•"/>
      <w:lvlJc w:val="left"/>
      <w:pPr>
        <w:ind w:left="4240" w:hanging="361"/>
      </w:pPr>
      <w:rPr>
        <w:rFonts w:hint="default"/>
        <w:lang w:val="en-US" w:eastAsia="en-US" w:bidi="ar-SA"/>
      </w:rPr>
    </w:lvl>
    <w:lvl w:ilvl="4" w:tplc="857C53C0">
      <w:numFmt w:val="bullet"/>
      <w:lvlText w:val="•"/>
      <w:lvlJc w:val="left"/>
      <w:pPr>
        <w:ind w:left="5280" w:hanging="361"/>
      </w:pPr>
      <w:rPr>
        <w:rFonts w:hint="default"/>
        <w:lang w:val="en-US" w:eastAsia="en-US" w:bidi="ar-SA"/>
      </w:rPr>
    </w:lvl>
    <w:lvl w:ilvl="5" w:tplc="3DC052CE">
      <w:numFmt w:val="bullet"/>
      <w:lvlText w:val="•"/>
      <w:lvlJc w:val="left"/>
      <w:pPr>
        <w:ind w:left="6320" w:hanging="361"/>
      </w:pPr>
      <w:rPr>
        <w:rFonts w:hint="default"/>
        <w:lang w:val="en-US" w:eastAsia="en-US" w:bidi="ar-SA"/>
      </w:rPr>
    </w:lvl>
    <w:lvl w:ilvl="6" w:tplc="337ED138">
      <w:numFmt w:val="bullet"/>
      <w:lvlText w:val="•"/>
      <w:lvlJc w:val="left"/>
      <w:pPr>
        <w:ind w:left="7360" w:hanging="361"/>
      </w:pPr>
      <w:rPr>
        <w:rFonts w:hint="default"/>
        <w:lang w:val="en-US" w:eastAsia="en-US" w:bidi="ar-SA"/>
      </w:rPr>
    </w:lvl>
    <w:lvl w:ilvl="7" w:tplc="CD18CCB4">
      <w:numFmt w:val="bullet"/>
      <w:lvlText w:val="•"/>
      <w:lvlJc w:val="left"/>
      <w:pPr>
        <w:ind w:left="8400" w:hanging="361"/>
      </w:pPr>
      <w:rPr>
        <w:rFonts w:hint="default"/>
        <w:lang w:val="en-US" w:eastAsia="en-US" w:bidi="ar-SA"/>
      </w:rPr>
    </w:lvl>
    <w:lvl w:ilvl="8" w:tplc="983A79DE">
      <w:numFmt w:val="bullet"/>
      <w:lvlText w:val="•"/>
      <w:lvlJc w:val="left"/>
      <w:pPr>
        <w:ind w:left="9440" w:hanging="361"/>
      </w:pPr>
      <w:rPr>
        <w:rFonts w:hint="default"/>
        <w:lang w:val="en-US" w:eastAsia="en-US" w:bidi="ar-SA"/>
      </w:rPr>
    </w:lvl>
  </w:abstractNum>
  <w:abstractNum w:abstractNumId="148" w15:restartNumberingAfterBreak="0">
    <w:nsid w:val="78563C7D"/>
    <w:multiLevelType w:val="hybridMultilevel"/>
    <w:tmpl w:val="7346DD5A"/>
    <w:lvl w:ilvl="0" w:tplc="4D1491AE">
      <w:numFmt w:val="bullet"/>
      <w:lvlText w:val=""/>
      <w:lvlJc w:val="left"/>
      <w:pPr>
        <w:ind w:left="2604" w:hanging="360"/>
      </w:pPr>
      <w:rPr>
        <w:rFonts w:ascii="Symbol" w:eastAsia="Symbol" w:hAnsi="Symbol" w:cs="Symbol" w:hint="default"/>
        <w:b w:val="0"/>
        <w:bCs w:val="0"/>
        <w:i w:val="0"/>
        <w:iCs w:val="0"/>
        <w:spacing w:val="0"/>
        <w:w w:val="100"/>
        <w:sz w:val="28"/>
        <w:szCs w:val="28"/>
        <w:lang w:val="en-US" w:eastAsia="en-US" w:bidi="ar-SA"/>
      </w:rPr>
    </w:lvl>
    <w:lvl w:ilvl="1" w:tplc="3958419E">
      <w:numFmt w:val="bullet"/>
      <w:lvlText w:val="•"/>
      <w:lvlJc w:val="left"/>
      <w:pPr>
        <w:ind w:left="3492" w:hanging="360"/>
      </w:pPr>
      <w:rPr>
        <w:rFonts w:hint="default"/>
        <w:lang w:val="en-US" w:eastAsia="en-US" w:bidi="ar-SA"/>
      </w:rPr>
    </w:lvl>
    <w:lvl w:ilvl="2" w:tplc="AD0E9F10">
      <w:numFmt w:val="bullet"/>
      <w:lvlText w:val="•"/>
      <w:lvlJc w:val="left"/>
      <w:pPr>
        <w:ind w:left="4384" w:hanging="360"/>
      </w:pPr>
      <w:rPr>
        <w:rFonts w:hint="default"/>
        <w:lang w:val="en-US" w:eastAsia="en-US" w:bidi="ar-SA"/>
      </w:rPr>
    </w:lvl>
    <w:lvl w:ilvl="3" w:tplc="BBEAAB2C">
      <w:numFmt w:val="bullet"/>
      <w:lvlText w:val="•"/>
      <w:lvlJc w:val="left"/>
      <w:pPr>
        <w:ind w:left="5276" w:hanging="360"/>
      </w:pPr>
      <w:rPr>
        <w:rFonts w:hint="default"/>
        <w:lang w:val="en-US" w:eastAsia="en-US" w:bidi="ar-SA"/>
      </w:rPr>
    </w:lvl>
    <w:lvl w:ilvl="4" w:tplc="41F25B4C">
      <w:numFmt w:val="bullet"/>
      <w:lvlText w:val="•"/>
      <w:lvlJc w:val="left"/>
      <w:pPr>
        <w:ind w:left="6168" w:hanging="360"/>
      </w:pPr>
      <w:rPr>
        <w:rFonts w:hint="default"/>
        <w:lang w:val="en-US" w:eastAsia="en-US" w:bidi="ar-SA"/>
      </w:rPr>
    </w:lvl>
    <w:lvl w:ilvl="5" w:tplc="CA84A558">
      <w:numFmt w:val="bullet"/>
      <w:lvlText w:val="•"/>
      <w:lvlJc w:val="left"/>
      <w:pPr>
        <w:ind w:left="7060" w:hanging="360"/>
      </w:pPr>
      <w:rPr>
        <w:rFonts w:hint="default"/>
        <w:lang w:val="en-US" w:eastAsia="en-US" w:bidi="ar-SA"/>
      </w:rPr>
    </w:lvl>
    <w:lvl w:ilvl="6" w:tplc="CDC6AEA6">
      <w:numFmt w:val="bullet"/>
      <w:lvlText w:val="•"/>
      <w:lvlJc w:val="left"/>
      <w:pPr>
        <w:ind w:left="7952" w:hanging="360"/>
      </w:pPr>
      <w:rPr>
        <w:rFonts w:hint="default"/>
        <w:lang w:val="en-US" w:eastAsia="en-US" w:bidi="ar-SA"/>
      </w:rPr>
    </w:lvl>
    <w:lvl w:ilvl="7" w:tplc="C5EA3BF6">
      <w:numFmt w:val="bullet"/>
      <w:lvlText w:val="•"/>
      <w:lvlJc w:val="left"/>
      <w:pPr>
        <w:ind w:left="8844" w:hanging="360"/>
      </w:pPr>
      <w:rPr>
        <w:rFonts w:hint="default"/>
        <w:lang w:val="en-US" w:eastAsia="en-US" w:bidi="ar-SA"/>
      </w:rPr>
    </w:lvl>
    <w:lvl w:ilvl="8" w:tplc="9C46D936">
      <w:numFmt w:val="bullet"/>
      <w:lvlText w:val="•"/>
      <w:lvlJc w:val="left"/>
      <w:pPr>
        <w:ind w:left="9736" w:hanging="360"/>
      </w:pPr>
      <w:rPr>
        <w:rFonts w:hint="default"/>
        <w:lang w:val="en-US" w:eastAsia="en-US" w:bidi="ar-SA"/>
      </w:rPr>
    </w:lvl>
  </w:abstractNum>
  <w:abstractNum w:abstractNumId="149" w15:restartNumberingAfterBreak="0">
    <w:nsid w:val="79297B94"/>
    <w:multiLevelType w:val="hybridMultilevel"/>
    <w:tmpl w:val="4D923A8A"/>
    <w:lvl w:ilvl="0" w:tplc="0C9C2354">
      <w:start w:val="1"/>
      <w:numFmt w:val="decimal"/>
      <w:lvlText w:val="%1."/>
      <w:lvlJc w:val="left"/>
      <w:pPr>
        <w:ind w:left="999" w:hanging="239"/>
      </w:pPr>
      <w:rPr>
        <w:rFonts w:ascii="Arial MT" w:eastAsia="Arial MT" w:hAnsi="Arial MT" w:cs="Arial MT" w:hint="default"/>
        <w:b w:val="0"/>
        <w:bCs w:val="0"/>
        <w:i w:val="0"/>
        <w:iCs w:val="0"/>
        <w:spacing w:val="0"/>
        <w:w w:val="100"/>
        <w:sz w:val="22"/>
        <w:szCs w:val="22"/>
        <w:lang w:val="en-US" w:eastAsia="en-US" w:bidi="ar-SA"/>
      </w:rPr>
    </w:lvl>
    <w:lvl w:ilvl="1" w:tplc="A1EA1A10">
      <w:numFmt w:val="bullet"/>
      <w:lvlText w:val="•"/>
      <w:lvlJc w:val="left"/>
      <w:pPr>
        <w:ind w:left="2052" w:hanging="239"/>
      </w:pPr>
      <w:rPr>
        <w:rFonts w:hint="default"/>
        <w:lang w:val="en-US" w:eastAsia="en-US" w:bidi="ar-SA"/>
      </w:rPr>
    </w:lvl>
    <w:lvl w:ilvl="2" w:tplc="18FE4842">
      <w:numFmt w:val="bullet"/>
      <w:lvlText w:val="•"/>
      <w:lvlJc w:val="left"/>
      <w:pPr>
        <w:ind w:left="3104" w:hanging="239"/>
      </w:pPr>
      <w:rPr>
        <w:rFonts w:hint="default"/>
        <w:lang w:val="en-US" w:eastAsia="en-US" w:bidi="ar-SA"/>
      </w:rPr>
    </w:lvl>
    <w:lvl w:ilvl="3" w:tplc="979227FE">
      <w:numFmt w:val="bullet"/>
      <w:lvlText w:val="•"/>
      <w:lvlJc w:val="left"/>
      <w:pPr>
        <w:ind w:left="4156" w:hanging="239"/>
      </w:pPr>
      <w:rPr>
        <w:rFonts w:hint="default"/>
        <w:lang w:val="en-US" w:eastAsia="en-US" w:bidi="ar-SA"/>
      </w:rPr>
    </w:lvl>
    <w:lvl w:ilvl="4" w:tplc="8174E5A8">
      <w:numFmt w:val="bullet"/>
      <w:lvlText w:val="•"/>
      <w:lvlJc w:val="left"/>
      <w:pPr>
        <w:ind w:left="5208" w:hanging="239"/>
      </w:pPr>
      <w:rPr>
        <w:rFonts w:hint="default"/>
        <w:lang w:val="en-US" w:eastAsia="en-US" w:bidi="ar-SA"/>
      </w:rPr>
    </w:lvl>
    <w:lvl w:ilvl="5" w:tplc="E954EC54">
      <w:numFmt w:val="bullet"/>
      <w:lvlText w:val="•"/>
      <w:lvlJc w:val="left"/>
      <w:pPr>
        <w:ind w:left="6260" w:hanging="239"/>
      </w:pPr>
      <w:rPr>
        <w:rFonts w:hint="default"/>
        <w:lang w:val="en-US" w:eastAsia="en-US" w:bidi="ar-SA"/>
      </w:rPr>
    </w:lvl>
    <w:lvl w:ilvl="6" w:tplc="0EC02F90">
      <w:numFmt w:val="bullet"/>
      <w:lvlText w:val="•"/>
      <w:lvlJc w:val="left"/>
      <w:pPr>
        <w:ind w:left="7312" w:hanging="239"/>
      </w:pPr>
      <w:rPr>
        <w:rFonts w:hint="default"/>
        <w:lang w:val="en-US" w:eastAsia="en-US" w:bidi="ar-SA"/>
      </w:rPr>
    </w:lvl>
    <w:lvl w:ilvl="7" w:tplc="1D2EB48C">
      <w:numFmt w:val="bullet"/>
      <w:lvlText w:val="•"/>
      <w:lvlJc w:val="left"/>
      <w:pPr>
        <w:ind w:left="8364" w:hanging="239"/>
      </w:pPr>
      <w:rPr>
        <w:rFonts w:hint="default"/>
        <w:lang w:val="en-US" w:eastAsia="en-US" w:bidi="ar-SA"/>
      </w:rPr>
    </w:lvl>
    <w:lvl w:ilvl="8" w:tplc="F7BC6EA0">
      <w:numFmt w:val="bullet"/>
      <w:lvlText w:val="•"/>
      <w:lvlJc w:val="left"/>
      <w:pPr>
        <w:ind w:left="9416" w:hanging="239"/>
      </w:pPr>
      <w:rPr>
        <w:rFonts w:hint="default"/>
        <w:lang w:val="en-US" w:eastAsia="en-US" w:bidi="ar-SA"/>
      </w:rPr>
    </w:lvl>
  </w:abstractNum>
  <w:abstractNum w:abstractNumId="150" w15:restartNumberingAfterBreak="0">
    <w:nsid w:val="79527FA1"/>
    <w:multiLevelType w:val="hybridMultilevel"/>
    <w:tmpl w:val="11B000DC"/>
    <w:lvl w:ilvl="0" w:tplc="3CD88546">
      <w:start w:val="1"/>
      <w:numFmt w:val="decimal"/>
      <w:lvlText w:val="%1)"/>
      <w:lvlJc w:val="left"/>
      <w:pPr>
        <w:ind w:left="972" w:hanging="243"/>
        <w:jc w:val="right"/>
      </w:pPr>
      <w:rPr>
        <w:rFonts w:ascii="Times New Roman" w:eastAsia="Times New Roman" w:hAnsi="Times New Roman" w:cs="Times New Roman" w:hint="default"/>
        <w:b/>
        <w:bCs/>
        <w:i w:val="0"/>
        <w:iCs w:val="0"/>
        <w:spacing w:val="0"/>
        <w:w w:val="100"/>
        <w:sz w:val="22"/>
        <w:szCs w:val="22"/>
        <w:lang w:val="en-US" w:eastAsia="en-US" w:bidi="ar-SA"/>
      </w:rPr>
    </w:lvl>
    <w:lvl w:ilvl="1" w:tplc="60840D0C">
      <w:numFmt w:val="bullet"/>
      <w:lvlText w:val=""/>
      <w:lvlJc w:val="left"/>
      <w:pPr>
        <w:ind w:left="1452" w:hanging="360"/>
      </w:pPr>
      <w:rPr>
        <w:rFonts w:ascii="Wingdings" w:eastAsia="Wingdings" w:hAnsi="Wingdings" w:cs="Wingdings" w:hint="default"/>
        <w:b w:val="0"/>
        <w:bCs w:val="0"/>
        <w:i w:val="0"/>
        <w:iCs w:val="0"/>
        <w:spacing w:val="0"/>
        <w:w w:val="100"/>
        <w:sz w:val="22"/>
        <w:szCs w:val="22"/>
        <w:lang w:val="en-US" w:eastAsia="en-US" w:bidi="ar-SA"/>
      </w:rPr>
    </w:lvl>
    <w:lvl w:ilvl="2" w:tplc="D82A57BE">
      <w:numFmt w:val="bullet"/>
      <w:lvlText w:val="•"/>
      <w:lvlJc w:val="left"/>
      <w:pPr>
        <w:ind w:left="2180" w:hanging="360"/>
      </w:pPr>
      <w:rPr>
        <w:rFonts w:hint="default"/>
        <w:lang w:val="en-US" w:eastAsia="en-US" w:bidi="ar-SA"/>
      </w:rPr>
    </w:lvl>
    <w:lvl w:ilvl="3" w:tplc="6B54F7AC">
      <w:numFmt w:val="bullet"/>
      <w:lvlText w:val="•"/>
      <w:lvlJc w:val="left"/>
      <w:pPr>
        <w:ind w:left="3271" w:hanging="360"/>
      </w:pPr>
      <w:rPr>
        <w:rFonts w:hint="default"/>
        <w:lang w:val="en-US" w:eastAsia="en-US" w:bidi="ar-SA"/>
      </w:rPr>
    </w:lvl>
    <w:lvl w:ilvl="4" w:tplc="24AAD4B4">
      <w:numFmt w:val="bullet"/>
      <w:lvlText w:val="•"/>
      <w:lvlJc w:val="left"/>
      <w:pPr>
        <w:ind w:left="4362" w:hanging="360"/>
      </w:pPr>
      <w:rPr>
        <w:rFonts w:hint="default"/>
        <w:lang w:val="en-US" w:eastAsia="en-US" w:bidi="ar-SA"/>
      </w:rPr>
    </w:lvl>
    <w:lvl w:ilvl="5" w:tplc="B11E3EAC">
      <w:numFmt w:val="bullet"/>
      <w:lvlText w:val="•"/>
      <w:lvlJc w:val="left"/>
      <w:pPr>
        <w:ind w:left="5453" w:hanging="360"/>
      </w:pPr>
      <w:rPr>
        <w:rFonts w:hint="default"/>
        <w:lang w:val="en-US" w:eastAsia="en-US" w:bidi="ar-SA"/>
      </w:rPr>
    </w:lvl>
    <w:lvl w:ilvl="6" w:tplc="D85E3F42">
      <w:numFmt w:val="bullet"/>
      <w:lvlText w:val="•"/>
      <w:lvlJc w:val="left"/>
      <w:pPr>
        <w:ind w:left="6544" w:hanging="360"/>
      </w:pPr>
      <w:rPr>
        <w:rFonts w:hint="default"/>
        <w:lang w:val="en-US" w:eastAsia="en-US" w:bidi="ar-SA"/>
      </w:rPr>
    </w:lvl>
    <w:lvl w:ilvl="7" w:tplc="4D06503C">
      <w:numFmt w:val="bullet"/>
      <w:lvlText w:val="•"/>
      <w:lvlJc w:val="left"/>
      <w:pPr>
        <w:ind w:left="7635" w:hanging="360"/>
      </w:pPr>
      <w:rPr>
        <w:rFonts w:hint="default"/>
        <w:lang w:val="en-US" w:eastAsia="en-US" w:bidi="ar-SA"/>
      </w:rPr>
    </w:lvl>
    <w:lvl w:ilvl="8" w:tplc="649EA238">
      <w:numFmt w:val="bullet"/>
      <w:lvlText w:val="•"/>
      <w:lvlJc w:val="left"/>
      <w:pPr>
        <w:ind w:left="8726" w:hanging="360"/>
      </w:pPr>
      <w:rPr>
        <w:rFonts w:hint="default"/>
        <w:lang w:val="en-US" w:eastAsia="en-US" w:bidi="ar-SA"/>
      </w:rPr>
    </w:lvl>
  </w:abstractNum>
  <w:abstractNum w:abstractNumId="151" w15:restartNumberingAfterBreak="0">
    <w:nsid w:val="7B6474AA"/>
    <w:multiLevelType w:val="hybridMultilevel"/>
    <w:tmpl w:val="01A20486"/>
    <w:lvl w:ilvl="0" w:tplc="F13E5C94">
      <w:start w:val="1"/>
      <w:numFmt w:val="decimal"/>
      <w:lvlText w:val="%1."/>
      <w:lvlJc w:val="left"/>
      <w:pPr>
        <w:ind w:left="1673" w:hanging="226"/>
      </w:pPr>
      <w:rPr>
        <w:rFonts w:ascii="Times New Roman" w:eastAsia="Times New Roman" w:hAnsi="Times New Roman" w:cs="Times New Roman" w:hint="default"/>
        <w:b w:val="0"/>
        <w:bCs w:val="0"/>
        <w:i w:val="0"/>
        <w:iCs w:val="0"/>
        <w:spacing w:val="0"/>
        <w:w w:val="100"/>
        <w:sz w:val="22"/>
        <w:szCs w:val="22"/>
        <w:lang w:val="en-US" w:eastAsia="en-US" w:bidi="ar-SA"/>
      </w:rPr>
    </w:lvl>
    <w:lvl w:ilvl="1" w:tplc="0D76DAAC">
      <w:numFmt w:val="bullet"/>
      <w:lvlText w:val="•"/>
      <w:lvlJc w:val="left"/>
      <w:pPr>
        <w:ind w:left="2602" w:hanging="226"/>
      </w:pPr>
      <w:rPr>
        <w:rFonts w:hint="default"/>
        <w:lang w:val="en-US" w:eastAsia="en-US" w:bidi="ar-SA"/>
      </w:rPr>
    </w:lvl>
    <w:lvl w:ilvl="2" w:tplc="8E7EEED4">
      <w:numFmt w:val="bullet"/>
      <w:lvlText w:val="•"/>
      <w:lvlJc w:val="left"/>
      <w:pPr>
        <w:ind w:left="3525" w:hanging="226"/>
      </w:pPr>
      <w:rPr>
        <w:rFonts w:hint="default"/>
        <w:lang w:val="en-US" w:eastAsia="en-US" w:bidi="ar-SA"/>
      </w:rPr>
    </w:lvl>
    <w:lvl w:ilvl="3" w:tplc="D7685144">
      <w:numFmt w:val="bullet"/>
      <w:lvlText w:val="•"/>
      <w:lvlJc w:val="left"/>
      <w:pPr>
        <w:ind w:left="4448" w:hanging="226"/>
      </w:pPr>
      <w:rPr>
        <w:rFonts w:hint="default"/>
        <w:lang w:val="en-US" w:eastAsia="en-US" w:bidi="ar-SA"/>
      </w:rPr>
    </w:lvl>
    <w:lvl w:ilvl="4" w:tplc="F19C9BC8">
      <w:numFmt w:val="bullet"/>
      <w:lvlText w:val="•"/>
      <w:lvlJc w:val="left"/>
      <w:pPr>
        <w:ind w:left="5371" w:hanging="226"/>
      </w:pPr>
      <w:rPr>
        <w:rFonts w:hint="default"/>
        <w:lang w:val="en-US" w:eastAsia="en-US" w:bidi="ar-SA"/>
      </w:rPr>
    </w:lvl>
    <w:lvl w:ilvl="5" w:tplc="DCF65286">
      <w:numFmt w:val="bullet"/>
      <w:lvlText w:val="•"/>
      <w:lvlJc w:val="left"/>
      <w:pPr>
        <w:ind w:left="6294" w:hanging="226"/>
      </w:pPr>
      <w:rPr>
        <w:rFonts w:hint="default"/>
        <w:lang w:val="en-US" w:eastAsia="en-US" w:bidi="ar-SA"/>
      </w:rPr>
    </w:lvl>
    <w:lvl w:ilvl="6" w:tplc="75DE21F8">
      <w:numFmt w:val="bullet"/>
      <w:lvlText w:val="•"/>
      <w:lvlJc w:val="left"/>
      <w:pPr>
        <w:ind w:left="7216" w:hanging="226"/>
      </w:pPr>
      <w:rPr>
        <w:rFonts w:hint="default"/>
        <w:lang w:val="en-US" w:eastAsia="en-US" w:bidi="ar-SA"/>
      </w:rPr>
    </w:lvl>
    <w:lvl w:ilvl="7" w:tplc="9B466422">
      <w:numFmt w:val="bullet"/>
      <w:lvlText w:val="•"/>
      <w:lvlJc w:val="left"/>
      <w:pPr>
        <w:ind w:left="8139" w:hanging="226"/>
      </w:pPr>
      <w:rPr>
        <w:rFonts w:hint="default"/>
        <w:lang w:val="en-US" w:eastAsia="en-US" w:bidi="ar-SA"/>
      </w:rPr>
    </w:lvl>
    <w:lvl w:ilvl="8" w:tplc="C1C8B8F6">
      <w:numFmt w:val="bullet"/>
      <w:lvlText w:val="•"/>
      <w:lvlJc w:val="left"/>
      <w:pPr>
        <w:ind w:left="9062" w:hanging="226"/>
      </w:pPr>
      <w:rPr>
        <w:rFonts w:hint="default"/>
        <w:lang w:val="en-US" w:eastAsia="en-US" w:bidi="ar-SA"/>
      </w:rPr>
    </w:lvl>
  </w:abstractNum>
  <w:abstractNum w:abstractNumId="152" w15:restartNumberingAfterBreak="0">
    <w:nsid w:val="7B7162C0"/>
    <w:multiLevelType w:val="hybridMultilevel"/>
    <w:tmpl w:val="72EC3F98"/>
    <w:lvl w:ilvl="0" w:tplc="28A47102">
      <w:start w:val="1"/>
      <w:numFmt w:val="decimal"/>
      <w:lvlText w:val="%1."/>
      <w:lvlJc w:val="left"/>
      <w:pPr>
        <w:ind w:left="1673" w:hanging="226"/>
      </w:pPr>
      <w:rPr>
        <w:rFonts w:ascii="Times New Roman" w:eastAsia="Times New Roman" w:hAnsi="Times New Roman" w:cs="Times New Roman" w:hint="default"/>
        <w:b w:val="0"/>
        <w:bCs w:val="0"/>
        <w:i w:val="0"/>
        <w:iCs w:val="0"/>
        <w:spacing w:val="0"/>
        <w:w w:val="100"/>
        <w:sz w:val="22"/>
        <w:szCs w:val="22"/>
        <w:lang w:val="en-US" w:eastAsia="en-US" w:bidi="ar-SA"/>
      </w:rPr>
    </w:lvl>
    <w:lvl w:ilvl="1" w:tplc="BF58236A">
      <w:numFmt w:val="bullet"/>
      <w:lvlText w:val="•"/>
      <w:lvlJc w:val="left"/>
      <w:pPr>
        <w:ind w:left="2602" w:hanging="226"/>
      </w:pPr>
      <w:rPr>
        <w:rFonts w:hint="default"/>
        <w:lang w:val="en-US" w:eastAsia="en-US" w:bidi="ar-SA"/>
      </w:rPr>
    </w:lvl>
    <w:lvl w:ilvl="2" w:tplc="223A8B8A">
      <w:numFmt w:val="bullet"/>
      <w:lvlText w:val="•"/>
      <w:lvlJc w:val="left"/>
      <w:pPr>
        <w:ind w:left="3525" w:hanging="226"/>
      </w:pPr>
      <w:rPr>
        <w:rFonts w:hint="default"/>
        <w:lang w:val="en-US" w:eastAsia="en-US" w:bidi="ar-SA"/>
      </w:rPr>
    </w:lvl>
    <w:lvl w:ilvl="3" w:tplc="C62623A4">
      <w:numFmt w:val="bullet"/>
      <w:lvlText w:val="•"/>
      <w:lvlJc w:val="left"/>
      <w:pPr>
        <w:ind w:left="4448" w:hanging="226"/>
      </w:pPr>
      <w:rPr>
        <w:rFonts w:hint="default"/>
        <w:lang w:val="en-US" w:eastAsia="en-US" w:bidi="ar-SA"/>
      </w:rPr>
    </w:lvl>
    <w:lvl w:ilvl="4" w:tplc="A9E8B824">
      <w:numFmt w:val="bullet"/>
      <w:lvlText w:val="•"/>
      <w:lvlJc w:val="left"/>
      <w:pPr>
        <w:ind w:left="5371" w:hanging="226"/>
      </w:pPr>
      <w:rPr>
        <w:rFonts w:hint="default"/>
        <w:lang w:val="en-US" w:eastAsia="en-US" w:bidi="ar-SA"/>
      </w:rPr>
    </w:lvl>
    <w:lvl w:ilvl="5" w:tplc="AFB2C9AA">
      <w:numFmt w:val="bullet"/>
      <w:lvlText w:val="•"/>
      <w:lvlJc w:val="left"/>
      <w:pPr>
        <w:ind w:left="6294" w:hanging="226"/>
      </w:pPr>
      <w:rPr>
        <w:rFonts w:hint="default"/>
        <w:lang w:val="en-US" w:eastAsia="en-US" w:bidi="ar-SA"/>
      </w:rPr>
    </w:lvl>
    <w:lvl w:ilvl="6" w:tplc="0E4A9D76">
      <w:numFmt w:val="bullet"/>
      <w:lvlText w:val="•"/>
      <w:lvlJc w:val="left"/>
      <w:pPr>
        <w:ind w:left="7216" w:hanging="226"/>
      </w:pPr>
      <w:rPr>
        <w:rFonts w:hint="default"/>
        <w:lang w:val="en-US" w:eastAsia="en-US" w:bidi="ar-SA"/>
      </w:rPr>
    </w:lvl>
    <w:lvl w:ilvl="7" w:tplc="671894F6">
      <w:numFmt w:val="bullet"/>
      <w:lvlText w:val="•"/>
      <w:lvlJc w:val="left"/>
      <w:pPr>
        <w:ind w:left="8139" w:hanging="226"/>
      </w:pPr>
      <w:rPr>
        <w:rFonts w:hint="default"/>
        <w:lang w:val="en-US" w:eastAsia="en-US" w:bidi="ar-SA"/>
      </w:rPr>
    </w:lvl>
    <w:lvl w:ilvl="8" w:tplc="35EAE078">
      <w:numFmt w:val="bullet"/>
      <w:lvlText w:val="•"/>
      <w:lvlJc w:val="left"/>
      <w:pPr>
        <w:ind w:left="9062" w:hanging="226"/>
      </w:pPr>
      <w:rPr>
        <w:rFonts w:hint="default"/>
        <w:lang w:val="en-US" w:eastAsia="en-US" w:bidi="ar-SA"/>
      </w:rPr>
    </w:lvl>
  </w:abstractNum>
  <w:abstractNum w:abstractNumId="153" w15:restartNumberingAfterBreak="0">
    <w:nsid w:val="7BC222E8"/>
    <w:multiLevelType w:val="hybridMultilevel"/>
    <w:tmpl w:val="89027FA4"/>
    <w:lvl w:ilvl="0" w:tplc="3A36AB24">
      <w:start w:val="1"/>
      <w:numFmt w:val="decimal"/>
      <w:lvlText w:val="(%1)"/>
      <w:lvlJc w:val="left"/>
      <w:pPr>
        <w:ind w:left="732" w:hanging="720"/>
      </w:pPr>
      <w:rPr>
        <w:rFonts w:ascii="Times New Roman" w:eastAsia="Times New Roman" w:hAnsi="Times New Roman" w:cs="Times New Roman" w:hint="default"/>
        <w:b w:val="0"/>
        <w:bCs w:val="0"/>
        <w:i w:val="0"/>
        <w:iCs w:val="0"/>
        <w:spacing w:val="0"/>
        <w:w w:val="100"/>
        <w:sz w:val="22"/>
        <w:szCs w:val="22"/>
        <w:lang w:val="en-US" w:eastAsia="en-US" w:bidi="ar-SA"/>
      </w:rPr>
    </w:lvl>
    <w:lvl w:ilvl="1" w:tplc="FE582E26">
      <w:numFmt w:val="bullet"/>
      <w:lvlText w:val="•"/>
      <w:lvlJc w:val="left"/>
      <w:pPr>
        <w:ind w:left="1756" w:hanging="720"/>
      </w:pPr>
      <w:rPr>
        <w:rFonts w:hint="default"/>
        <w:lang w:val="en-US" w:eastAsia="en-US" w:bidi="ar-SA"/>
      </w:rPr>
    </w:lvl>
    <w:lvl w:ilvl="2" w:tplc="E138C302">
      <w:numFmt w:val="bullet"/>
      <w:lvlText w:val="•"/>
      <w:lvlJc w:val="left"/>
      <w:pPr>
        <w:ind w:left="2773" w:hanging="720"/>
      </w:pPr>
      <w:rPr>
        <w:rFonts w:hint="default"/>
        <w:lang w:val="en-US" w:eastAsia="en-US" w:bidi="ar-SA"/>
      </w:rPr>
    </w:lvl>
    <w:lvl w:ilvl="3" w:tplc="A7E20A4E">
      <w:numFmt w:val="bullet"/>
      <w:lvlText w:val="•"/>
      <w:lvlJc w:val="left"/>
      <w:pPr>
        <w:ind w:left="3790" w:hanging="720"/>
      </w:pPr>
      <w:rPr>
        <w:rFonts w:hint="default"/>
        <w:lang w:val="en-US" w:eastAsia="en-US" w:bidi="ar-SA"/>
      </w:rPr>
    </w:lvl>
    <w:lvl w:ilvl="4" w:tplc="D578E052">
      <w:numFmt w:val="bullet"/>
      <w:lvlText w:val="•"/>
      <w:lvlJc w:val="left"/>
      <w:pPr>
        <w:ind w:left="4807" w:hanging="720"/>
      </w:pPr>
      <w:rPr>
        <w:rFonts w:hint="default"/>
        <w:lang w:val="en-US" w:eastAsia="en-US" w:bidi="ar-SA"/>
      </w:rPr>
    </w:lvl>
    <w:lvl w:ilvl="5" w:tplc="6A302D9C">
      <w:numFmt w:val="bullet"/>
      <w:lvlText w:val="•"/>
      <w:lvlJc w:val="left"/>
      <w:pPr>
        <w:ind w:left="5824" w:hanging="720"/>
      </w:pPr>
      <w:rPr>
        <w:rFonts w:hint="default"/>
        <w:lang w:val="en-US" w:eastAsia="en-US" w:bidi="ar-SA"/>
      </w:rPr>
    </w:lvl>
    <w:lvl w:ilvl="6" w:tplc="171CF3A8">
      <w:numFmt w:val="bullet"/>
      <w:lvlText w:val="•"/>
      <w:lvlJc w:val="left"/>
      <w:pPr>
        <w:ind w:left="6840" w:hanging="720"/>
      </w:pPr>
      <w:rPr>
        <w:rFonts w:hint="default"/>
        <w:lang w:val="en-US" w:eastAsia="en-US" w:bidi="ar-SA"/>
      </w:rPr>
    </w:lvl>
    <w:lvl w:ilvl="7" w:tplc="0B0648DE">
      <w:numFmt w:val="bullet"/>
      <w:lvlText w:val="•"/>
      <w:lvlJc w:val="left"/>
      <w:pPr>
        <w:ind w:left="7857" w:hanging="720"/>
      </w:pPr>
      <w:rPr>
        <w:rFonts w:hint="default"/>
        <w:lang w:val="en-US" w:eastAsia="en-US" w:bidi="ar-SA"/>
      </w:rPr>
    </w:lvl>
    <w:lvl w:ilvl="8" w:tplc="D6063C3A">
      <w:numFmt w:val="bullet"/>
      <w:lvlText w:val="•"/>
      <w:lvlJc w:val="left"/>
      <w:pPr>
        <w:ind w:left="8874" w:hanging="720"/>
      </w:pPr>
      <w:rPr>
        <w:rFonts w:hint="default"/>
        <w:lang w:val="en-US" w:eastAsia="en-US" w:bidi="ar-SA"/>
      </w:rPr>
    </w:lvl>
  </w:abstractNum>
  <w:abstractNum w:abstractNumId="154" w15:restartNumberingAfterBreak="0">
    <w:nsid w:val="7BCB74CE"/>
    <w:multiLevelType w:val="hybridMultilevel"/>
    <w:tmpl w:val="AB6CDE3A"/>
    <w:lvl w:ilvl="0" w:tplc="D1962582">
      <w:start w:val="1"/>
      <w:numFmt w:val="decimal"/>
      <w:lvlText w:val="%1."/>
      <w:lvlJc w:val="left"/>
      <w:pPr>
        <w:ind w:left="1440" w:hanging="363"/>
      </w:pPr>
      <w:rPr>
        <w:rFonts w:ascii="Arial MT" w:eastAsia="Arial MT" w:hAnsi="Arial MT" w:cs="Arial MT" w:hint="default"/>
        <w:b w:val="0"/>
        <w:bCs w:val="0"/>
        <w:i w:val="0"/>
        <w:iCs w:val="0"/>
        <w:spacing w:val="-2"/>
        <w:w w:val="98"/>
        <w:sz w:val="26"/>
        <w:szCs w:val="26"/>
        <w:lang w:val="en-US" w:eastAsia="en-US" w:bidi="ar-SA"/>
      </w:rPr>
    </w:lvl>
    <w:lvl w:ilvl="1" w:tplc="536CCEEA">
      <w:start w:val="1"/>
      <w:numFmt w:val="decimal"/>
      <w:lvlText w:val="%2."/>
      <w:lvlJc w:val="left"/>
      <w:pPr>
        <w:ind w:left="1440" w:hanging="361"/>
      </w:pPr>
      <w:rPr>
        <w:rFonts w:ascii="Arial MT" w:eastAsia="Arial MT" w:hAnsi="Arial MT" w:cs="Arial MT" w:hint="default"/>
        <w:b w:val="0"/>
        <w:bCs w:val="0"/>
        <w:i w:val="0"/>
        <w:iCs w:val="0"/>
        <w:spacing w:val="0"/>
        <w:w w:val="100"/>
        <w:sz w:val="22"/>
        <w:szCs w:val="22"/>
        <w:lang w:val="en-US" w:eastAsia="en-US" w:bidi="ar-SA"/>
      </w:rPr>
    </w:lvl>
    <w:lvl w:ilvl="2" w:tplc="7062E6D2">
      <w:numFmt w:val="bullet"/>
      <w:lvlText w:val=""/>
      <w:lvlJc w:val="left"/>
      <w:pPr>
        <w:ind w:left="1440" w:hanging="361"/>
      </w:pPr>
      <w:rPr>
        <w:rFonts w:ascii="Symbol" w:eastAsia="Symbol" w:hAnsi="Symbol" w:cs="Symbol" w:hint="default"/>
        <w:b w:val="0"/>
        <w:bCs w:val="0"/>
        <w:i w:val="0"/>
        <w:iCs w:val="0"/>
        <w:spacing w:val="0"/>
        <w:w w:val="100"/>
        <w:sz w:val="22"/>
        <w:szCs w:val="22"/>
        <w:lang w:val="en-US" w:eastAsia="en-US" w:bidi="ar-SA"/>
      </w:rPr>
    </w:lvl>
    <w:lvl w:ilvl="3" w:tplc="9E8035BA">
      <w:numFmt w:val="bullet"/>
      <w:lvlText w:val="•"/>
      <w:lvlJc w:val="left"/>
      <w:pPr>
        <w:ind w:left="4464" w:hanging="361"/>
      </w:pPr>
      <w:rPr>
        <w:rFonts w:hint="default"/>
        <w:lang w:val="en-US" w:eastAsia="en-US" w:bidi="ar-SA"/>
      </w:rPr>
    </w:lvl>
    <w:lvl w:ilvl="4" w:tplc="9276358C">
      <w:numFmt w:val="bullet"/>
      <w:lvlText w:val="•"/>
      <w:lvlJc w:val="left"/>
      <w:pPr>
        <w:ind w:left="5472" w:hanging="361"/>
      </w:pPr>
      <w:rPr>
        <w:rFonts w:hint="default"/>
        <w:lang w:val="en-US" w:eastAsia="en-US" w:bidi="ar-SA"/>
      </w:rPr>
    </w:lvl>
    <w:lvl w:ilvl="5" w:tplc="C6F4192E">
      <w:numFmt w:val="bullet"/>
      <w:lvlText w:val="•"/>
      <w:lvlJc w:val="left"/>
      <w:pPr>
        <w:ind w:left="6480" w:hanging="361"/>
      </w:pPr>
      <w:rPr>
        <w:rFonts w:hint="default"/>
        <w:lang w:val="en-US" w:eastAsia="en-US" w:bidi="ar-SA"/>
      </w:rPr>
    </w:lvl>
    <w:lvl w:ilvl="6" w:tplc="396EB3D4">
      <w:numFmt w:val="bullet"/>
      <w:lvlText w:val="•"/>
      <w:lvlJc w:val="left"/>
      <w:pPr>
        <w:ind w:left="7488" w:hanging="361"/>
      </w:pPr>
      <w:rPr>
        <w:rFonts w:hint="default"/>
        <w:lang w:val="en-US" w:eastAsia="en-US" w:bidi="ar-SA"/>
      </w:rPr>
    </w:lvl>
    <w:lvl w:ilvl="7" w:tplc="40508CC4">
      <w:numFmt w:val="bullet"/>
      <w:lvlText w:val="•"/>
      <w:lvlJc w:val="left"/>
      <w:pPr>
        <w:ind w:left="8496" w:hanging="361"/>
      </w:pPr>
      <w:rPr>
        <w:rFonts w:hint="default"/>
        <w:lang w:val="en-US" w:eastAsia="en-US" w:bidi="ar-SA"/>
      </w:rPr>
    </w:lvl>
    <w:lvl w:ilvl="8" w:tplc="ABDA36B2">
      <w:numFmt w:val="bullet"/>
      <w:lvlText w:val="•"/>
      <w:lvlJc w:val="left"/>
      <w:pPr>
        <w:ind w:left="9504" w:hanging="361"/>
      </w:pPr>
      <w:rPr>
        <w:rFonts w:hint="default"/>
        <w:lang w:val="en-US" w:eastAsia="en-US" w:bidi="ar-SA"/>
      </w:rPr>
    </w:lvl>
  </w:abstractNum>
  <w:abstractNum w:abstractNumId="155" w15:restartNumberingAfterBreak="0">
    <w:nsid w:val="7C260DEF"/>
    <w:multiLevelType w:val="hybridMultilevel"/>
    <w:tmpl w:val="8154E61A"/>
    <w:lvl w:ilvl="0" w:tplc="0B18D862">
      <w:start w:val="1"/>
      <w:numFmt w:val="lowerRoman"/>
      <w:lvlText w:val="%1)"/>
      <w:lvlJc w:val="left"/>
      <w:pPr>
        <w:ind w:left="1812" w:hanging="725"/>
      </w:pPr>
      <w:rPr>
        <w:rFonts w:ascii="Times New Roman" w:eastAsia="Times New Roman" w:hAnsi="Times New Roman" w:cs="Times New Roman" w:hint="default"/>
        <w:b w:val="0"/>
        <w:bCs w:val="0"/>
        <w:i w:val="0"/>
        <w:iCs w:val="0"/>
        <w:spacing w:val="0"/>
        <w:w w:val="100"/>
        <w:sz w:val="22"/>
        <w:szCs w:val="22"/>
        <w:lang w:val="en-US" w:eastAsia="en-US" w:bidi="ar-SA"/>
      </w:rPr>
    </w:lvl>
    <w:lvl w:ilvl="1" w:tplc="B1EE8780">
      <w:numFmt w:val="bullet"/>
      <w:lvlText w:val="•"/>
      <w:lvlJc w:val="left"/>
      <w:pPr>
        <w:ind w:left="2728" w:hanging="725"/>
      </w:pPr>
      <w:rPr>
        <w:rFonts w:hint="default"/>
        <w:lang w:val="en-US" w:eastAsia="en-US" w:bidi="ar-SA"/>
      </w:rPr>
    </w:lvl>
    <w:lvl w:ilvl="2" w:tplc="D03C262A">
      <w:numFmt w:val="bullet"/>
      <w:lvlText w:val="•"/>
      <w:lvlJc w:val="left"/>
      <w:pPr>
        <w:ind w:left="3637" w:hanging="725"/>
      </w:pPr>
      <w:rPr>
        <w:rFonts w:hint="default"/>
        <w:lang w:val="en-US" w:eastAsia="en-US" w:bidi="ar-SA"/>
      </w:rPr>
    </w:lvl>
    <w:lvl w:ilvl="3" w:tplc="84622E2A">
      <w:numFmt w:val="bullet"/>
      <w:lvlText w:val="•"/>
      <w:lvlJc w:val="left"/>
      <w:pPr>
        <w:ind w:left="4546" w:hanging="725"/>
      </w:pPr>
      <w:rPr>
        <w:rFonts w:hint="default"/>
        <w:lang w:val="en-US" w:eastAsia="en-US" w:bidi="ar-SA"/>
      </w:rPr>
    </w:lvl>
    <w:lvl w:ilvl="4" w:tplc="4B2061EE">
      <w:numFmt w:val="bullet"/>
      <w:lvlText w:val="•"/>
      <w:lvlJc w:val="left"/>
      <w:pPr>
        <w:ind w:left="5455" w:hanging="725"/>
      </w:pPr>
      <w:rPr>
        <w:rFonts w:hint="default"/>
        <w:lang w:val="en-US" w:eastAsia="en-US" w:bidi="ar-SA"/>
      </w:rPr>
    </w:lvl>
    <w:lvl w:ilvl="5" w:tplc="55029492">
      <w:numFmt w:val="bullet"/>
      <w:lvlText w:val="•"/>
      <w:lvlJc w:val="left"/>
      <w:pPr>
        <w:ind w:left="6364" w:hanging="725"/>
      </w:pPr>
      <w:rPr>
        <w:rFonts w:hint="default"/>
        <w:lang w:val="en-US" w:eastAsia="en-US" w:bidi="ar-SA"/>
      </w:rPr>
    </w:lvl>
    <w:lvl w:ilvl="6" w:tplc="4E68714A">
      <w:numFmt w:val="bullet"/>
      <w:lvlText w:val="•"/>
      <w:lvlJc w:val="left"/>
      <w:pPr>
        <w:ind w:left="7272" w:hanging="725"/>
      </w:pPr>
      <w:rPr>
        <w:rFonts w:hint="default"/>
        <w:lang w:val="en-US" w:eastAsia="en-US" w:bidi="ar-SA"/>
      </w:rPr>
    </w:lvl>
    <w:lvl w:ilvl="7" w:tplc="894A4DFE">
      <w:numFmt w:val="bullet"/>
      <w:lvlText w:val="•"/>
      <w:lvlJc w:val="left"/>
      <w:pPr>
        <w:ind w:left="8181" w:hanging="725"/>
      </w:pPr>
      <w:rPr>
        <w:rFonts w:hint="default"/>
        <w:lang w:val="en-US" w:eastAsia="en-US" w:bidi="ar-SA"/>
      </w:rPr>
    </w:lvl>
    <w:lvl w:ilvl="8" w:tplc="9E3608D4">
      <w:numFmt w:val="bullet"/>
      <w:lvlText w:val="•"/>
      <w:lvlJc w:val="left"/>
      <w:pPr>
        <w:ind w:left="9090" w:hanging="725"/>
      </w:pPr>
      <w:rPr>
        <w:rFonts w:hint="default"/>
        <w:lang w:val="en-US" w:eastAsia="en-US" w:bidi="ar-SA"/>
      </w:rPr>
    </w:lvl>
  </w:abstractNum>
  <w:abstractNum w:abstractNumId="156" w15:restartNumberingAfterBreak="0">
    <w:nsid w:val="7C5E7B39"/>
    <w:multiLevelType w:val="hybridMultilevel"/>
    <w:tmpl w:val="0EE49BAC"/>
    <w:lvl w:ilvl="0" w:tplc="AD1CB92C">
      <w:start w:val="1"/>
      <w:numFmt w:val="decimal"/>
      <w:lvlText w:val="%1."/>
      <w:lvlJc w:val="left"/>
      <w:pPr>
        <w:ind w:left="145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1" w:tplc="71A4FF02">
      <w:start w:val="1"/>
      <w:numFmt w:val="lowerRoman"/>
      <w:lvlText w:val="%2."/>
      <w:lvlJc w:val="left"/>
      <w:pPr>
        <w:ind w:left="2172" w:hanging="480"/>
        <w:jc w:val="right"/>
      </w:pPr>
      <w:rPr>
        <w:rFonts w:ascii="Times New Roman" w:eastAsia="Times New Roman" w:hAnsi="Times New Roman" w:cs="Times New Roman" w:hint="default"/>
        <w:b w:val="0"/>
        <w:bCs w:val="0"/>
        <w:i w:val="0"/>
        <w:iCs w:val="0"/>
        <w:spacing w:val="0"/>
        <w:w w:val="100"/>
        <w:sz w:val="22"/>
        <w:szCs w:val="22"/>
        <w:lang w:val="en-US" w:eastAsia="en-US" w:bidi="ar-SA"/>
      </w:rPr>
    </w:lvl>
    <w:lvl w:ilvl="2" w:tplc="74242018">
      <w:start w:val="1"/>
      <w:numFmt w:val="lowerLetter"/>
      <w:lvlText w:val="%3)"/>
      <w:lvlJc w:val="left"/>
      <w:pPr>
        <w:ind w:left="1680" w:hanging="231"/>
      </w:pPr>
      <w:rPr>
        <w:rFonts w:ascii="Times New Roman" w:eastAsia="Times New Roman" w:hAnsi="Times New Roman" w:cs="Times New Roman" w:hint="default"/>
        <w:b w:val="0"/>
        <w:bCs w:val="0"/>
        <w:i w:val="0"/>
        <w:iCs w:val="0"/>
        <w:spacing w:val="0"/>
        <w:w w:val="100"/>
        <w:sz w:val="22"/>
        <w:szCs w:val="22"/>
        <w:lang w:val="en-US" w:eastAsia="en-US" w:bidi="ar-SA"/>
      </w:rPr>
    </w:lvl>
    <w:lvl w:ilvl="3" w:tplc="A314B66C">
      <w:start w:val="1"/>
      <w:numFmt w:val="lowerRoman"/>
      <w:lvlText w:val="(%4)"/>
      <w:lvlJc w:val="left"/>
      <w:pPr>
        <w:ind w:left="732" w:hanging="310"/>
      </w:pPr>
      <w:rPr>
        <w:rFonts w:ascii="Times New Roman" w:eastAsia="Times New Roman" w:hAnsi="Times New Roman" w:cs="Times New Roman" w:hint="default"/>
        <w:b w:val="0"/>
        <w:bCs w:val="0"/>
        <w:i w:val="0"/>
        <w:iCs w:val="0"/>
        <w:spacing w:val="0"/>
        <w:w w:val="100"/>
        <w:sz w:val="22"/>
        <w:szCs w:val="22"/>
        <w:lang w:val="en-US" w:eastAsia="en-US" w:bidi="ar-SA"/>
      </w:rPr>
    </w:lvl>
    <w:lvl w:ilvl="4" w:tplc="C78CF824">
      <w:numFmt w:val="bullet"/>
      <w:lvlText w:val="•"/>
      <w:lvlJc w:val="left"/>
      <w:pPr>
        <w:ind w:left="3426" w:hanging="310"/>
      </w:pPr>
      <w:rPr>
        <w:rFonts w:hint="default"/>
        <w:lang w:val="en-US" w:eastAsia="en-US" w:bidi="ar-SA"/>
      </w:rPr>
    </w:lvl>
    <w:lvl w:ilvl="5" w:tplc="02245FFE">
      <w:numFmt w:val="bullet"/>
      <w:lvlText w:val="•"/>
      <w:lvlJc w:val="left"/>
      <w:pPr>
        <w:ind w:left="4673" w:hanging="310"/>
      </w:pPr>
      <w:rPr>
        <w:rFonts w:hint="default"/>
        <w:lang w:val="en-US" w:eastAsia="en-US" w:bidi="ar-SA"/>
      </w:rPr>
    </w:lvl>
    <w:lvl w:ilvl="6" w:tplc="31BEC7E0">
      <w:numFmt w:val="bullet"/>
      <w:lvlText w:val="•"/>
      <w:lvlJc w:val="left"/>
      <w:pPr>
        <w:ind w:left="5920" w:hanging="310"/>
      </w:pPr>
      <w:rPr>
        <w:rFonts w:hint="default"/>
        <w:lang w:val="en-US" w:eastAsia="en-US" w:bidi="ar-SA"/>
      </w:rPr>
    </w:lvl>
    <w:lvl w:ilvl="7" w:tplc="861A2F18">
      <w:numFmt w:val="bullet"/>
      <w:lvlText w:val="•"/>
      <w:lvlJc w:val="left"/>
      <w:pPr>
        <w:ind w:left="7167" w:hanging="310"/>
      </w:pPr>
      <w:rPr>
        <w:rFonts w:hint="default"/>
        <w:lang w:val="en-US" w:eastAsia="en-US" w:bidi="ar-SA"/>
      </w:rPr>
    </w:lvl>
    <w:lvl w:ilvl="8" w:tplc="0AE095C0">
      <w:numFmt w:val="bullet"/>
      <w:lvlText w:val="•"/>
      <w:lvlJc w:val="left"/>
      <w:pPr>
        <w:ind w:left="8414" w:hanging="310"/>
      </w:pPr>
      <w:rPr>
        <w:rFonts w:hint="default"/>
        <w:lang w:val="en-US" w:eastAsia="en-US" w:bidi="ar-SA"/>
      </w:rPr>
    </w:lvl>
  </w:abstractNum>
  <w:abstractNum w:abstractNumId="157" w15:restartNumberingAfterBreak="0">
    <w:nsid w:val="7D602107"/>
    <w:multiLevelType w:val="hybridMultilevel"/>
    <w:tmpl w:val="7A5EC5EE"/>
    <w:lvl w:ilvl="0" w:tplc="EABE0BC6">
      <w:start w:val="1"/>
      <w:numFmt w:val="decimal"/>
      <w:lvlText w:val="%1."/>
      <w:lvlJc w:val="left"/>
      <w:pPr>
        <w:ind w:left="1673" w:hanging="224"/>
        <w:jc w:val="right"/>
      </w:pPr>
      <w:rPr>
        <w:rFonts w:ascii="Times New Roman" w:eastAsia="Times New Roman" w:hAnsi="Times New Roman" w:cs="Times New Roman" w:hint="default"/>
        <w:b w:val="0"/>
        <w:bCs w:val="0"/>
        <w:i w:val="0"/>
        <w:iCs w:val="0"/>
        <w:spacing w:val="0"/>
        <w:w w:val="100"/>
        <w:sz w:val="22"/>
        <w:szCs w:val="22"/>
        <w:lang w:val="en-US" w:eastAsia="en-US" w:bidi="ar-SA"/>
      </w:rPr>
    </w:lvl>
    <w:lvl w:ilvl="1" w:tplc="0082DBFC">
      <w:start w:val="1"/>
      <w:numFmt w:val="decimal"/>
      <w:lvlText w:val="%2."/>
      <w:lvlJc w:val="left"/>
      <w:pPr>
        <w:ind w:left="1452" w:hanging="252"/>
      </w:pPr>
      <w:rPr>
        <w:rFonts w:ascii="Times New Roman" w:eastAsia="Times New Roman" w:hAnsi="Times New Roman" w:cs="Times New Roman" w:hint="default"/>
        <w:b w:val="0"/>
        <w:bCs w:val="0"/>
        <w:i w:val="0"/>
        <w:iCs w:val="0"/>
        <w:spacing w:val="0"/>
        <w:w w:val="100"/>
        <w:sz w:val="22"/>
        <w:szCs w:val="22"/>
        <w:lang w:val="en-US" w:eastAsia="en-US" w:bidi="ar-SA"/>
      </w:rPr>
    </w:lvl>
    <w:lvl w:ilvl="2" w:tplc="DE6C4E60">
      <w:numFmt w:val="bullet"/>
      <w:lvlText w:val="•"/>
      <w:lvlJc w:val="left"/>
      <w:pPr>
        <w:ind w:left="2705" w:hanging="252"/>
      </w:pPr>
      <w:rPr>
        <w:rFonts w:hint="default"/>
        <w:lang w:val="en-US" w:eastAsia="en-US" w:bidi="ar-SA"/>
      </w:rPr>
    </w:lvl>
    <w:lvl w:ilvl="3" w:tplc="2558F3C8">
      <w:numFmt w:val="bullet"/>
      <w:lvlText w:val="•"/>
      <w:lvlJc w:val="left"/>
      <w:pPr>
        <w:ind w:left="3730" w:hanging="252"/>
      </w:pPr>
      <w:rPr>
        <w:rFonts w:hint="default"/>
        <w:lang w:val="en-US" w:eastAsia="en-US" w:bidi="ar-SA"/>
      </w:rPr>
    </w:lvl>
    <w:lvl w:ilvl="4" w:tplc="C3A8BCC0">
      <w:numFmt w:val="bullet"/>
      <w:lvlText w:val="•"/>
      <w:lvlJc w:val="left"/>
      <w:pPr>
        <w:ind w:left="4756" w:hanging="252"/>
      </w:pPr>
      <w:rPr>
        <w:rFonts w:hint="default"/>
        <w:lang w:val="en-US" w:eastAsia="en-US" w:bidi="ar-SA"/>
      </w:rPr>
    </w:lvl>
    <w:lvl w:ilvl="5" w:tplc="83583EF4">
      <w:numFmt w:val="bullet"/>
      <w:lvlText w:val="•"/>
      <w:lvlJc w:val="left"/>
      <w:pPr>
        <w:ind w:left="5781" w:hanging="252"/>
      </w:pPr>
      <w:rPr>
        <w:rFonts w:hint="default"/>
        <w:lang w:val="en-US" w:eastAsia="en-US" w:bidi="ar-SA"/>
      </w:rPr>
    </w:lvl>
    <w:lvl w:ilvl="6" w:tplc="8A38158A">
      <w:numFmt w:val="bullet"/>
      <w:lvlText w:val="•"/>
      <w:lvlJc w:val="left"/>
      <w:pPr>
        <w:ind w:left="6806" w:hanging="252"/>
      </w:pPr>
      <w:rPr>
        <w:rFonts w:hint="default"/>
        <w:lang w:val="en-US" w:eastAsia="en-US" w:bidi="ar-SA"/>
      </w:rPr>
    </w:lvl>
    <w:lvl w:ilvl="7" w:tplc="B54A7044">
      <w:numFmt w:val="bullet"/>
      <w:lvlText w:val="•"/>
      <w:lvlJc w:val="left"/>
      <w:pPr>
        <w:ind w:left="7832" w:hanging="252"/>
      </w:pPr>
      <w:rPr>
        <w:rFonts w:hint="default"/>
        <w:lang w:val="en-US" w:eastAsia="en-US" w:bidi="ar-SA"/>
      </w:rPr>
    </w:lvl>
    <w:lvl w:ilvl="8" w:tplc="847C023C">
      <w:numFmt w:val="bullet"/>
      <w:lvlText w:val="•"/>
      <w:lvlJc w:val="left"/>
      <w:pPr>
        <w:ind w:left="8857" w:hanging="252"/>
      </w:pPr>
      <w:rPr>
        <w:rFonts w:hint="default"/>
        <w:lang w:val="en-US" w:eastAsia="en-US" w:bidi="ar-SA"/>
      </w:rPr>
    </w:lvl>
  </w:abstractNum>
  <w:abstractNum w:abstractNumId="158" w15:restartNumberingAfterBreak="0">
    <w:nsid w:val="7E892A4B"/>
    <w:multiLevelType w:val="hybridMultilevel"/>
    <w:tmpl w:val="6FFED274"/>
    <w:lvl w:ilvl="0" w:tplc="5BF2A608">
      <w:numFmt w:val="bullet"/>
      <w:lvlText w:val=""/>
      <w:lvlJc w:val="left"/>
      <w:pPr>
        <w:ind w:left="760" w:hanging="360"/>
      </w:pPr>
      <w:rPr>
        <w:rFonts w:ascii="Symbol" w:eastAsia="Symbol" w:hAnsi="Symbol" w:cs="Symbol" w:hint="default"/>
        <w:b w:val="0"/>
        <w:bCs w:val="0"/>
        <w:i w:val="0"/>
        <w:iCs w:val="0"/>
        <w:color w:val="26282F"/>
        <w:spacing w:val="0"/>
        <w:w w:val="99"/>
        <w:sz w:val="20"/>
        <w:szCs w:val="20"/>
        <w:lang w:val="en-US" w:eastAsia="en-US" w:bidi="ar-SA"/>
      </w:rPr>
    </w:lvl>
    <w:lvl w:ilvl="1" w:tplc="0F9E8834">
      <w:numFmt w:val="bullet"/>
      <w:lvlText w:val="•"/>
      <w:lvlJc w:val="left"/>
      <w:pPr>
        <w:ind w:left="1836" w:hanging="360"/>
      </w:pPr>
      <w:rPr>
        <w:rFonts w:hint="default"/>
        <w:lang w:val="en-US" w:eastAsia="en-US" w:bidi="ar-SA"/>
      </w:rPr>
    </w:lvl>
    <w:lvl w:ilvl="2" w:tplc="A2FAB8E0">
      <w:numFmt w:val="bullet"/>
      <w:lvlText w:val="•"/>
      <w:lvlJc w:val="left"/>
      <w:pPr>
        <w:ind w:left="2912" w:hanging="360"/>
      </w:pPr>
      <w:rPr>
        <w:rFonts w:hint="default"/>
        <w:lang w:val="en-US" w:eastAsia="en-US" w:bidi="ar-SA"/>
      </w:rPr>
    </w:lvl>
    <w:lvl w:ilvl="3" w:tplc="0B061F76">
      <w:numFmt w:val="bullet"/>
      <w:lvlText w:val="•"/>
      <w:lvlJc w:val="left"/>
      <w:pPr>
        <w:ind w:left="3988" w:hanging="360"/>
      </w:pPr>
      <w:rPr>
        <w:rFonts w:hint="default"/>
        <w:lang w:val="en-US" w:eastAsia="en-US" w:bidi="ar-SA"/>
      </w:rPr>
    </w:lvl>
    <w:lvl w:ilvl="4" w:tplc="4BD0EF36">
      <w:numFmt w:val="bullet"/>
      <w:lvlText w:val="•"/>
      <w:lvlJc w:val="left"/>
      <w:pPr>
        <w:ind w:left="5064" w:hanging="360"/>
      </w:pPr>
      <w:rPr>
        <w:rFonts w:hint="default"/>
        <w:lang w:val="en-US" w:eastAsia="en-US" w:bidi="ar-SA"/>
      </w:rPr>
    </w:lvl>
    <w:lvl w:ilvl="5" w:tplc="A56217A6">
      <w:numFmt w:val="bullet"/>
      <w:lvlText w:val="•"/>
      <w:lvlJc w:val="left"/>
      <w:pPr>
        <w:ind w:left="6140" w:hanging="360"/>
      </w:pPr>
      <w:rPr>
        <w:rFonts w:hint="default"/>
        <w:lang w:val="en-US" w:eastAsia="en-US" w:bidi="ar-SA"/>
      </w:rPr>
    </w:lvl>
    <w:lvl w:ilvl="6" w:tplc="99BA1E42">
      <w:numFmt w:val="bullet"/>
      <w:lvlText w:val="•"/>
      <w:lvlJc w:val="left"/>
      <w:pPr>
        <w:ind w:left="7216" w:hanging="360"/>
      </w:pPr>
      <w:rPr>
        <w:rFonts w:hint="default"/>
        <w:lang w:val="en-US" w:eastAsia="en-US" w:bidi="ar-SA"/>
      </w:rPr>
    </w:lvl>
    <w:lvl w:ilvl="7" w:tplc="3B98B326">
      <w:numFmt w:val="bullet"/>
      <w:lvlText w:val="•"/>
      <w:lvlJc w:val="left"/>
      <w:pPr>
        <w:ind w:left="8292" w:hanging="360"/>
      </w:pPr>
      <w:rPr>
        <w:rFonts w:hint="default"/>
        <w:lang w:val="en-US" w:eastAsia="en-US" w:bidi="ar-SA"/>
      </w:rPr>
    </w:lvl>
    <w:lvl w:ilvl="8" w:tplc="2960C4DC">
      <w:numFmt w:val="bullet"/>
      <w:lvlText w:val="•"/>
      <w:lvlJc w:val="left"/>
      <w:pPr>
        <w:ind w:left="9368" w:hanging="360"/>
      </w:pPr>
      <w:rPr>
        <w:rFonts w:hint="default"/>
        <w:lang w:val="en-US" w:eastAsia="en-US" w:bidi="ar-SA"/>
      </w:rPr>
    </w:lvl>
  </w:abstractNum>
  <w:abstractNum w:abstractNumId="159" w15:restartNumberingAfterBreak="0">
    <w:nsid w:val="7F8C6AA0"/>
    <w:multiLevelType w:val="hybridMultilevel"/>
    <w:tmpl w:val="3FB2FB1E"/>
    <w:lvl w:ilvl="0" w:tplc="65749FD4">
      <w:start w:val="9"/>
      <w:numFmt w:val="decimal"/>
      <w:lvlText w:val="%1"/>
      <w:lvlJc w:val="left"/>
      <w:pPr>
        <w:ind w:left="1063" w:hanging="334"/>
      </w:pPr>
      <w:rPr>
        <w:rFonts w:hint="default"/>
        <w:lang w:val="en-US" w:eastAsia="en-US" w:bidi="ar-SA"/>
      </w:rPr>
    </w:lvl>
    <w:lvl w:ilvl="1" w:tplc="FB4E647A">
      <w:numFmt w:val="none"/>
      <w:lvlText w:val=""/>
      <w:lvlJc w:val="left"/>
      <w:pPr>
        <w:tabs>
          <w:tab w:val="num" w:pos="360"/>
        </w:tabs>
      </w:pPr>
    </w:lvl>
    <w:lvl w:ilvl="2" w:tplc="F60CE058">
      <w:start w:val="1"/>
      <w:numFmt w:val="decimal"/>
      <w:lvlText w:val="%3."/>
      <w:lvlJc w:val="left"/>
      <w:pPr>
        <w:ind w:left="1452" w:hanging="363"/>
      </w:pPr>
      <w:rPr>
        <w:rFonts w:ascii="Times New Roman" w:eastAsia="Times New Roman" w:hAnsi="Times New Roman" w:cs="Times New Roman" w:hint="default"/>
        <w:b w:val="0"/>
        <w:bCs w:val="0"/>
        <w:i w:val="0"/>
        <w:iCs w:val="0"/>
        <w:spacing w:val="0"/>
        <w:w w:val="100"/>
        <w:sz w:val="22"/>
        <w:szCs w:val="22"/>
        <w:lang w:val="en-US" w:eastAsia="en-US" w:bidi="ar-SA"/>
      </w:rPr>
    </w:lvl>
    <w:lvl w:ilvl="3" w:tplc="351AB684">
      <w:numFmt w:val="bullet"/>
      <w:lvlText w:val=""/>
      <w:lvlJc w:val="left"/>
      <w:pPr>
        <w:ind w:left="1452" w:hanging="360"/>
      </w:pPr>
      <w:rPr>
        <w:rFonts w:ascii="Symbol" w:eastAsia="Symbol" w:hAnsi="Symbol" w:cs="Symbol" w:hint="default"/>
        <w:b w:val="0"/>
        <w:bCs w:val="0"/>
        <w:i w:val="0"/>
        <w:iCs w:val="0"/>
        <w:spacing w:val="0"/>
        <w:w w:val="100"/>
        <w:sz w:val="22"/>
        <w:szCs w:val="22"/>
        <w:lang w:val="en-US" w:eastAsia="en-US" w:bidi="ar-SA"/>
      </w:rPr>
    </w:lvl>
    <w:lvl w:ilvl="4" w:tplc="551CAA7C">
      <w:numFmt w:val="bullet"/>
      <w:lvlText w:val="•"/>
      <w:lvlJc w:val="left"/>
      <w:pPr>
        <w:ind w:left="4609" w:hanging="360"/>
      </w:pPr>
      <w:rPr>
        <w:rFonts w:hint="default"/>
        <w:lang w:val="en-US" w:eastAsia="en-US" w:bidi="ar-SA"/>
      </w:rPr>
    </w:lvl>
    <w:lvl w:ilvl="5" w:tplc="08725C22">
      <w:numFmt w:val="bullet"/>
      <w:lvlText w:val="•"/>
      <w:lvlJc w:val="left"/>
      <w:pPr>
        <w:ind w:left="5659" w:hanging="360"/>
      </w:pPr>
      <w:rPr>
        <w:rFonts w:hint="default"/>
        <w:lang w:val="en-US" w:eastAsia="en-US" w:bidi="ar-SA"/>
      </w:rPr>
    </w:lvl>
    <w:lvl w:ilvl="6" w:tplc="00BA4258">
      <w:numFmt w:val="bullet"/>
      <w:lvlText w:val="•"/>
      <w:lvlJc w:val="left"/>
      <w:pPr>
        <w:ind w:left="6709" w:hanging="360"/>
      </w:pPr>
      <w:rPr>
        <w:rFonts w:hint="default"/>
        <w:lang w:val="en-US" w:eastAsia="en-US" w:bidi="ar-SA"/>
      </w:rPr>
    </w:lvl>
    <w:lvl w:ilvl="7" w:tplc="A57E808A">
      <w:numFmt w:val="bullet"/>
      <w:lvlText w:val="•"/>
      <w:lvlJc w:val="left"/>
      <w:pPr>
        <w:ind w:left="7758" w:hanging="360"/>
      </w:pPr>
      <w:rPr>
        <w:rFonts w:hint="default"/>
        <w:lang w:val="en-US" w:eastAsia="en-US" w:bidi="ar-SA"/>
      </w:rPr>
    </w:lvl>
    <w:lvl w:ilvl="8" w:tplc="BD0CFB98">
      <w:numFmt w:val="bullet"/>
      <w:lvlText w:val="•"/>
      <w:lvlJc w:val="left"/>
      <w:pPr>
        <w:ind w:left="8808" w:hanging="360"/>
      </w:pPr>
      <w:rPr>
        <w:rFonts w:hint="default"/>
        <w:lang w:val="en-US" w:eastAsia="en-US" w:bidi="ar-SA"/>
      </w:rPr>
    </w:lvl>
  </w:abstractNum>
  <w:abstractNum w:abstractNumId="160" w15:restartNumberingAfterBreak="0">
    <w:nsid w:val="7FC91A31"/>
    <w:multiLevelType w:val="hybridMultilevel"/>
    <w:tmpl w:val="060A28F2"/>
    <w:lvl w:ilvl="0" w:tplc="37425DC6">
      <w:start w:val="1"/>
      <w:numFmt w:val="decimal"/>
      <w:lvlText w:val="%1."/>
      <w:lvlJc w:val="left"/>
      <w:pPr>
        <w:ind w:left="1673" w:hanging="226"/>
      </w:pPr>
      <w:rPr>
        <w:rFonts w:ascii="Times New Roman" w:eastAsia="Times New Roman" w:hAnsi="Times New Roman" w:cs="Times New Roman" w:hint="default"/>
        <w:b w:val="0"/>
        <w:bCs w:val="0"/>
        <w:i w:val="0"/>
        <w:iCs w:val="0"/>
        <w:spacing w:val="0"/>
        <w:w w:val="100"/>
        <w:sz w:val="22"/>
        <w:szCs w:val="22"/>
        <w:lang w:val="en-US" w:eastAsia="en-US" w:bidi="ar-SA"/>
      </w:rPr>
    </w:lvl>
    <w:lvl w:ilvl="1" w:tplc="DD9A0CEE">
      <w:numFmt w:val="bullet"/>
      <w:lvlText w:val="•"/>
      <w:lvlJc w:val="left"/>
      <w:pPr>
        <w:ind w:left="2602" w:hanging="226"/>
      </w:pPr>
      <w:rPr>
        <w:rFonts w:hint="default"/>
        <w:lang w:val="en-US" w:eastAsia="en-US" w:bidi="ar-SA"/>
      </w:rPr>
    </w:lvl>
    <w:lvl w:ilvl="2" w:tplc="6CC4F9A4">
      <w:numFmt w:val="bullet"/>
      <w:lvlText w:val="•"/>
      <w:lvlJc w:val="left"/>
      <w:pPr>
        <w:ind w:left="3525" w:hanging="226"/>
      </w:pPr>
      <w:rPr>
        <w:rFonts w:hint="default"/>
        <w:lang w:val="en-US" w:eastAsia="en-US" w:bidi="ar-SA"/>
      </w:rPr>
    </w:lvl>
    <w:lvl w:ilvl="3" w:tplc="90545CD8">
      <w:numFmt w:val="bullet"/>
      <w:lvlText w:val="•"/>
      <w:lvlJc w:val="left"/>
      <w:pPr>
        <w:ind w:left="4448" w:hanging="226"/>
      </w:pPr>
      <w:rPr>
        <w:rFonts w:hint="default"/>
        <w:lang w:val="en-US" w:eastAsia="en-US" w:bidi="ar-SA"/>
      </w:rPr>
    </w:lvl>
    <w:lvl w:ilvl="4" w:tplc="63A0722E">
      <w:numFmt w:val="bullet"/>
      <w:lvlText w:val="•"/>
      <w:lvlJc w:val="left"/>
      <w:pPr>
        <w:ind w:left="5371" w:hanging="226"/>
      </w:pPr>
      <w:rPr>
        <w:rFonts w:hint="default"/>
        <w:lang w:val="en-US" w:eastAsia="en-US" w:bidi="ar-SA"/>
      </w:rPr>
    </w:lvl>
    <w:lvl w:ilvl="5" w:tplc="B7386472">
      <w:numFmt w:val="bullet"/>
      <w:lvlText w:val="•"/>
      <w:lvlJc w:val="left"/>
      <w:pPr>
        <w:ind w:left="6294" w:hanging="226"/>
      </w:pPr>
      <w:rPr>
        <w:rFonts w:hint="default"/>
        <w:lang w:val="en-US" w:eastAsia="en-US" w:bidi="ar-SA"/>
      </w:rPr>
    </w:lvl>
    <w:lvl w:ilvl="6" w:tplc="F30C93CE">
      <w:numFmt w:val="bullet"/>
      <w:lvlText w:val="•"/>
      <w:lvlJc w:val="left"/>
      <w:pPr>
        <w:ind w:left="7216" w:hanging="226"/>
      </w:pPr>
      <w:rPr>
        <w:rFonts w:hint="default"/>
        <w:lang w:val="en-US" w:eastAsia="en-US" w:bidi="ar-SA"/>
      </w:rPr>
    </w:lvl>
    <w:lvl w:ilvl="7" w:tplc="B37055D0">
      <w:numFmt w:val="bullet"/>
      <w:lvlText w:val="•"/>
      <w:lvlJc w:val="left"/>
      <w:pPr>
        <w:ind w:left="8139" w:hanging="226"/>
      </w:pPr>
      <w:rPr>
        <w:rFonts w:hint="default"/>
        <w:lang w:val="en-US" w:eastAsia="en-US" w:bidi="ar-SA"/>
      </w:rPr>
    </w:lvl>
    <w:lvl w:ilvl="8" w:tplc="966E6854">
      <w:numFmt w:val="bullet"/>
      <w:lvlText w:val="•"/>
      <w:lvlJc w:val="left"/>
      <w:pPr>
        <w:ind w:left="9062" w:hanging="226"/>
      </w:pPr>
      <w:rPr>
        <w:rFonts w:hint="default"/>
        <w:lang w:val="en-US" w:eastAsia="en-US" w:bidi="ar-SA"/>
      </w:rPr>
    </w:lvl>
  </w:abstractNum>
  <w:num w:numId="1">
    <w:abstractNumId w:val="90"/>
  </w:num>
  <w:num w:numId="2">
    <w:abstractNumId w:val="33"/>
  </w:num>
  <w:num w:numId="3">
    <w:abstractNumId w:val="64"/>
  </w:num>
  <w:num w:numId="4">
    <w:abstractNumId w:val="77"/>
  </w:num>
  <w:num w:numId="5">
    <w:abstractNumId w:val="7"/>
  </w:num>
  <w:num w:numId="6">
    <w:abstractNumId w:val="20"/>
  </w:num>
  <w:num w:numId="7">
    <w:abstractNumId w:val="28"/>
  </w:num>
  <w:num w:numId="8">
    <w:abstractNumId w:val="70"/>
  </w:num>
  <w:num w:numId="9">
    <w:abstractNumId w:val="53"/>
  </w:num>
  <w:num w:numId="10">
    <w:abstractNumId w:val="47"/>
  </w:num>
  <w:num w:numId="11">
    <w:abstractNumId w:val="99"/>
  </w:num>
  <w:num w:numId="12">
    <w:abstractNumId w:val="49"/>
  </w:num>
  <w:num w:numId="13">
    <w:abstractNumId w:val="73"/>
  </w:num>
  <w:num w:numId="14">
    <w:abstractNumId w:val="104"/>
  </w:num>
  <w:num w:numId="15">
    <w:abstractNumId w:val="117"/>
  </w:num>
  <w:num w:numId="16">
    <w:abstractNumId w:val="92"/>
  </w:num>
  <w:num w:numId="17">
    <w:abstractNumId w:val="159"/>
  </w:num>
  <w:num w:numId="18">
    <w:abstractNumId w:val="34"/>
  </w:num>
  <w:num w:numId="19">
    <w:abstractNumId w:val="146"/>
  </w:num>
  <w:num w:numId="20">
    <w:abstractNumId w:val="101"/>
  </w:num>
  <w:num w:numId="21">
    <w:abstractNumId w:val="86"/>
  </w:num>
  <w:num w:numId="22">
    <w:abstractNumId w:val="110"/>
  </w:num>
  <w:num w:numId="23">
    <w:abstractNumId w:val="139"/>
  </w:num>
  <w:num w:numId="24">
    <w:abstractNumId w:val="89"/>
  </w:num>
  <w:num w:numId="25">
    <w:abstractNumId w:val="31"/>
  </w:num>
  <w:num w:numId="26">
    <w:abstractNumId w:val="127"/>
  </w:num>
  <w:num w:numId="27">
    <w:abstractNumId w:val="82"/>
  </w:num>
  <w:num w:numId="28">
    <w:abstractNumId w:val="61"/>
  </w:num>
  <w:num w:numId="29">
    <w:abstractNumId w:val="106"/>
  </w:num>
  <w:num w:numId="30">
    <w:abstractNumId w:val="120"/>
  </w:num>
  <w:num w:numId="31">
    <w:abstractNumId w:val="25"/>
  </w:num>
  <w:num w:numId="32">
    <w:abstractNumId w:val="156"/>
  </w:num>
  <w:num w:numId="33">
    <w:abstractNumId w:val="68"/>
  </w:num>
  <w:num w:numId="34">
    <w:abstractNumId w:val="26"/>
  </w:num>
  <w:num w:numId="35">
    <w:abstractNumId w:val="150"/>
  </w:num>
  <w:num w:numId="36">
    <w:abstractNumId w:val="116"/>
  </w:num>
  <w:num w:numId="37">
    <w:abstractNumId w:val="85"/>
  </w:num>
  <w:num w:numId="38">
    <w:abstractNumId w:val="124"/>
  </w:num>
  <w:num w:numId="39">
    <w:abstractNumId w:val="145"/>
  </w:num>
  <w:num w:numId="40">
    <w:abstractNumId w:val="16"/>
  </w:num>
  <w:num w:numId="41">
    <w:abstractNumId w:val="66"/>
  </w:num>
  <w:num w:numId="42">
    <w:abstractNumId w:val="24"/>
  </w:num>
  <w:num w:numId="43">
    <w:abstractNumId w:val="51"/>
  </w:num>
  <w:num w:numId="44">
    <w:abstractNumId w:val="142"/>
  </w:num>
  <w:num w:numId="45">
    <w:abstractNumId w:val="123"/>
  </w:num>
  <w:num w:numId="46">
    <w:abstractNumId w:val="79"/>
  </w:num>
  <w:num w:numId="47">
    <w:abstractNumId w:val="129"/>
  </w:num>
  <w:num w:numId="48">
    <w:abstractNumId w:val="109"/>
  </w:num>
  <w:num w:numId="49">
    <w:abstractNumId w:val="30"/>
  </w:num>
  <w:num w:numId="50">
    <w:abstractNumId w:val="35"/>
  </w:num>
  <w:num w:numId="51">
    <w:abstractNumId w:val="153"/>
  </w:num>
  <w:num w:numId="52">
    <w:abstractNumId w:val="133"/>
  </w:num>
  <w:num w:numId="53">
    <w:abstractNumId w:val="152"/>
  </w:num>
  <w:num w:numId="54">
    <w:abstractNumId w:val="151"/>
  </w:num>
  <w:num w:numId="55">
    <w:abstractNumId w:val="57"/>
  </w:num>
  <w:num w:numId="56">
    <w:abstractNumId w:val="23"/>
  </w:num>
  <w:num w:numId="57">
    <w:abstractNumId w:val="157"/>
  </w:num>
  <w:num w:numId="58">
    <w:abstractNumId w:val="160"/>
  </w:num>
  <w:num w:numId="59">
    <w:abstractNumId w:val="132"/>
  </w:num>
  <w:num w:numId="60">
    <w:abstractNumId w:val="8"/>
  </w:num>
  <w:num w:numId="61">
    <w:abstractNumId w:val="134"/>
  </w:num>
  <w:num w:numId="62">
    <w:abstractNumId w:val="1"/>
  </w:num>
  <w:num w:numId="63">
    <w:abstractNumId w:val="80"/>
  </w:num>
  <w:num w:numId="64">
    <w:abstractNumId w:val="41"/>
  </w:num>
  <w:num w:numId="65">
    <w:abstractNumId w:val="112"/>
  </w:num>
  <w:num w:numId="66">
    <w:abstractNumId w:val="122"/>
  </w:num>
  <w:num w:numId="67">
    <w:abstractNumId w:val="144"/>
  </w:num>
  <w:num w:numId="68">
    <w:abstractNumId w:val="81"/>
  </w:num>
  <w:num w:numId="69">
    <w:abstractNumId w:val="115"/>
  </w:num>
  <w:num w:numId="70">
    <w:abstractNumId w:val="36"/>
  </w:num>
  <w:num w:numId="71">
    <w:abstractNumId w:val="118"/>
  </w:num>
  <w:num w:numId="72">
    <w:abstractNumId w:val="107"/>
  </w:num>
  <w:num w:numId="73">
    <w:abstractNumId w:val="44"/>
  </w:num>
  <w:num w:numId="74">
    <w:abstractNumId w:val="71"/>
  </w:num>
  <w:num w:numId="75">
    <w:abstractNumId w:val="5"/>
  </w:num>
  <w:num w:numId="76">
    <w:abstractNumId w:val="155"/>
  </w:num>
  <w:num w:numId="77">
    <w:abstractNumId w:val="6"/>
  </w:num>
  <w:num w:numId="78">
    <w:abstractNumId w:val="0"/>
  </w:num>
  <w:num w:numId="79">
    <w:abstractNumId w:val="11"/>
  </w:num>
  <w:num w:numId="80">
    <w:abstractNumId w:val="93"/>
  </w:num>
  <w:num w:numId="81">
    <w:abstractNumId w:val="131"/>
  </w:num>
  <w:num w:numId="82">
    <w:abstractNumId w:val="17"/>
  </w:num>
  <w:num w:numId="83">
    <w:abstractNumId w:val="137"/>
  </w:num>
  <w:num w:numId="84">
    <w:abstractNumId w:val="138"/>
  </w:num>
  <w:num w:numId="85">
    <w:abstractNumId w:val="65"/>
  </w:num>
  <w:num w:numId="86">
    <w:abstractNumId w:val="45"/>
  </w:num>
  <w:num w:numId="87">
    <w:abstractNumId w:val="121"/>
  </w:num>
  <w:num w:numId="88">
    <w:abstractNumId w:val="21"/>
  </w:num>
  <w:num w:numId="89">
    <w:abstractNumId w:val="158"/>
  </w:num>
  <w:num w:numId="90">
    <w:abstractNumId w:val="105"/>
  </w:num>
  <w:num w:numId="91">
    <w:abstractNumId w:val="141"/>
  </w:num>
  <w:num w:numId="92">
    <w:abstractNumId w:val="29"/>
  </w:num>
  <w:num w:numId="93">
    <w:abstractNumId w:val="4"/>
  </w:num>
  <w:num w:numId="94">
    <w:abstractNumId w:val="60"/>
  </w:num>
  <w:num w:numId="95">
    <w:abstractNumId w:val="97"/>
  </w:num>
  <w:num w:numId="96">
    <w:abstractNumId w:val="154"/>
  </w:num>
  <w:num w:numId="97">
    <w:abstractNumId w:val="128"/>
  </w:num>
  <w:num w:numId="98">
    <w:abstractNumId w:val="3"/>
  </w:num>
  <w:num w:numId="99">
    <w:abstractNumId w:val="130"/>
  </w:num>
  <w:num w:numId="100">
    <w:abstractNumId w:val="75"/>
  </w:num>
  <w:num w:numId="101">
    <w:abstractNumId w:val="19"/>
  </w:num>
  <w:num w:numId="102">
    <w:abstractNumId w:val="22"/>
  </w:num>
  <w:num w:numId="103">
    <w:abstractNumId w:val="111"/>
  </w:num>
  <w:num w:numId="104">
    <w:abstractNumId w:val="13"/>
  </w:num>
  <w:num w:numId="105">
    <w:abstractNumId w:val="114"/>
  </w:num>
  <w:num w:numId="106">
    <w:abstractNumId w:val="119"/>
  </w:num>
  <w:num w:numId="107">
    <w:abstractNumId w:val="140"/>
  </w:num>
  <w:num w:numId="108">
    <w:abstractNumId w:val="108"/>
  </w:num>
  <w:num w:numId="109">
    <w:abstractNumId w:val="67"/>
  </w:num>
  <w:num w:numId="110">
    <w:abstractNumId w:val="96"/>
  </w:num>
  <w:num w:numId="111">
    <w:abstractNumId w:val="100"/>
  </w:num>
  <w:num w:numId="112">
    <w:abstractNumId w:val="46"/>
  </w:num>
  <w:num w:numId="113">
    <w:abstractNumId w:val="149"/>
  </w:num>
  <w:num w:numId="114">
    <w:abstractNumId w:val="95"/>
  </w:num>
  <w:num w:numId="115">
    <w:abstractNumId w:val="32"/>
  </w:num>
  <w:num w:numId="116">
    <w:abstractNumId w:val="102"/>
  </w:num>
  <w:num w:numId="117">
    <w:abstractNumId w:val="76"/>
  </w:num>
  <w:num w:numId="118">
    <w:abstractNumId w:val="69"/>
  </w:num>
  <w:num w:numId="119">
    <w:abstractNumId w:val="59"/>
  </w:num>
  <w:num w:numId="120">
    <w:abstractNumId w:val="54"/>
  </w:num>
  <w:num w:numId="121">
    <w:abstractNumId w:val="135"/>
  </w:num>
  <w:num w:numId="122">
    <w:abstractNumId w:val="39"/>
  </w:num>
  <w:num w:numId="123">
    <w:abstractNumId w:val="14"/>
  </w:num>
  <w:num w:numId="124">
    <w:abstractNumId w:val="91"/>
  </w:num>
  <w:num w:numId="125">
    <w:abstractNumId w:val="84"/>
  </w:num>
  <w:num w:numId="126">
    <w:abstractNumId w:val="27"/>
  </w:num>
  <w:num w:numId="127">
    <w:abstractNumId w:val="87"/>
  </w:num>
  <w:num w:numId="128">
    <w:abstractNumId w:val="72"/>
  </w:num>
  <w:num w:numId="129">
    <w:abstractNumId w:val="94"/>
  </w:num>
  <w:num w:numId="130">
    <w:abstractNumId w:val="126"/>
  </w:num>
  <w:num w:numId="131">
    <w:abstractNumId w:val="136"/>
  </w:num>
  <w:num w:numId="132">
    <w:abstractNumId w:val="48"/>
  </w:num>
  <w:num w:numId="133">
    <w:abstractNumId w:val="98"/>
  </w:num>
  <w:num w:numId="134">
    <w:abstractNumId w:val="15"/>
  </w:num>
  <w:num w:numId="135">
    <w:abstractNumId w:val="113"/>
  </w:num>
  <w:num w:numId="136">
    <w:abstractNumId w:val="52"/>
  </w:num>
  <w:num w:numId="137">
    <w:abstractNumId w:val="58"/>
  </w:num>
  <w:num w:numId="138">
    <w:abstractNumId w:val="83"/>
  </w:num>
  <w:num w:numId="139">
    <w:abstractNumId w:val="62"/>
  </w:num>
  <w:num w:numId="140">
    <w:abstractNumId w:val="78"/>
  </w:num>
  <w:num w:numId="141">
    <w:abstractNumId w:val="55"/>
  </w:num>
  <w:num w:numId="142">
    <w:abstractNumId w:val="40"/>
  </w:num>
  <w:num w:numId="143">
    <w:abstractNumId w:val="10"/>
  </w:num>
  <w:num w:numId="144">
    <w:abstractNumId w:val="50"/>
  </w:num>
  <w:num w:numId="145">
    <w:abstractNumId w:val="43"/>
  </w:num>
  <w:num w:numId="146">
    <w:abstractNumId w:val="37"/>
  </w:num>
  <w:num w:numId="147">
    <w:abstractNumId w:val="38"/>
  </w:num>
  <w:num w:numId="148">
    <w:abstractNumId w:val="12"/>
  </w:num>
  <w:num w:numId="149">
    <w:abstractNumId w:val="103"/>
  </w:num>
  <w:num w:numId="150">
    <w:abstractNumId w:val="56"/>
  </w:num>
  <w:num w:numId="151">
    <w:abstractNumId w:val="9"/>
  </w:num>
  <w:num w:numId="152">
    <w:abstractNumId w:val="2"/>
  </w:num>
  <w:num w:numId="153">
    <w:abstractNumId w:val="42"/>
  </w:num>
  <w:num w:numId="154">
    <w:abstractNumId w:val="143"/>
  </w:num>
  <w:num w:numId="155">
    <w:abstractNumId w:val="148"/>
  </w:num>
  <w:num w:numId="156">
    <w:abstractNumId w:val="74"/>
  </w:num>
  <w:num w:numId="157">
    <w:abstractNumId w:val="18"/>
  </w:num>
  <w:num w:numId="158">
    <w:abstractNumId w:val="88"/>
  </w:num>
  <w:num w:numId="159">
    <w:abstractNumId w:val="63"/>
  </w:num>
  <w:num w:numId="160">
    <w:abstractNumId w:val="125"/>
  </w:num>
  <w:num w:numId="161">
    <w:abstractNumId w:val="147"/>
  </w:num>
  <w:numIdMacAtCleanup w:val="1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displayHorizontalDrawingGridEvery w:val="2"/>
  <w:characterSpacingControl w:val="doNotCompress"/>
  <w:hdrShapeDefaults>
    <o:shapedefaults v:ext="edit" spidmax="2095"/>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F96DF8"/>
    <w:rsid w:val="001F44C2"/>
    <w:rsid w:val="003052C7"/>
    <w:rsid w:val="003279EA"/>
    <w:rsid w:val="00434D9F"/>
    <w:rsid w:val="00632248"/>
    <w:rsid w:val="00C26D91"/>
    <w:rsid w:val="00D0059D"/>
    <w:rsid w:val="00F74C6B"/>
    <w:rsid w:val="00F96DF8"/>
    <w:rsid w:val="00FC1B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95"/>
    <o:shapelayout v:ext="edit">
      <o:idmap v:ext="edit" data="1"/>
    </o:shapelayout>
  </w:shapeDefaults>
  <w:decimalSymbol w:val="."/>
  <w:listSeparator w:val=","/>
  <w14:docId w14:val="0EFE9A7E"/>
  <w15:docId w15:val="{8D7EE92F-6549-46AB-8E15-2E449ABC5A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F96DF8"/>
    <w:rPr>
      <w:rFonts w:ascii="Times New Roman" w:eastAsia="Times New Roman" w:hAnsi="Times New Roman" w:cs="Times New Roman"/>
    </w:rPr>
  </w:style>
  <w:style w:type="paragraph" w:styleId="Heading1">
    <w:name w:val="heading 1"/>
    <w:basedOn w:val="Normal"/>
    <w:uiPriority w:val="1"/>
    <w:qFormat/>
    <w:rsid w:val="00F96DF8"/>
    <w:pPr>
      <w:ind w:left="715"/>
      <w:outlineLvl w:val="0"/>
    </w:pPr>
    <w:rPr>
      <w:b/>
      <w:bCs/>
      <w:sz w:val="32"/>
      <w:szCs w:val="32"/>
    </w:rPr>
  </w:style>
  <w:style w:type="paragraph" w:styleId="Heading2">
    <w:name w:val="heading 2"/>
    <w:basedOn w:val="Normal"/>
    <w:uiPriority w:val="1"/>
    <w:qFormat/>
    <w:rsid w:val="00F96DF8"/>
    <w:pPr>
      <w:ind w:left="715"/>
      <w:outlineLvl w:val="1"/>
    </w:pPr>
    <w:rPr>
      <w:b/>
      <w:bCs/>
      <w:sz w:val="28"/>
      <w:szCs w:val="28"/>
    </w:rPr>
  </w:style>
  <w:style w:type="paragraph" w:styleId="Heading3">
    <w:name w:val="heading 3"/>
    <w:basedOn w:val="Normal"/>
    <w:uiPriority w:val="1"/>
    <w:qFormat/>
    <w:rsid w:val="00F96DF8"/>
    <w:pPr>
      <w:spacing w:before="1"/>
      <w:ind w:left="715"/>
      <w:outlineLvl w:val="2"/>
    </w:pPr>
    <w:rPr>
      <w:b/>
      <w:bCs/>
      <w:sz w:val="24"/>
      <w:szCs w:val="24"/>
      <w:u w:val="single" w:color="000000"/>
    </w:rPr>
  </w:style>
  <w:style w:type="paragraph" w:styleId="Heading4">
    <w:name w:val="heading 4"/>
    <w:basedOn w:val="Normal"/>
    <w:uiPriority w:val="1"/>
    <w:qFormat/>
    <w:rsid w:val="00F96DF8"/>
    <w:pPr>
      <w:spacing w:before="1"/>
      <w:ind w:left="715"/>
      <w:outlineLvl w:val="3"/>
    </w:pPr>
    <w:rPr>
      <w:b/>
      <w:bCs/>
    </w:rPr>
  </w:style>
  <w:style w:type="paragraph" w:styleId="Heading5">
    <w:name w:val="heading 5"/>
    <w:basedOn w:val="Normal"/>
    <w:uiPriority w:val="1"/>
    <w:qFormat/>
    <w:rsid w:val="00F96DF8"/>
    <w:pPr>
      <w:ind w:left="732"/>
      <w:outlineLvl w:val="4"/>
    </w:pPr>
    <w:rPr>
      <w:b/>
      <w:bCs/>
    </w:rPr>
  </w:style>
  <w:style w:type="paragraph" w:styleId="Heading6">
    <w:name w:val="heading 6"/>
    <w:basedOn w:val="Normal"/>
    <w:uiPriority w:val="1"/>
    <w:qFormat/>
    <w:rsid w:val="00F96DF8"/>
    <w:pPr>
      <w:ind w:left="1452"/>
      <w:outlineLvl w:val="5"/>
    </w:pPr>
    <w:rPr>
      <w:b/>
      <w:bCs/>
      <w:i/>
      <w:iCs/>
    </w:rPr>
  </w:style>
  <w:style w:type="paragraph" w:styleId="Heading7">
    <w:name w:val="heading 7"/>
    <w:basedOn w:val="Normal"/>
    <w:link w:val="Heading7Char"/>
    <w:uiPriority w:val="1"/>
    <w:qFormat/>
    <w:rsid w:val="00D0059D"/>
    <w:pPr>
      <w:ind w:left="760"/>
      <w:outlineLvl w:val="6"/>
    </w:pPr>
    <w:rPr>
      <w:rFonts w:ascii="Cambria" w:eastAsia="Cambria" w:hAnsi="Cambria" w:cs="Cambria"/>
      <w:sz w:val="30"/>
      <w:szCs w:val="30"/>
      <w:u w:val="single" w:color="000000"/>
    </w:rPr>
  </w:style>
  <w:style w:type="paragraph" w:styleId="Heading8">
    <w:name w:val="heading 8"/>
    <w:basedOn w:val="Normal"/>
    <w:link w:val="Heading8Char"/>
    <w:uiPriority w:val="1"/>
    <w:qFormat/>
    <w:rsid w:val="00D0059D"/>
    <w:pPr>
      <w:outlineLvl w:val="7"/>
    </w:pPr>
    <w:rPr>
      <w:b/>
      <w:bCs/>
      <w:sz w:val="28"/>
      <w:szCs w:val="28"/>
    </w:rPr>
  </w:style>
  <w:style w:type="paragraph" w:styleId="Heading9">
    <w:name w:val="heading 9"/>
    <w:basedOn w:val="Normal"/>
    <w:link w:val="Heading9Char"/>
    <w:uiPriority w:val="1"/>
    <w:qFormat/>
    <w:rsid w:val="00D0059D"/>
    <w:pPr>
      <w:spacing w:before="1"/>
      <w:ind w:left="40"/>
      <w:outlineLvl w:val="8"/>
    </w:pPr>
    <w:rPr>
      <w:rFonts w:ascii="Arial MT" w:eastAsia="Arial MT" w:hAnsi="Arial MT" w:cs="Arial MT"/>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F96DF8"/>
  </w:style>
  <w:style w:type="paragraph" w:styleId="ListParagraph">
    <w:name w:val="List Paragraph"/>
    <w:basedOn w:val="Normal"/>
    <w:uiPriority w:val="1"/>
    <w:qFormat/>
    <w:rsid w:val="00F96DF8"/>
    <w:pPr>
      <w:ind w:left="1452" w:hanging="361"/>
    </w:pPr>
  </w:style>
  <w:style w:type="paragraph" w:customStyle="1" w:styleId="TableParagraph">
    <w:name w:val="Table Paragraph"/>
    <w:basedOn w:val="Normal"/>
    <w:uiPriority w:val="1"/>
    <w:qFormat/>
    <w:rsid w:val="00F96DF8"/>
  </w:style>
  <w:style w:type="paragraph" w:styleId="Header">
    <w:name w:val="header"/>
    <w:basedOn w:val="Normal"/>
    <w:link w:val="HeaderChar"/>
    <w:uiPriority w:val="99"/>
    <w:semiHidden/>
    <w:unhideWhenUsed/>
    <w:rsid w:val="00632248"/>
    <w:pPr>
      <w:tabs>
        <w:tab w:val="center" w:pos="4680"/>
        <w:tab w:val="right" w:pos="9360"/>
      </w:tabs>
    </w:pPr>
  </w:style>
  <w:style w:type="character" w:customStyle="1" w:styleId="HeaderChar">
    <w:name w:val="Header Char"/>
    <w:basedOn w:val="DefaultParagraphFont"/>
    <w:link w:val="Header"/>
    <w:uiPriority w:val="99"/>
    <w:semiHidden/>
    <w:rsid w:val="00632248"/>
    <w:rPr>
      <w:rFonts w:ascii="Times New Roman" w:eastAsia="Times New Roman" w:hAnsi="Times New Roman" w:cs="Times New Roman"/>
    </w:rPr>
  </w:style>
  <w:style w:type="paragraph" w:styleId="Footer">
    <w:name w:val="footer"/>
    <w:basedOn w:val="Normal"/>
    <w:link w:val="FooterChar"/>
    <w:uiPriority w:val="99"/>
    <w:semiHidden/>
    <w:unhideWhenUsed/>
    <w:rsid w:val="00632248"/>
    <w:pPr>
      <w:tabs>
        <w:tab w:val="center" w:pos="4680"/>
        <w:tab w:val="right" w:pos="9360"/>
      </w:tabs>
    </w:pPr>
  </w:style>
  <w:style w:type="character" w:customStyle="1" w:styleId="FooterChar">
    <w:name w:val="Footer Char"/>
    <w:basedOn w:val="DefaultParagraphFont"/>
    <w:link w:val="Footer"/>
    <w:uiPriority w:val="99"/>
    <w:semiHidden/>
    <w:rsid w:val="00632248"/>
    <w:rPr>
      <w:rFonts w:ascii="Times New Roman" w:eastAsia="Times New Roman" w:hAnsi="Times New Roman" w:cs="Times New Roman"/>
    </w:rPr>
  </w:style>
  <w:style w:type="character" w:customStyle="1" w:styleId="Heading7Char">
    <w:name w:val="Heading 7 Char"/>
    <w:basedOn w:val="DefaultParagraphFont"/>
    <w:link w:val="Heading7"/>
    <w:uiPriority w:val="1"/>
    <w:rsid w:val="00D0059D"/>
    <w:rPr>
      <w:rFonts w:ascii="Cambria" w:eastAsia="Cambria" w:hAnsi="Cambria" w:cs="Cambria"/>
      <w:sz w:val="30"/>
      <w:szCs w:val="30"/>
      <w:u w:val="single" w:color="000000"/>
    </w:rPr>
  </w:style>
  <w:style w:type="character" w:customStyle="1" w:styleId="Heading8Char">
    <w:name w:val="Heading 8 Char"/>
    <w:basedOn w:val="DefaultParagraphFont"/>
    <w:link w:val="Heading8"/>
    <w:uiPriority w:val="1"/>
    <w:rsid w:val="00D0059D"/>
    <w:rPr>
      <w:rFonts w:ascii="Times New Roman" w:eastAsia="Times New Roman" w:hAnsi="Times New Roman" w:cs="Times New Roman"/>
      <w:b/>
      <w:bCs/>
      <w:sz w:val="28"/>
      <w:szCs w:val="28"/>
    </w:rPr>
  </w:style>
  <w:style w:type="character" w:customStyle="1" w:styleId="Heading9Char">
    <w:name w:val="Heading 9 Char"/>
    <w:basedOn w:val="DefaultParagraphFont"/>
    <w:link w:val="Heading9"/>
    <w:uiPriority w:val="1"/>
    <w:rsid w:val="00D0059D"/>
    <w:rPr>
      <w:rFonts w:ascii="Arial MT" w:eastAsia="Arial MT" w:hAnsi="Arial MT" w:cs="Arial MT"/>
      <w:sz w:val="28"/>
      <w:szCs w:val="28"/>
    </w:rPr>
  </w:style>
  <w:style w:type="paragraph" w:styleId="BalloonText">
    <w:name w:val="Balloon Text"/>
    <w:basedOn w:val="Normal"/>
    <w:link w:val="BalloonTextChar"/>
    <w:uiPriority w:val="99"/>
    <w:semiHidden/>
    <w:unhideWhenUsed/>
    <w:rsid w:val="00D0059D"/>
    <w:rPr>
      <w:rFonts w:ascii="Tahoma" w:eastAsia="Cambria" w:hAnsi="Tahoma" w:cs="Tahoma"/>
      <w:sz w:val="16"/>
      <w:szCs w:val="16"/>
    </w:rPr>
  </w:style>
  <w:style w:type="character" w:customStyle="1" w:styleId="BalloonTextChar">
    <w:name w:val="Balloon Text Char"/>
    <w:basedOn w:val="DefaultParagraphFont"/>
    <w:link w:val="BalloonText"/>
    <w:uiPriority w:val="99"/>
    <w:semiHidden/>
    <w:rsid w:val="00D0059D"/>
    <w:rPr>
      <w:rFonts w:ascii="Tahoma" w:eastAsia="Cambri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11.png"/><Relationship Id="rId63" Type="http://schemas.openxmlformats.org/officeDocument/2006/relationships/image" Target="media/image49.jpeg"/><Relationship Id="rId159" Type="http://schemas.openxmlformats.org/officeDocument/2006/relationships/image" Target="media/image141.png"/><Relationship Id="rId170" Type="http://schemas.openxmlformats.org/officeDocument/2006/relationships/image" Target="media/image152.png"/><Relationship Id="rId191" Type="http://schemas.openxmlformats.org/officeDocument/2006/relationships/image" Target="media/image171.jpeg"/><Relationship Id="rId205" Type="http://schemas.openxmlformats.org/officeDocument/2006/relationships/image" Target="media/image185.png"/><Relationship Id="rId226" Type="http://schemas.openxmlformats.org/officeDocument/2006/relationships/image" Target="media/image204.png"/><Relationship Id="rId247" Type="http://schemas.openxmlformats.org/officeDocument/2006/relationships/image" Target="media/image225.jpeg"/><Relationship Id="rId107" Type="http://schemas.openxmlformats.org/officeDocument/2006/relationships/image" Target="media/image89.jpeg"/><Relationship Id="rId11" Type="http://schemas.openxmlformats.org/officeDocument/2006/relationships/footer" Target="footer2.xml"/><Relationship Id="rId32" Type="http://schemas.openxmlformats.org/officeDocument/2006/relationships/image" Target="media/image22.jpeg"/><Relationship Id="rId53" Type="http://schemas.openxmlformats.org/officeDocument/2006/relationships/image" Target="media/image39.jpeg"/><Relationship Id="rId74" Type="http://schemas.openxmlformats.org/officeDocument/2006/relationships/image" Target="media/image60.jpeg"/><Relationship Id="rId128" Type="http://schemas.openxmlformats.org/officeDocument/2006/relationships/image" Target="media/image110.jpeg"/><Relationship Id="rId149" Type="http://schemas.openxmlformats.org/officeDocument/2006/relationships/image" Target="media/image131.png"/><Relationship Id="rId5" Type="http://schemas.openxmlformats.org/officeDocument/2006/relationships/footnotes" Target="footnotes.xml"/><Relationship Id="rId95" Type="http://schemas.openxmlformats.org/officeDocument/2006/relationships/header" Target="header6.xml"/><Relationship Id="rId160" Type="http://schemas.openxmlformats.org/officeDocument/2006/relationships/image" Target="media/image142.png"/><Relationship Id="rId181" Type="http://schemas.openxmlformats.org/officeDocument/2006/relationships/image" Target="media/image161.jpeg"/><Relationship Id="rId216" Type="http://schemas.openxmlformats.org/officeDocument/2006/relationships/image" Target="media/image194.png"/><Relationship Id="rId237" Type="http://schemas.openxmlformats.org/officeDocument/2006/relationships/image" Target="media/image215.png"/><Relationship Id="rId258" Type="http://schemas.openxmlformats.org/officeDocument/2006/relationships/image" Target="media/image236.jpe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0.jpeg"/><Relationship Id="rId118" Type="http://schemas.openxmlformats.org/officeDocument/2006/relationships/image" Target="media/image100.jpeg"/><Relationship Id="rId139" Type="http://schemas.openxmlformats.org/officeDocument/2006/relationships/image" Target="media/image121.jpeg"/><Relationship Id="rId85" Type="http://schemas.openxmlformats.org/officeDocument/2006/relationships/image" Target="media/image71.jpeg"/><Relationship Id="rId150" Type="http://schemas.openxmlformats.org/officeDocument/2006/relationships/image" Target="media/image132.png"/><Relationship Id="rId171" Type="http://schemas.openxmlformats.org/officeDocument/2006/relationships/image" Target="media/image153.png"/><Relationship Id="rId192" Type="http://schemas.openxmlformats.org/officeDocument/2006/relationships/image" Target="media/image172.jpeg"/><Relationship Id="rId206" Type="http://schemas.openxmlformats.org/officeDocument/2006/relationships/image" Target="media/image186.png"/><Relationship Id="rId227" Type="http://schemas.openxmlformats.org/officeDocument/2006/relationships/image" Target="media/image205.png"/><Relationship Id="rId248" Type="http://schemas.openxmlformats.org/officeDocument/2006/relationships/image" Target="media/image226.jpe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0.jpeg"/><Relationship Id="rId129" Type="http://schemas.openxmlformats.org/officeDocument/2006/relationships/image" Target="media/image111.jpeg"/><Relationship Id="rId54" Type="http://schemas.openxmlformats.org/officeDocument/2006/relationships/image" Target="media/image40.png"/><Relationship Id="rId75" Type="http://schemas.openxmlformats.org/officeDocument/2006/relationships/image" Target="media/image61.jpeg"/><Relationship Id="rId96" Type="http://schemas.openxmlformats.org/officeDocument/2006/relationships/footer" Target="footer6.xml"/><Relationship Id="rId140" Type="http://schemas.openxmlformats.org/officeDocument/2006/relationships/image" Target="media/image122.png"/><Relationship Id="rId161" Type="http://schemas.openxmlformats.org/officeDocument/2006/relationships/image" Target="media/image143.png"/><Relationship Id="rId182" Type="http://schemas.openxmlformats.org/officeDocument/2006/relationships/image" Target="media/image162.jpeg"/><Relationship Id="rId217" Type="http://schemas.openxmlformats.org/officeDocument/2006/relationships/image" Target="media/image195.png"/><Relationship Id="rId6" Type="http://schemas.openxmlformats.org/officeDocument/2006/relationships/endnotes" Target="endnotes.xml"/><Relationship Id="rId238" Type="http://schemas.openxmlformats.org/officeDocument/2006/relationships/image" Target="media/image216.jpeg"/><Relationship Id="rId259" Type="http://schemas.openxmlformats.org/officeDocument/2006/relationships/header" Target="header9.xml"/><Relationship Id="rId23" Type="http://schemas.openxmlformats.org/officeDocument/2006/relationships/image" Target="media/image13.jpeg"/><Relationship Id="rId119" Type="http://schemas.openxmlformats.org/officeDocument/2006/relationships/image" Target="media/image101.jpeg"/><Relationship Id="rId44" Type="http://schemas.openxmlformats.org/officeDocument/2006/relationships/image" Target="media/image34.png"/><Relationship Id="rId65" Type="http://schemas.openxmlformats.org/officeDocument/2006/relationships/image" Target="media/image51.jpeg"/><Relationship Id="rId86" Type="http://schemas.openxmlformats.org/officeDocument/2006/relationships/image" Target="media/image72.png"/><Relationship Id="rId130" Type="http://schemas.openxmlformats.org/officeDocument/2006/relationships/image" Target="media/image112.jpeg"/><Relationship Id="rId151" Type="http://schemas.openxmlformats.org/officeDocument/2006/relationships/image" Target="media/image133.png"/><Relationship Id="rId172" Type="http://schemas.openxmlformats.org/officeDocument/2006/relationships/image" Target="media/image154.png"/><Relationship Id="rId193" Type="http://schemas.openxmlformats.org/officeDocument/2006/relationships/image" Target="media/image173.jpeg"/><Relationship Id="rId207" Type="http://schemas.openxmlformats.org/officeDocument/2006/relationships/image" Target="media/image187.jpeg"/><Relationship Id="rId228" Type="http://schemas.openxmlformats.org/officeDocument/2006/relationships/image" Target="media/image206.jpeg"/><Relationship Id="rId249" Type="http://schemas.openxmlformats.org/officeDocument/2006/relationships/image" Target="media/image227.jpeg"/><Relationship Id="rId13" Type="http://schemas.openxmlformats.org/officeDocument/2006/relationships/image" Target="media/image3.png"/><Relationship Id="rId109" Type="http://schemas.openxmlformats.org/officeDocument/2006/relationships/image" Target="media/image91.jpeg"/><Relationship Id="rId260" Type="http://schemas.openxmlformats.org/officeDocument/2006/relationships/footer" Target="footer9.xml"/><Relationship Id="rId34" Type="http://schemas.openxmlformats.org/officeDocument/2006/relationships/image" Target="media/image24.jpeg"/><Relationship Id="rId55" Type="http://schemas.openxmlformats.org/officeDocument/2006/relationships/image" Target="media/image41.jpeg"/><Relationship Id="rId76" Type="http://schemas.openxmlformats.org/officeDocument/2006/relationships/image" Target="media/image62.png"/><Relationship Id="rId97" Type="http://schemas.openxmlformats.org/officeDocument/2006/relationships/image" Target="media/image79.jpeg"/><Relationship Id="rId120" Type="http://schemas.openxmlformats.org/officeDocument/2006/relationships/image" Target="media/image102.jpeg"/><Relationship Id="rId141" Type="http://schemas.openxmlformats.org/officeDocument/2006/relationships/image" Target="media/image123.jpeg"/><Relationship Id="rId7" Type="http://schemas.openxmlformats.org/officeDocument/2006/relationships/image" Target="media/image1.png"/><Relationship Id="rId162" Type="http://schemas.openxmlformats.org/officeDocument/2006/relationships/image" Target="media/image144.png"/><Relationship Id="rId183" Type="http://schemas.openxmlformats.org/officeDocument/2006/relationships/image" Target="media/image163.jpeg"/><Relationship Id="rId218" Type="http://schemas.openxmlformats.org/officeDocument/2006/relationships/image" Target="media/image196.png"/><Relationship Id="rId239" Type="http://schemas.openxmlformats.org/officeDocument/2006/relationships/image" Target="media/image217.jpeg"/><Relationship Id="rId250" Type="http://schemas.openxmlformats.org/officeDocument/2006/relationships/image" Target="media/image228.jpeg"/><Relationship Id="rId24" Type="http://schemas.openxmlformats.org/officeDocument/2006/relationships/image" Target="media/image14.jpeg"/><Relationship Id="rId45" Type="http://schemas.openxmlformats.org/officeDocument/2006/relationships/image" Target="media/image35.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2.jpeg"/><Relationship Id="rId131" Type="http://schemas.openxmlformats.org/officeDocument/2006/relationships/image" Target="media/image113.jpeg"/><Relationship Id="rId152" Type="http://schemas.openxmlformats.org/officeDocument/2006/relationships/image" Target="media/image134.png"/><Relationship Id="rId173" Type="http://schemas.openxmlformats.org/officeDocument/2006/relationships/image" Target="media/image155.png"/><Relationship Id="rId194" Type="http://schemas.openxmlformats.org/officeDocument/2006/relationships/image" Target="media/image174.jpeg"/><Relationship Id="rId208" Type="http://schemas.openxmlformats.org/officeDocument/2006/relationships/image" Target="media/image188.jpeg"/><Relationship Id="rId229" Type="http://schemas.openxmlformats.org/officeDocument/2006/relationships/image" Target="media/image207.jpeg"/><Relationship Id="rId240" Type="http://schemas.openxmlformats.org/officeDocument/2006/relationships/image" Target="media/image218.jpeg"/><Relationship Id="rId261" Type="http://schemas.openxmlformats.org/officeDocument/2006/relationships/fontTable" Target="fontTable.xml"/><Relationship Id="rId14" Type="http://schemas.openxmlformats.org/officeDocument/2006/relationships/image" Target="media/image4.png"/><Relationship Id="rId35" Type="http://schemas.openxmlformats.org/officeDocument/2006/relationships/image" Target="media/image25.png"/><Relationship Id="rId56" Type="http://schemas.openxmlformats.org/officeDocument/2006/relationships/image" Target="media/image42.jpeg"/><Relationship Id="rId77" Type="http://schemas.openxmlformats.org/officeDocument/2006/relationships/image" Target="media/image63.png"/><Relationship Id="rId100" Type="http://schemas.openxmlformats.org/officeDocument/2006/relationships/image" Target="media/image82.jpeg"/><Relationship Id="rId8" Type="http://schemas.openxmlformats.org/officeDocument/2006/relationships/header" Target="header1.xml"/><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4.jpeg"/><Relationship Id="rId163" Type="http://schemas.openxmlformats.org/officeDocument/2006/relationships/image" Target="media/image145.png"/><Relationship Id="rId184" Type="http://schemas.openxmlformats.org/officeDocument/2006/relationships/image" Target="media/image164.jpeg"/><Relationship Id="rId219" Type="http://schemas.openxmlformats.org/officeDocument/2006/relationships/image" Target="media/image197.png"/><Relationship Id="rId230" Type="http://schemas.openxmlformats.org/officeDocument/2006/relationships/image" Target="media/image208.png"/><Relationship Id="rId251" Type="http://schemas.openxmlformats.org/officeDocument/2006/relationships/image" Target="media/image229.jpeg"/><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3.jpeg"/><Relationship Id="rId88" Type="http://schemas.openxmlformats.org/officeDocument/2006/relationships/image" Target="media/image74.jpe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image" Target="media/image135.png"/><Relationship Id="rId174" Type="http://schemas.openxmlformats.org/officeDocument/2006/relationships/image" Target="media/image156.jpeg"/><Relationship Id="rId195" Type="http://schemas.openxmlformats.org/officeDocument/2006/relationships/image" Target="media/image175.jpeg"/><Relationship Id="rId209" Type="http://schemas.openxmlformats.org/officeDocument/2006/relationships/header" Target="header8.xml"/><Relationship Id="rId220" Type="http://schemas.openxmlformats.org/officeDocument/2006/relationships/image" Target="media/image198.png"/><Relationship Id="rId241" Type="http://schemas.openxmlformats.org/officeDocument/2006/relationships/image" Target="media/image219.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3.jpeg"/><Relationship Id="rId262" Type="http://schemas.openxmlformats.org/officeDocument/2006/relationships/theme" Target="theme/theme1.xml"/><Relationship Id="rId78" Type="http://schemas.openxmlformats.org/officeDocument/2006/relationships/image" Target="media/image64.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43" Type="http://schemas.openxmlformats.org/officeDocument/2006/relationships/image" Target="media/image125.png"/><Relationship Id="rId164" Type="http://schemas.openxmlformats.org/officeDocument/2006/relationships/image" Target="media/image146.png"/><Relationship Id="rId185" Type="http://schemas.openxmlformats.org/officeDocument/2006/relationships/image" Target="media/image165.jpeg"/><Relationship Id="rId9" Type="http://schemas.openxmlformats.org/officeDocument/2006/relationships/footer" Target="footer1.xml"/><Relationship Id="rId210" Type="http://schemas.openxmlformats.org/officeDocument/2006/relationships/footer" Target="footer8.xml"/><Relationship Id="rId26" Type="http://schemas.openxmlformats.org/officeDocument/2006/relationships/image" Target="media/image16.png"/><Relationship Id="rId231" Type="http://schemas.openxmlformats.org/officeDocument/2006/relationships/image" Target="media/image209.png"/><Relationship Id="rId252" Type="http://schemas.openxmlformats.org/officeDocument/2006/relationships/image" Target="media/image230.jpeg"/><Relationship Id="rId47" Type="http://schemas.openxmlformats.org/officeDocument/2006/relationships/header" Target="header3.xml"/><Relationship Id="rId68" Type="http://schemas.openxmlformats.org/officeDocument/2006/relationships/image" Target="media/image54.jpeg"/><Relationship Id="rId89" Type="http://schemas.openxmlformats.org/officeDocument/2006/relationships/image" Target="media/image75.jpeg"/><Relationship Id="rId112" Type="http://schemas.openxmlformats.org/officeDocument/2006/relationships/image" Target="media/image94.jpeg"/><Relationship Id="rId133" Type="http://schemas.openxmlformats.org/officeDocument/2006/relationships/image" Target="media/image115.jpeg"/><Relationship Id="rId154" Type="http://schemas.openxmlformats.org/officeDocument/2006/relationships/image" Target="media/image136.png"/><Relationship Id="rId175" Type="http://schemas.openxmlformats.org/officeDocument/2006/relationships/image" Target="media/image157.jpeg"/><Relationship Id="rId196" Type="http://schemas.openxmlformats.org/officeDocument/2006/relationships/image" Target="media/image176.jpeg"/><Relationship Id="rId200" Type="http://schemas.openxmlformats.org/officeDocument/2006/relationships/image" Target="media/image180.png"/><Relationship Id="rId16" Type="http://schemas.openxmlformats.org/officeDocument/2006/relationships/image" Target="media/image6.jpeg"/><Relationship Id="rId221" Type="http://schemas.openxmlformats.org/officeDocument/2006/relationships/image" Target="media/image199.png"/><Relationship Id="rId242" Type="http://schemas.openxmlformats.org/officeDocument/2006/relationships/image" Target="media/image220.jpeg"/><Relationship Id="rId37" Type="http://schemas.openxmlformats.org/officeDocument/2006/relationships/image" Target="media/image27.jpeg"/><Relationship Id="rId58" Type="http://schemas.openxmlformats.org/officeDocument/2006/relationships/image" Target="media/image44.jpeg"/><Relationship Id="rId79" Type="http://schemas.openxmlformats.org/officeDocument/2006/relationships/image" Target="media/image65.jpeg"/><Relationship Id="rId102" Type="http://schemas.openxmlformats.org/officeDocument/2006/relationships/image" Target="media/image84.jpeg"/><Relationship Id="rId123" Type="http://schemas.openxmlformats.org/officeDocument/2006/relationships/image" Target="media/image105.jpeg"/><Relationship Id="rId144" Type="http://schemas.openxmlformats.org/officeDocument/2006/relationships/image" Target="media/image126.png"/><Relationship Id="rId90" Type="http://schemas.openxmlformats.org/officeDocument/2006/relationships/image" Target="media/image76.jpeg"/><Relationship Id="rId165" Type="http://schemas.openxmlformats.org/officeDocument/2006/relationships/image" Target="media/image147.png"/><Relationship Id="rId186" Type="http://schemas.openxmlformats.org/officeDocument/2006/relationships/image" Target="media/image166.png"/><Relationship Id="rId211" Type="http://schemas.openxmlformats.org/officeDocument/2006/relationships/image" Target="media/image189.png"/><Relationship Id="rId232" Type="http://schemas.openxmlformats.org/officeDocument/2006/relationships/image" Target="media/image210.png"/><Relationship Id="rId253" Type="http://schemas.openxmlformats.org/officeDocument/2006/relationships/image" Target="media/image231.jpeg"/><Relationship Id="rId27" Type="http://schemas.openxmlformats.org/officeDocument/2006/relationships/image" Target="media/image17.png"/><Relationship Id="rId48" Type="http://schemas.openxmlformats.org/officeDocument/2006/relationships/footer" Target="footer3.xml"/><Relationship Id="rId69" Type="http://schemas.openxmlformats.org/officeDocument/2006/relationships/image" Target="media/image55.jpeg"/><Relationship Id="rId113" Type="http://schemas.openxmlformats.org/officeDocument/2006/relationships/image" Target="media/image95.jpeg"/><Relationship Id="rId134" Type="http://schemas.openxmlformats.org/officeDocument/2006/relationships/image" Target="media/image116.jpeg"/><Relationship Id="rId80" Type="http://schemas.openxmlformats.org/officeDocument/2006/relationships/image" Target="media/image66.jpeg"/><Relationship Id="rId155" Type="http://schemas.openxmlformats.org/officeDocument/2006/relationships/image" Target="media/image137.png"/><Relationship Id="rId176" Type="http://schemas.openxmlformats.org/officeDocument/2006/relationships/image" Target="media/image158.jpeg"/><Relationship Id="rId197" Type="http://schemas.openxmlformats.org/officeDocument/2006/relationships/image" Target="media/image177.jpeg"/><Relationship Id="rId201" Type="http://schemas.openxmlformats.org/officeDocument/2006/relationships/image" Target="media/image181.png"/><Relationship Id="rId222" Type="http://schemas.openxmlformats.org/officeDocument/2006/relationships/image" Target="media/image200.png"/><Relationship Id="rId243" Type="http://schemas.openxmlformats.org/officeDocument/2006/relationships/image" Target="media/image221.jpeg"/><Relationship Id="rId17" Type="http://schemas.openxmlformats.org/officeDocument/2006/relationships/image" Target="media/image7.jpeg"/><Relationship Id="rId38" Type="http://schemas.openxmlformats.org/officeDocument/2006/relationships/image" Target="media/image28.jpeg"/><Relationship Id="rId59" Type="http://schemas.openxmlformats.org/officeDocument/2006/relationships/image" Target="media/image45.jpeg"/><Relationship Id="rId103" Type="http://schemas.openxmlformats.org/officeDocument/2006/relationships/image" Target="media/image85.jpeg"/><Relationship Id="rId124" Type="http://schemas.openxmlformats.org/officeDocument/2006/relationships/image" Target="media/image106.jpeg"/><Relationship Id="rId70" Type="http://schemas.openxmlformats.org/officeDocument/2006/relationships/image" Target="media/image56.jpeg"/><Relationship Id="rId91" Type="http://schemas.openxmlformats.org/officeDocument/2006/relationships/image" Target="media/image77.jpeg"/><Relationship Id="rId145" Type="http://schemas.openxmlformats.org/officeDocument/2006/relationships/image" Target="media/image127.png"/><Relationship Id="rId166" Type="http://schemas.openxmlformats.org/officeDocument/2006/relationships/image" Target="media/image148.png"/><Relationship Id="rId187" Type="http://schemas.openxmlformats.org/officeDocument/2006/relationships/image" Target="media/image167.jpeg"/><Relationship Id="rId1" Type="http://schemas.openxmlformats.org/officeDocument/2006/relationships/numbering" Target="numbering.xml"/><Relationship Id="rId212" Type="http://schemas.openxmlformats.org/officeDocument/2006/relationships/image" Target="media/image190.png"/><Relationship Id="rId233" Type="http://schemas.openxmlformats.org/officeDocument/2006/relationships/image" Target="media/image211.jpeg"/><Relationship Id="rId254" Type="http://schemas.openxmlformats.org/officeDocument/2006/relationships/image" Target="media/image232.jpeg"/><Relationship Id="rId28" Type="http://schemas.openxmlformats.org/officeDocument/2006/relationships/image" Target="media/image18.png"/><Relationship Id="rId49" Type="http://schemas.openxmlformats.org/officeDocument/2006/relationships/header" Target="header4.xml"/><Relationship Id="rId114" Type="http://schemas.openxmlformats.org/officeDocument/2006/relationships/image" Target="media/image96.jpeg"/><Relationship Id="rId60" Type="http://schemas.openxmlformats.org/officeDocument/2006/relationships/image" Target="media/image46.jpeg"/><Relationship Id="rId81" Type="http://schemas.openxmlformats.org/officeDocument/2006/relationships/image" Target="media/image67.jpeg"/><Relationship Id="rId135" Type="http://schemas.openxmlformats.org/officeDocument/2006/relationships/image" Target="media/image117.jpeg"/><Relationship Id="rId156" Type="http://schemas.openxmlformats.org/officeDocument/2006/relationships/image" Target="media/image138.png"/><Relationship Id="rId177" Type="http://schemas.openxmlformats.org/officeDocument/2006/relationships/header" Target="header7.xml"/><Relationship Id="rId198" Type="http://schemas.openxmlformats.org/officeDocument/2006/relationships/image" Target="media/image178.jpeg"/><Relationship Id="rId202" Type="http://schemas.openxmlformats.org/officeDocument/2006/relationships/image" Target="media/image182.png"/><Relationship Id="rId223" Type="http://schemas.openxmlformats.org/officeDocument/2006/relationships/image" Target="media/image201.jpeg"/><Relationship Id="rId244" Type="http://schemas.openxmlformats.org/officeDocument/2006/relationships/image" Target="media/image222.jpeg"/><Relationship Id="rId18" Type="http://schemas.openxmlformats.org/officeDocument/2006/relationships/image" Target="media/image8.png"/><Relationship Id="rId39" Type="http://schemas.openxmlformats.org/officeDocument/2006/relationships/image" Target="media/image29.jpeg"/><Relationship Id="rId50" Type="http://schemas.openxmlformats.org/officeDocument/2006/relationships/footer" Target="footer4.xml"/><Relationship Id="rId104" Type="http://schemas.openxmlformats.org/officeDocument/2006/relationships/image" Target="media/image86.jpeg"/><Relationship Id="rId125" Type="http://schemas.openxmlformats.org/officeDocument/2006/relationships/image" Target="media/image107.jpeg"/><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68.jpeg"/><Relationship Id="rId71" Type="http://schemas.openxmlformats.org/officeDocument/2006/relationships/image" Target="media/image57.jpeg"/><Relationship Id="rId92" Type="http://schemas.openxmlformats.org/officeDocument/2006/relationships/header" Target="header5.xml"/><Relationship Id="rId213" Type="http://schemas.openxmlformats.org/officeDocument/2006/relationships/image" Target="media/image191.png"/><Relationship Id="rId234" Type="http://schemas.openxmlformats.org/officeDocument/2006/relationships/image" Target="media/image212.jpeg"/><Relationship Id="rId2" Type="http://schemas.openxmlformats.org/officeDocument/2006/relationships/styles" Target="styles.xml"/><Relationship Id="rId29" Type="http://schemas.openxmlformats.org/officeDocument/2006/relationships/image" Target="media/image19.png"/><Relationship Id="rId255" Type="http://schemas.openxmlformats.org/officeDocument/2006/relationships/image" Target="media/image233.jpeg"/><Relationship Id="rId40" Type="http://schemas.openxmlformats.org/officeDocument/2006/relationships/image" Target="media/image30.png"/><Relationship Id="rId115" Type="http://schemas.openxmlformats.org/officeDocument/2006/relationships/image" Target="media/image97.jpeg"/><Relationship Id="rId136" Type="http://schemas.openxmlformats.org/officeDocument/2006/relationships/image" Target="media/image118.jpeg"/><Relationship Id="rId157" Type="http://schemas.openxmlformats.org/officeDocument/2006/relationships/image" Target="media/image139.png"/><Relationship Id="rId178" Type="http://schemas.openxmlformats.org/officeDocument/2006/relationships/footer" Target="footer7.xml"/><Relationship Id="rId61" Type="http://schemas.openxmlformats.org/officeDocument/2006/relationships/image" Target="media/image47.jpeg"/><Relationship Id="rId82" Type="http://schemas.openxmlformats.org/officeDocument/2006/relationships/image" Target="media/image68.jpeg"/><Relationship Id="rId199" Type="http://schemas.openxmlformats.org/officeDocument/2006/relationships/image" Target="media/image179.png"/><Relationship Id="rId203" Type="http://schemas.openxmlformats.org/officeDocument/2006/relationships/image" Target="media/image183.png"/><Relationship Id="rId19" Type="http://schemas.openxmlformats.org/officeDocument/2006/relationships/image" Target="media/image9.jpeg"/><Relationship Id="rId224" Type="http://schemas.openxmlformats.org/officeDocument/2006/relationships/image" Target="media/image202.jpeg"/><Relationship Id="rId245" Type="http://schemas.openxmlformats.org/officeDocument/2006/relationships/image" Target="media/image223.jpeg"/><Relationship Id="rId30" Type="http://schemas.openxmlformats.org/officeDocument/2006/relationships/image" Target="media/image20.pn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image" Target="media/image129.png"/><Relationship Id="rId168" Type="http://schemas.openxmlformats.org/officeDocument/2006/relationships/image" Target="media/image150.png"/><Relationship Id="rId51" Type="http://schemas.openxmlformats.org/officeDocument/2006/relationships/image" Target="media/image37.png"/><Relationship Id="rId72" Type="http://schemas.openxmlformats.org/officeDocument/2006/relationships/image" Target="media/image58.jpeg"/><Relationship Id="rId93" Type="http://schemas.openxmlformats.org/officeDocument/2006/relationships/footer" Target="footer5.xml"/><Relationship Id="rId189" Type="http://schemas.openxmlformats.org/officeDocument/2006/relationships/image" Target="media/image169.jpeg"/><Relationship Id="rId3" Type="http://schemas.openxmlformats.org/officeDocument/2006/relationships/settings" Target="settings.xml"/><Relationship Id="rId214" Type="http://schemas.openxmlformats.org/officeDocument/2006/relationships/image" Target="media/image192.png"/><Relationship Id="rId235" Type="http://schemas.openxmlformats.org/officeDocument/2006/relationships/image" Target="media/image213.jpeg"/><Relationship Id="rId256" Type="http://schemas.openxmlformats.org/officeDocument/2006/relationships/image" Target="media/image234.jpeg"/><Relationship Id="rId116" Type="http://schemas.openxmlformats.org/officeDocument/2006/relationships/image" Target="media/image98.jpeg"/><Relationship Id="rId137" Type="http://schemas.openxmlformats.org/officeDocument/2006/relationships/image" Target="media/image119.jpeg"/><Relationship Id="rId158" Type="http://schemas.openxmlformats.org/officeDocument/2006/relationships/image" Target="media/image140.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48.jpeg"/><Relationship Id="rId83" Type="http://schemas.openxmlformats.org/officeDocument/2006/relationships/image" Target="media/image69.jpeg"/><Relationship Id="rId179" Type="http://schemas.openxmlformats.org/officeDocument/2006/relationships/image" Target="media/image159.jpeg"/><Relationship Id="rId190" Type="http://schemas.openxmlformats.org/officeDocument/2006/relationships/image" Target="media/image170.jpeg"/><Relationship Id="rId204" Type="http://schemas.openxmlformats.org/officeDocument/2006/relationships/image" Target="media/image184.png"/><Relationship Id="rId225" Type="http://schemas.openxmlformats.org/officeDocument/2006/relationships/image" Target="media/image203.jpeg"/><Relationship Id="rId246" Type="http://schemas.openxmlformats.org/officeDocument/2006/relationships/image" Target="media/image224.jpeg"/><Relationship Id="rId106" Type="http://schemas.openxmlformats.org/officeDocument/2006/relationships/image" Target="media/image88.jpeg"/><Relationship Id="rId127" Type="http://schemas.openxmlformats.org/officeDocument/2006/relationships/image" Target="media/image109.jpeg"/><Relationship Id="rId10" Type="http://schemas.openxmlformats.org/officeDocument/2006/relationships/header" Target="header2.xml"/><Relationship Id="rId31" Type="http://schemas.openxmlformats.org/officeDocument/2006/relationships/image" Target="media/image21.png"/><Relationship Id="rId52" Type="http://schemas.openxmlformats.org/officeDocument/2006/relationships/image" Target="media/image38.png"/><Relationship Id="rId73" Type="http://schemas.openxmlformats.org/officeDocument/2006/relationships/image" Target="media/image59.jpeg"/><Relationship Id="rId94" Type="http://schemas.openxmlformats.org/officeDocument/2006/relationships/image" Target="media/image78.jpeg"/><Relationship Id="rId148" Type="http://schemas.openxmlformats.org/officeDocument/2006/relationships/image" Target="media/image130.png"/><Relationship Id="rId169" Type="http://schemas.openxmlformats.org/officeDocument/2006/relationships/image" Target="media/image151.png"/><Relationship Id="rId4" Type="http://schemas.openxmlformats.org/officeDocument/2006/relationships/webSettings" Target="webSettings.xml"/><Relationship Id="rId180" Type="http://schemas.openxmlformats.org/officeDocument/2006/relationships/image" Target="media/image160.jpeg"/><Relationship Id="rId215" Type="http://schemas.openxmlformats.org/officeDocument/2006/relationships/image" Target="media/image193.png"/><Relationship Id="rId236" Type="http://schemas.openxmlformats.org/officeDocument/2006/relationships/image" Target="media/image214.jpeg"/><Relationship Id="rId257" Type="http://schemas.openxmlformats.org/officeDocument/2006/relationships/image" Target="media/image235.jpeg"/><Relationship Id="rId42" Type="http://schemas.openxmlformats.org/officeDocument/2006/relationships/image" Target="media/image32.png"/><Relationship Id="rId84" Type="http://schemas.openxmlformats.org/officeDocument/2006/relationships/image" Target="media/image70.jpeg"/><Relationship Id="rId138" Type="http://schemas.openxmlformats.org/officeDocument/2006/relationships/image" Target="media/image1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198</Pages>
  <Words>40340</Words>
  <Characters>229938</Characters>
  <Application>Microsoft Office Word</Application>
  <DocSecurity>0</DocSecurity>
  <Lines>1916</Lines>
  <Paragraphs>539</Paragraphs>
  <ScaleCrop>false</ScaleCrop>
  <Company/>
  <LinksUpToDate>false</LinksUpToDate>
  <CharactersWithSpaces>269739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EXAM-DIPLOMA</cp:lastModifiedBy>
  <cp:revision>8</cp:revision>
  <dcterms:created xsi:type="dcterms:W3CDTF">2025-07-09T07:03:00Z</dcterms:created>
  <dcterms:modified xsi:type="dcterms:W3CDTF">2025-08-20T08:36:00Z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2023-01-27T00:00:00Z</vt:filetime>
  </property>
  <property fmtid="{D5CDD505-2E9C-101B-9397-08002B2CF9AE}" pid="3" name="Creator">
    <vt:lpwstr>Microsoft® Word 2016</vt:lpwstr>
  </property>
  <property fmtid="{D5CDD505-2E9C-101B-9397-08002B2CF9AE}" pid="4" name="LastSaved">
    <vt:filetime>2025-07-09T00:00:00Z</vt:filetime>
  </property>
  <property fmtid="{D5CDD505-2E9C-101B-9397-08002B2CF9AE}" pid="5" name="Producer">
    <vt:lpwstr>www.ilovepdf.com</vt:lpwstr>
  </property>
</Properties>
</file>